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C4" w:rsidRDefault="007553C4" w:rsidP="007553C4">
      <w:pPr>
        <w:spacing w:line="291" w:lineRule="exact"/>
        <w:rPr>
          <w:rFonts w:ascii="Times New Roman" w:eastAsia="Times New Roman" w:hAnsi="Times New Roman"/>
        </w:rPr>
      </w:pPr>
    </w:p>
    <w:p w:rsidR="007553C4" w:rsidRDefault="007553C4" w:rsidP="007553C4">
      <w:pPr>
        <w:spacing w:line="0" w:lineRule="atLeast"/>
        <w:ind w:left="40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Kosztorys ofertowy</w:t>
      </w:r>
    </w:p>
    <w:p w:rsidR="007553C4" w:rsidRDefault="007553C4" w:rsidP="007553C4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61"/>
        <w:gridCol w:w="5387"/>
        <w:gridCol w:w="567"/>
        <w:gridCol w:w="567"/>
        <w:gridCol w:w="850"/>
        <w:gridCol w:w="1728"/>
      </w:tblGrid>
      <w:tr w:rsidR="007553C4" w:rsidTr="007553C4">
        <w:trPr>
          <w:trHeight w:val="198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1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Podstawa ceny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158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8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J.m.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right="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right="19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Cena</w:t>
            </w:r>
          </w:p>
        </w:tc>
        <w:tc>
          <w:tcPr>
            <w:tcW w:w="17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7553C4">
            <w:pPr>
              <w:spacing w:line="0" w:lineRule="atLeast"/>
              <w:ind w:right="77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Wartość</w:t>
            </w:r>
          </w:p>
        </w:tc>
      </w:tr>
      <w:tr w:rsidR="007553C4" w:rsidTr="007553C4">
        <w:trPr>
          <w:trHeight w:val="23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1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jednostkowej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right="97"/>
              <w:jc w:val="right"/>
              <w:rPr>
                <w:rFonts w:ascii="Arial" w:eastAsia="Arial" w:hAnsi="Arial"/>
                <w:b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sz w:val="17"/>
              </w:rPr>
              <w:t>jednost</w:t>
            </w:r>
            <w:proofErr w:type="spellEnd"/>
            <w:r>
              <w:rPr>
                <w:rFonts w:ascii="Arial" w:eastAsia="Arial" w:hAnsi="Arial"/>
                <w:b/>
                <w:sz w:val="17"/>
              </w:rPr>
              <w:t>.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Kosztorys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Budowa odcinka sieci kanalizacji sanitarnej grawitacyjnej PVC 200 na dz.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3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 ew. 153/1;153/2; 154 w m. Gołębiów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553C4" w:rsidTr="007553C4">
        <w:trPr>
          <w:trHeight w:val="19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ROZBIÓRKOWE I ODTWORZENIOWE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1.1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2/1603/2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Ogrodzenie z siatki na słupkach stalowych obsadzonych w cokole (rozstaw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słupków co 2,4˙m), wysokość elem</w:t>
            </w:r>
            <w:r>
              <w:rPr>
                <w:rFonts w:ascii="Arial" w:eastAsia="Arial" w:hAnsi="Arial"/>
                <w:w w:val="97"/>
                <w:sz w:val="17"/>
              </w:rPr>
              <w:t>entu do 1,5˙m- analogia demontaż</w:t>
            </w:r>
            <w:bookmarkStart w:id="0" w:name="_GoBack"/>
            <w:bookmarkEnd w:id="0"/>
            <w:r>
              <w:rPr>
                <w:rFonts w:ascii="Arial" w:eastAsia="Arial" w:hAnsi="Arial"/>
                <w:w w:val="97"/>
                <w:sz w:val="17"/>
              </w:rPr>
              <w:t xml:space="preserve"> ogrodzenia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7553C4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1.2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2/1601/1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Cokoły z fundamentami, cokoły ceglane 0,25x0,25˙m, fundament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0,25x0,80˙m-analogia demontaż</w:t>
            </w:r>
            <w:r>
              <w:rPr>
                <w:rFonts w:ascii="Arial" w:eastAsia="Arial" w:hAnsi="Arial"/>
                <w:sz w:val="17"/>
              </w:rPr>
              <w:t xml:space="preserve"> cokołów prefabrykowanych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1.3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6/502/3 (1)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Analogia- Rozebranie chodnikó</w:t>
            </w:r>
            <w:r>
              <w:rPr>
                <w:rFonts w:ascii="Arial" w:eastAsia="Arial" w:hAnsi="Arial"/>
                <w:sz w:val="17"/>
              </w:rPr>
              <w:t>w z kostki brukowej betonowej, grubość 8˙cm,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podsypka cementowo-piaskowa z wypełnieniem spoin piaskiem, kostka szara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1.4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6/404/5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Rozebranie obrzeż</w:t>
            </w:r>
            <w:r>
              <w:rPr>
                <w:rFonts w:ascii="Arial" w:eastAsia="Arial" w:hAnsi="Arial"/>
                <w:w w:val="99"/>
                <w:sz w:val="17"/>
              </w:rPr>
              <w:t>a betonowych, podsypka cementowo-piaskowa, wypełnienie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spoin zaprawą cementową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203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1.5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6/801/1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Rozebranie podbudowy, z kruszywa, grubość 15˙cm, ręcznie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1.6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2/1603/2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Ogrodzenie z siatki na słupkach stalowych obsadzonych w cokole (rozstaw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słupków co 2,4˙m), wysokość elementu do 1,5˙m- materiał z odzysku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1.7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2/1601/1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Cokoł</w:t>
            </w:r>
            <w:r>
              <w:rPr>
                <w:rFonts w:ascii="Arial" w:eastAsia="Arial" w:hAnsi="Arial"/>
                <w:sz w:val="17"/>
              </w:rPr>
              <w:t>y z fundamentami-analogia montaż</w:t>
            </w:r>
            <w:r>
              <w:rPr>
                <w:rFonts w:ascii="Arial" w:eastAsia="Arial" w:hAnsi="Arial"/>
                <w:sz w:val="17"/>
              </w:rPr>
              <w:t xml:space="preserve"> cokolików betonowych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prefabrykowanych- materiał z odzysku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1.8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6/404/5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Obrzeż</w:t>
            </w:r>
            <w:r>
              <w:rPr>
                <w:rFonts w:ascii="Arial" w:eastAsia="Arial" w:hAnsi="Arial"/>
                <w:sz w:val="17"/>
              </w:rPr>
              <w:t>a betonowe,  podsypka cementowo-piaskowa, wypełnienie spoin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zaprawą cementową- materiał z odzysku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1.9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6/502/3 (1)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Chodniki z kostki brukowej betonowej, grubość 8˙cm, podsypka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cementowo-piaskowa z wypełnieniem spoin piaskiem, kostka szara- materiał z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odzysku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203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ROBOTY ROZBIÓRKOWE I ODTWORZENIOW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ZIEMNE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1/111/1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Roboty pomiarowe przy liniowych robotach ziemnych, trasa dróg w terenie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równinnym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0,045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2.2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1/113/1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Usunięcie warstwy ziemi urodzajnej (humusu) za pomocą spycharek, grubość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warstwy do 15˙cm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2.3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1/305/2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Wykopy liniowe lub jamiste ze skarpami o szerokości dna do 1,5 m, głębokość do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1,5˙m, kategoria gruntu III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2.4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1/209/2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przedsiębiernymi na odkład,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koparka 0,15˙m3, grunt kategorii III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75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2.5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1/318/4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Zasypywanie wykopów szerokości 0,8-2,5˙m o ścianach pionowych, głębokość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 3,0˙m, kategoria gruntu III-IV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2.6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KNKRB 1/213/6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Zasypanie z zagęszczeniem spycharkami, ubijakami ręcznymi i mechanicznymi,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(2)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zagęszczarkami oraz walca</w:t>
            </w:r>
            <w:r>
              <w:rPr>
                <w:rFonts w:ascii="Arial" w:eastAsia="Arial" w:hAnsi="Arial"/>
                <w:sz w:val="17"/>
              </w:rPr>
              <w:t>mi wykopów fundamentowych podłuż</w:t>
            </w:r>
            <w:r>
              <w:rPr>
                <w:rFonts w:ascii="Arial" w:eastAsia="Arial" w:hAnsi="Arial"/>
                <w:sz w:val="17"/>
              </w:rPr>
              <w:t>nych,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punktowych,  rowów,  wykopów  obiektowych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2.7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KNNR 1/214/2 (2)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Zasypan</w:t>
            </w:r>
            <w:r>
              <w:rPr>
                <w:rFonts w:ascii="Arial" w:eastAsia="Arial" w:hAnsi="Arial"/>
                <w:sz w:val="17"/>
              </w:rPr>
              <w:t>ie wykopów fundamentowych podłuż</w:t>
            </w:r>
            <w:r>
              <w:rPr>
                <w:rFonts w:ascii="Arial" w:eastAsia="Arial" w:hAnsi="Arial"/>
                <w:sz w:val="17"/>
              </w:rPr>
              <w:t>nych, punktowych, rowów,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wykopów obiektowych, spycharki, grubość w stanie luźnym 30˙cm, kategoria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gruntu III-IV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75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203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2.8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1/501/1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Ręczne plantowanie powierzchni gruntu rodzimego, kategoria gruntu I-III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w w:val="91"/>
                <w:sz w:val="17"/>
              </w:rPr>
            </w:pPr>
            <w:r>
              <w:rPr>
                <w:rFonts w:ascii="Arial" w:eastAsia="Arial" w:hAnsi="Arial"/>
                <w:b/>
                <w:w w:val="91"/>
                <w:sz w:val="17"/>
              </w:rPr>
              <w:t>Razem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w w:val="98"/>
                <w:sz w:val="17"/>
              </w:rPr>
            </w:pPr>
            <w:r>
              <w:rPr>
                <w:rFonts w:ascii="Arial" w:eastAsia="Arial" w:hAnsi="Arial"/>
                <w:b/>
                <w:w w:val="98"/>
                <w:sz w:val="17"/>
              </w:rPr>
              <w:t>ROBOTY ZIEMNE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lastRenderedPageBreak/>
              <w:t>3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MONTAŻ</w:t>
            </w:r>
            <w:r>
              <w:rPr>
                <w:rFonts w:ascii="Arial" w:eastAsia="Arial" w:hAnsi="Arial"/>
                <w:b/>
                <w:sz w:val="17"/>
              </w:rPr>
              <w:t>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3.1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4/1411/3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Podło¿a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pod kanały i obiekty z materiałów sypkich, grubość 20˙cm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6,75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3.2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4/1308/3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Kanały z rur typu PVC łączone na wcisk, Fi˙200˙mm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3.3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4/1417/2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Studzienki kanalizacyjne systemowe 400 mm, zamknięcie rurą teleskopową,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(2)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kineta PP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203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3.4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4/1308/5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Monta</w:t>
            </w:r>
            <w:proofErr w:type="spellEnd"/>
            <w:r>
              <w:rPr>
                <w:rFonts w:ascii="Arial" w:eastAsia="Arial" w:hAnsi="Arial"/>
                <w:sz w:val="17"/>
              </w:rPr>
              <w:t>¿ rurociągów z rur PVC , Fi˙315˙mm - rura osłonowa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8,5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3.5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Analiza własna- wykonanie otworu fi 250 w </w:t>
            </w:r>
            <w:proofErr w:type="spellStart"/>
            <w:r>
              <w:rPr>
                <w:rFonts w:ascii="Arial" w:eastAsia="Arial" w:hAnsi="Arial"/>
                <w:sz w:val="17"/>
              </w:rPr>
              <w:t>polimerobetonie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wiertnicą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diamentową wraz z obsadzeniem uszczelki in situ fi200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3.6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4/1606/3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 wodna szczelności sieci wodociągowych z rur typu HOBAS, PCW, PVC,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553C4" w:rsidTr="007553C4">
        <w:trPr>
          <w:trHeight w:val="225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PE, PEHD, (rurociąg 200˙m) Dn˙200-225˙mm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203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5600"/>
              <w:rPr>
                <w:rFonts w:ascii="Arial" w:eastAsia="Arial" w:hAnsi="Arial"/>
                <w:b/>
                <w:w w:val="72"/>
                <w:sz w:val="17"/>
              </w:rPr>
            </w:pPr>
            <w:r>
              <w:rPr>
                <w:rFonts w:ascii="Arial" w:eastAsia="Arial" w:hAnsi="Arial"/>
                <w:b/>
                <w:w w:val="72"/>
                <w:sz w:val="17"/>
              </w:rPr>
              <w:t>Razem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ROBOTY MONTA¯OWE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4.1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kpl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GEODEZYJNA INWENTARYZACJA POWYKONAWCZ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Razem: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wartość kosztorysu netto: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VAT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7553C4" w:rsidTr="007553C4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wartość kosztorysu brutto: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3C4" w:rsidRDefault="007553C4" w:rsidP="001404AE">
            <w:pPr>
              <w:spacing w:line="0" w:lineRule="atLeas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</w:tbl>
    <w:p w:rsidR="00B72FDE" w:rsidRDefault="00B72FDE"/>
    <w:sectPr w:rsidR="00B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4"/>
    <w:rsid w:val="007553C4"/>
    <w:rsid w:val="00B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E02B-3C6F-40CD-81ED-C8B8F59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C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Akadiusz.Kowalczyk</dc:creator>
  <cp:keywords/>
  <dc:description/>
  <cp:lastModifiedBy>Akadiusz.Kowalczyk</cp:lastModifiedBy>
  <cp:revision>1</cp:revision>
  <dcterms:created xsi:type="dcterms:W3CDTF">2017-04-07T06:35:00Z</dcterms:created>
  <dcterms:modified xsi:type="dcterms:W3CDTF">2017-04-07T06:40:00Z</dcterms:modified>
</cp:coreProperties>
</file>