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E5" w:rsidRDefault="00917DE5" w:rsidP="00917DE5">
      <w:pPr>
        <w:spacing w:line="0" w:lineRule="atLeast"/>
        <w:ind w:left="40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Kosztorys ofertowy</w:t>
      </w:r>
    </w:p>
    <w:p w:rsidR="00917DE5" w:rsidRDefault="00917DE5" w:rsidP="00917DE5">
      <w:pPr>
        <w:spacing w:line="269" w:lineRule="exact"/>
        <w:rPr>
          <w:rFonts w:ascii="Times New Roman" w:eastAsia="Times New Roman" w:hAnsi="Times New Roman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340"/>
        <w:gridCol w:w="5268"/>
        <w:gridCol w:w="567"/>
        <w:gridCol w:w="567"/>
        <w:gridCol w:w="992"/>
        <w:gridCol w:w="1586"/>
      </w:tblGrid>
      <w:tr w:rsidR="00917DE5" w:rsidTr="00917DE5">
        <w:trPr>
          <w:trHeight w:val="196"/>
        </w:trPr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ind w:left="14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Nr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ind w:left="6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Podstawa ceny</w:t>
            </w:r>
          </w:p>
        </w:tc>
        <w:tc>
          <w:tcPr>
            <w:tcW w:w="526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ind w:left="158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Opis robót, wyliczenie ilości robót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ind w:left="10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J.m.</w:t>
            </w:r>
          </w:p>
        </w:tc>
        <w:tc>
          <w:tcPr>
            <w:tcW w:w="5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ind w:right="77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Ilość</w:t>
            </w:r>
          </w:p>
        </w:tc>
        <w:tc>
          <w:tcPr>
            <w:tcW w:w="99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ind w:right="157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Cena</w:t>
            </w:r>
          </w:p>
        </w:tc>
        <w:tc>
          <w:tcPr>
            <w:tcW w:w="158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917DE5">
            <w:pPr>
              <w:spacing w:line="0" w:lineRule="atLeast"/>
              <w:ind w:right="97"/>
              <w:jc w:val="center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Wartość</w:t>
            </w:r>
          </w:p>
        </w:tc>
      </w:tr>
      <w:tr w:rsidR="00917DE5" w:rsidTr="00917DE5">
        <w:trPr>
          <w:trHeight w:val="195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2" w:lineRule="exact"/>
              <w:ind w:left="14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jednostkowej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2" w:lineRule="exact"/>
              <w:ind w:right="57"/>
              <w:jc w:val="right"/>
              <w:rPr>
                <w:rFonts w:ascii="Arial" w:eastAsia="Arial" w:hAnsi="Arial"/>
                <w:b/>
                <w:sz w:val="17"/>
              </w:rPr>
            </w:pPr>
            <w:proofErr w:type="spellStart"/>
            <w:r>
              <w:rPr>
                <w:rFonts w:ascii="Arial" w:eastAsia="Arial" w:hAnsi="Arial"/>
                <w:b/>
                <w:sz w:val="17"/>
              </w:rPr>
              <w:t>jednost</w:t>
            </w:r>
            <w:proofErr w:type="spellEnd"/>
            <w:r>
              <w:rPr>
                <w:rFonts w:ascii="Arial" w:eastAsia="Arial" w:hAnsi="Arial"/>
                <w:b/>
                <w:sz w:val="17"/>
              </w:rPr>
              <w:t>.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17DE5" w:rsidTr="00917DE5">
        <w:trPr>
          <w:trHeight w:val="179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8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Kosztorys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8" w:lineRule="exact"/>
              <w:ind w:left="20"/>
              <w:rPr>
                <w:rFonts w:ascii="Arial" w:eastAsia="Arial" w:hAnsi="Arial"/>
                <w:b/>
                <w:w w:val="97"/>
                <w:sz w:val="17"/>
              </w:rPr>
            </w:pPr>
            <w:r>
              <w:rPr>
                <w:rFonts w:ascii="Arial" w:eastAsia="Arial" w:hAnsi="Arial"/>
                <w:b/>
                <w:w w:val="97"/>
                <w:sz w:val="17"/>
              </w:rPr>
              <w:t>KANALIZACJA SANITARNA DLA MIEJSCOWOŚCI KURÓW GMINA LIPNIK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17DE5" w:rsidTr="00917DE5">
        <w:trPr>
          <w:trHeight w:val="177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RUROCIAG TŁOCZNY - ROBOTY ZIEMNE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17DE5" w:rsidTr="00917DE5">
        <w:trPr>
          <w:trHeight w:val="166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201/120/4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Roboty pomiarowe przy liniowych robotach ziemnych, trasa rowów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kanalizacyjnych w terenie pagórkowatym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0,420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7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201/218/3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Wykopy oraz przekopy wykonywane koparkami podsiębiernymi na odkład,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koparka 0,60·m3, grunt kategorii IV (90% mechanicznie z 630m3)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567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7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201/310/3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Wykopy ciągłe lub jamiste ze skarpami o szerokości dna do 1.5·m ze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0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złożeniem urobku na odkład, wykopy o głębokości do 1.5·m, kategoria gruntu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IV (10% rę</w:t>
            </w:r>
            <w:r>
              <w:rPr>
                <w:rFonts w:ascii="Arial" w:eastAsia="Arial" w:hAnsi="Arial"/>
                <w:sz w:val="17"/>
              </w:rPr>
              <w:t>cznie z 630m3)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7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201/322/7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Umocnienie pionowych ścian wykopów liniowych palami szalunkowymi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0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89" w:lineRule="exact"/>
              <w:ind w:left="20"/>
              <w:rPr>
                <w:rFonts w:ascii="Arial" w:eastAsia="Arial" w:hAnsi="Arial"/>
                <w:w w:val="97"/>
                <w:sz w:val="17"/>
              </w:rPr>
            </w:pPr>
            <w:r>
              <w:rPr>
                <w:rFonts w:ascii="Arial" w:eastAsia="Arial" w:hAnsi="Arial"/>
                <w:w w:val="97"/>
                <w:sz w:val="17"/>
              </w:rPr>
              <w:t>(wypraskami) w gruntach suchych z rozbiórką, umocnienia ażurowe, głębokość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do 3.0·m, kategoria gruntu III-IV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980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7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9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RUROCIAG TŁOCZNY - ROBOTY ZIEMNE: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917DE5" w:rsidTr="00917DE5">
        <w:trPr>
          <w:trHeight w:val="177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RUROCIAG TŁOCZNY - ROBOTY MONTAŻOWE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17DE5" w:rsidTr="00917DE5">
        <w:trPr>
          <w:trHeight w:val="166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4/1009/1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Montaż rurociągów z rur polietylenowych (PE, PEHD), Fi·50x3·mm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420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1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2.2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4/430/6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Złączka prosta do rur wodnych PE 50 x 50mm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</w:t>
            </w:r>
            <w:r>
              <w:rPr>
                <w:rFonts w:ascii="Arial" w:eastAsia="Arial" w:hAnsi="Arial"/>
                <w:sz w:val="17"/>
              </w:rPr>
              <w:t>zt</w:t>
            </w:r>
            <w:r>
              <w:rPr>
                <w:rFonts w:ascii="Arial" w:eastAsia="Arial" w:hAnsi="Arial"/>
                <w:sz w:val="17"/>
              </w:rPr>
              <w:t>.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4/1114/1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Montaż trójnika dla rur PE, Fi·50·mm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</w:t>
            </w:r>
            <w:r>
              <w:rPr>
                <w:rFonts w:ascii="Arial" w:eastAsia="Arial" w:hAnsi="Arial"/>
                <w:sz w:val="17"/>
              </w:rPr>
              <w:t>zt</w:t>
            </w:r>
            <w:r>
              <w:rPr>
                <w:rFonts w:ascii="Arial" w:eastAsia="Arial" w:hAnsi="Arial"/>
                <w:sz w:val="17"/>
              </w:rPr>
              <w:t>.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5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w w:val="96"/>
                <w:sz w:val="17"/>
              </w:rPr>
            </w:pPr>
            <w:r>
              <w:rPr>
                <w:rFonts w:ascii="Arial" w:eastAsia="Arial" w:hAnsi="Arial"/>
                <w:w w:val="96"/>
                <w:sz w:val="17"/>
              </w:rPr>
              <w:t>KNRW 219/306/5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Rury ochronne (osłonowe), Fi·110 mm, PVC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(2)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1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w w:val="96"/>
                <w:sz w:val="17"/>
              </w:rPr>
            </w:pPr>
            <w:r>
              <w:rPr>
                <w:rFonts w:ascii="Arial" w:eastAsia="Arial" w:hAnsi="Arial"/>
                <w:w w:val="96"/>
                <w:sz w:val="17"/>
              </w:rPr>
              <w:t>KNRW 218/408/2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Kanały z rur typu PVC łączone na wcisk, Fi·160·mm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2.6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4/1407/1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Deskowanie ław fundamentowych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5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2.7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4/1408/1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Układanie mieszanki betonowej w konstrukcjach, ręcznie, transport japonkami: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ławy, bloki oporowe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0,100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7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2.8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4/1417/2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Studzienki kanalizacyjne systemowe , Fi·400·mm, zamknięcie rurą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teleskopową, kineta PE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</w:t>
            </w:r>
            <w:r>
              <w:rPr>
                <w:rFonts w:ascii="Arial" w:eastAsia="Arial" w:hAnsi="Arial"/>
                <w:sz w:val="17"/>
              </w:rPr>
              <w:t>zt</w:t>
            </w:r>
            <w:r>
              <w:rPr>
                <w:rFonts w:ascii="Arial" w:eastAsia="Arial" w:hAnsi="Arial"/>
                <w:sz w:val="17"/>
              </w:rPr>
              <w:t>.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1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2.9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Analiza własna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Włą</w:t>
            </w:r>
            <w:r>
              <w:rPr>
                <w:rFonts w:ascii="Arial" w:eastAsia="Arial" w:hAnsi="Arial"/>
                <w:sz w:val="17"/>
              </w:rPr>
              <w:t>czenie do istniejącej studzienki kanalizacyjnej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s</w:t>
            </w:r>
            <w:r>
              <w:rPr>
                <w:rFonts w:ascii="Arial" w:eastAsia="Arial" w:hAnsi="Arial"/>
                <w:sz w:val="17"/>
              </w:rPr>
              <w:t>zt</w:t>
            </w:r>
            <w:r>
              <w:rPr>
                <w:rFonts w:ascii="Arial" w:eastAsia="Arial" w:hAnsi="Arial"/>
                <w:sz w:val="17"/>
              </w:rPr>
              <w:t>.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5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2.10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4/1606/1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Próba wodna szczelności sieci kanalizacyjnych z rur typu HOBAS, PCW, PVC,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PE, PEHD, (rurociąg 200·m) Dn·90-110·mm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próba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7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RUROCIAG TŁOCZNY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w w:val="98"/>
                <w:sz w:val="17"/>
              </w:rPr>
            </w:pPr>
            <w:r>
              <w:rPr>
                <w:rFonts w:ascii="Arial" w:eastAsia="Arial" w:hAnsi="Arial"/>
                <w:b/>
                <w:w w:val="98"/>
                <w:sz w:val="17"/>
              </w:rPr>
              <w:t>- ROBOTY MONTAŻOWE: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917DE5" w:rsidTr="00917DE5">
        <w:trPr>
          <w:trHeight w:val="177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RUROCIĄG TŁOCZNY - ROBOTY ZIEMNE ZASYPYWANIE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17DE5" w:rsidTr="00917DE5">
        <w:trPr>
          <w:trHeight w:val="166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201/320/2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Ręczne zasypywanie wykopów liniowych o ścianach pionowych, głębokość do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0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1.5·m, kategoria gruntu III-IV, szerokość</w:t>
            </w:r>
            <w:r>
              <w:rPr>
                <w:rFonts w:ascii="Arial" w:eastAsia="Arial" w:hAnsi="Arial"/>
                <w:sz w:val="17"/>
              </w:rPr>
              <w:t xml:space="preserve"> wykopu 0.8-1.5·m (10% rę</w:t>
            </w:r>
            <w:r>
              <w:rPr>
                <w:rFonts w:ascii="Arial" w:eastAsia="Arial" w:hAnsi="Arial"/>
                <w:sz w:val="17"/>
              </w:rPr>
              <w:t>cznie z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630m3)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63,000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7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201/230/2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Zasypywanie wykopów spycharkami, przemieszczanie na odległość do 10·m,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grunt kategorii IV, spycharka 55·kW (75·KM)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567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7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3.3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1/502/2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Mechaniczne plantowanie powierzchni gruntu rodzimego równiarką, kategoria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291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gruntu IV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630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7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RUROCIĄG TŁOCZNY - ROBOTY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ZIEMNE ZASYPYWANIE: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,98</w:t>
            </w:r>
          </w:p>
        </w:tc>
      </w:tr>
      <w:tr w:rsidR="00917DE5" w:rsidTr="00917DE5">
        <w:trPr>
          <w:trHeight w:val="177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POMPOWNIE ROBOTY ZIEMNE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17DE5" w:rsidTr="00917DE5">
        <w:trPr>
          <w:trHeight w:val="166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4.1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201/218/3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Wykopy oraz przekopy wykonywane koparkami podsiębiernymi na odkład,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koparka 0,60·m3, grunt kategorii IV (90% mechanicznie z 54m3)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49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7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201/310/3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Wykopy ciągłe lub jamiste ze skarpami o szerokości dna do 1.5·m ze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0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złożeniem urobku na odkład, wykopy o głębokości do 1.5·m, kategoria gruntu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IV (10% rę</w:t>
            </w:r>
            <w:r>
              <w:rPr>
                <w:rFonts w:ascii="Arial" w:eastAsia="Arial" w:hAnsi="Arial"/>
                <w:sz w:val="17"/>
              </w:rPr>
              <w:t>cznie z 54m3)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7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201/230/2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w w:val="99"/>
                <w:sz w:val="17"/>
              </w:rPr>
            </w:pPr>
            <w:r>
              <w:rPr>
                <w:rFonts w:ascii="Arial" w:eastAsia="Arial" w:hAnsi="Arial"/>
                <w:w w:val="99"/>
                <w:sz w:val="17"/>
              </w:rPr>
              <w:t>Zasypywanie wykopów spycharkami, przemieszczanie na odległość do 10·m,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grunt kategorii IV, spycharka 55·kW (75·KM)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43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7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4.4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KNR 201/320/2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Ręczne zasypywanie wykopów liniowych o ścianach pionowych, głębokość do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0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(1)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1.5·m, kategoria gruntu III-IV, szerokość</w:t>
            </w:r>
            <w:r>
              <w:rPr>
                <w:rFonts w:ascii="Arial" w:eastAsia="Arial" w:hAnsi="Arial"/>
                <w:sz w:val="17"/>
              </w:rPr>
              <w:t xml:space="preserve"> wykopu 0.8-1.5·m (20% rę</w:t>
            </w:r>
            <w:r>
              <w:rPr>
                <w:rFonts w:ascii="Arial" w:eastAsia="Arial" w:hAnsi="Arial"/>
                <w:sz w:val="17"/>
              </w:rPr>
              <w:t>cznie z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54m3)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10,800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1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4.5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1/501/1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Ręczne plantowanie powierzchni gruntu rodzimego, kategoria gruntu I-III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18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0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6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9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6" w:lineRule="exac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POMPOWNIE ROBOTY ZIEMNE: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6" w:lineRule="exac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917DE5" w:rsidTr="00917DE5">
        <w:trPr>
          <w:trHeight w:val="177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lastRenderedPageBreak/>
              <w:t>5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POMPOWNIA- ROBOTY MONTAŻOWE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17DE5" w:rsidTr="00917DE5">
        <w:trPr>
          <w:trHeight w:val="17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5.1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4/1407/1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Deskowanie ław fundamentowych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m2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1,2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5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5.2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KNNR 4/1408/1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5" w:lineRule="exact"/>
              <w:ind w:left="2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Układanie mieszanki betonowej w konstrukcjach, ręcznie, transport japonkami: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ławy, bloki oporowe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m3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0,144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67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5.3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Analiza własna</w:t>
            </w: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6" w:lineRule="exact"/>
              <w:ind w:left="20"/>
              <w:rPr>
                <w:rFonts w:ascii="Arial" w:eastAsia="Arial" w:hAnsi="Arial"/>
                <w:w w:val="98"/>
                <w:sz w:val="17"/>
              </w:rPr>
            </w:pPr>
            <w:r>
              <w:rPr>
                <w:rFonts w:ascii="Arial" w:eastAsia="Arial" w:hAnsi="Arial"/>
                <w:w w:val="98"/>
                <w:sz w:val="17"/>
              </w:rPr>
              <w:t>Montaż przepompown</w:t>
            </w:r>
            <w:r>
              <w:rPr>
                <w:rFonts w:ascii="Arial" w:eastAsia="Arial" w:hAnsi="Arial"/>
                <w:w w:val="98"/>
                <w:sz w:val="17"/>
              </w:rPr>
              <w:t>i</w:t>
            </w:r>
            <w:r>
              <w:rPr>
                <w:rFonts w:ascii="Arial" w:eastAsia="Arial" w:hAnsi="Arial"/>
                <w:w w:val="98"/>
                <w:sz w:val="17"/>
              </w:rPr>
              <w:t xml:space="preserve"> P1 i P2 przydomowych kompletnie wyposażonych wraz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917DE5" w:rsidTr="00917DE5">
        <w:trPr>
          <w:trHeight w:val="190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917DE5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z technologia, uk</w:t>
            </w:r>
            <w:r>
              <w:rPr>
                <w:rFonts w:ascii="Arial" w:eastAsia="Arial" w:hAnsi="Arial"/>
                <w:sz w:val="17"/>
              </w:rPr>
              <w:t>ł</w:t>
            </w:r>
            <w:r>
              <w:rPr>
                <w:rFonts w:ascii="Arial" w:eastAsia="Arial" w:hAnsi="Arial"/>
                <w:sz w:val="17"/>
              </w:rPr>
              <w:t>adem zasilania i sterowaniem automatycznym oraz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17DE5" w:rsidTr="00917DE5">
        <w:trPr>
          <w:trHeight w:val="190"/>
        </w:trPr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8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 xml:space="preserve">sygnalizacja, zasilaniem </w:t>
            </w:r>
            <w:proofErr w:type="spellStart"/>
            <w:r>
              <w:rPr>
                <w:rFonts w:ascii="Arial" w:eastAsia="Arial" w:hAnsi="Arial"/>
                <w:sz w:val="17"/>
              </w:rPr>
              <w:t>nn</w:t>
            </w:r>
            <w:proofErr w:type="spellEnd"/>
            <w:r>
              <w:rPr>
                <w:rFonts w:ascii="Arial" w:eastAsia="Arial" w:hAnsi="Arial"/>
                <w:sz w:val="17"/>
              </w:rPr>
              <w:t xml:space="preserve"> </w:t>
            </w:r>
            <w:r>
              <w:rPr>
                <w:rFonts w:ascii="Arial" w:eastAsia="Arial" w:hAnsi="Arial"/>
                <w:sz w:val="17"/>
              </w:rPr>
              <w:t>wg parametró</w:t>
            </w:r>
            <w:r>
              <w:rPr>
                <w:rFonts w:ascii="Arial" w:eastAsia="Arial" w:hAnsi="Arial"/>
                <w:sz w:val="17"/>
              </w:rPr>
              <w:t>w, włączeniem do wewnętrznej i</w:t>
            </w: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6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9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8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917DE5" w:rsidTr="00917DE5">
        <w:trPr>
          <w:trHeight w:val="193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instalacji elektrycznej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ind w:left="20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K</w:t>
            </w:r>
            <w:r>
              <w:rPr>
                <w:rFonts w:ascii="Arial" w:eastAsia="Arial" w:hAnsi="Arial"/>
                <w:sz w:val="17"/>
              </w:rPr>
              <w:t>pl</w:t>
            </w:r>
            <w:proofErr w:type="spellEnd"/>
            <w:r>
              <w:rPr>
                <w:rFonts w:ascii="Arial" w:eastAsia="Arial" w:hAnsi="Arial"/>
                <w:sz w:val="17"/>
              </w:rPr>
              <w:t>.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2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91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7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POMPOWNIA</w:t>
            </w:r>
          </w:p>
        </w:tc>
        <w:tc>
          <w:tcPr>
            <w:tcW w:w="2126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w w:val="98"/>
                <w:sz w:val="17"/>
              </w:rPr>
            </w:pPr>
            <w:r>
              <w:rPr>
                <w:rFonts w:ascii="Arial" w:eastAsia="Arial" w:hAnsi="Arial"/>
                <w:b/>
                <w:w w:val="98"/>
                <w:sz w:val="17"/>
              </w:rPr>
              <w:t>- ROBOTY MONTAŻOWE: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917DE5" w:rsidTr="00917DE5">
        <w:trPr>
          <w:trHeight w:val="177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Element</w:t>
            </w: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ind w:left="20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Geodezyjna inwentaryzacja powykonawcza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917DE5" w:rsidTr="00917DE5">
        <w:trPr>
          <w:trHeight w:val="170"/>
        </w:trPr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4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6.1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Geodezyjna inwentaryzacja powykonawcza</w:t>
            </w:r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ind w:left="20"/>
              <w:rPr>
                <w:rFonts w:ascii="Arial" w:eastAsia="Arial" w:hAnsi="Arial"/>
                <w:sz w:val="17"/>
              </w:rPr>
            </w:pPr>
            <w:proofErr w:type="spellStart"/>
            <w:r>
              <w:rPr>
                <w:rFonts w:ascii="Arial" w:eastAsia="Arial" w:hAnsi="Arial"/>
                <w:sz w:val="17"/>
              </w:rPr>
              <w:t>Kpl</w:t>
            </w:r>
            <w:proofErr w:type="spellEnd"/>
            <w:r>
              <w:rPr>
                <w:rFonts w:ascii="Arial" w:eastAsia="Arial" w:hAnsi="Arial"/>
                <w:sz w:val="17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6"/>
        </w:trPr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9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6" w:lineRule="exac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Geodezyjna inwentaryzacja powykonawcza: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6" w:lineRule="exac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917DE5" w:rsidTr="00917DE5">
        <w:trPr>
          <w:trHeight w:val="1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Razem: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7" w:lineRule="exac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917DE5" w:rsidTr="00917DE5">
        <w:trPr>
          <w:trHeight w:val="1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9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6" w:lineRule="exac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wartość kosztorysu netto: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6" w:lineRule="exac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  <w:tr w:rsidR="00917DE5" w:rsidTr="00917DE5">
        <w:trPr>
          <w:trHeight w:val="17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  <w:r>
              <w:rPr>
                <w:rFonts w:ascii="Arial" w:eastAsia="Arial" w:hAnsi="Arial"/>
                <w:sz w:val="17"/>
              </w:rPr>
              <w:t>VAT: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69" w:lineRule="exact"/>
              <w:jc w:val="right"/>
              <w:rPr>
                <w:rFonts w:ascii="Arial" w:eastAsia="Arial" w:hAnsi="Arial"/>
                <w:sz w:val="17"/>
              </w:rPr>
            </w:pPr>
          </w:p>
        </w:tc>
      </w:tr>
      <w:tr w:rsidR="00917DE5" w:rsidTr="00917DE5">
        <w:trPr>
          <w:trHeight w:val="1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394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6" w:lineRule="exact"/>
              <w:jc w:val="right"/>
              <w:rPr>
                <w:rFonts w:ascii="Arial" w:eastAsia="Arial" w:hAnsi="Arial"/>
                <w:b/>
                <w:sz w:val="17"/>
              </w:rPr>
            </w:pPr>
            <w:r>
              <w:rPr>
                <w:rFonts w:ascii="Arial" w:eastAsia="Arial" w:hAnsi="Arial"/>
                <w:b/>
                <w:sz w:val="17"/>
              </w:rPr>
              <w:t>Razem wartość kosztorysu brutto:</w:t>
            </w:r>
          </w:p>
        </w:tc>
        <w:tc>
          <w:tcPr>
            <w:tcW w:w="158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7DE5" w:rsidRDefault="00917DE5" w:rsidP="00C87C88">
            <w:pPr>
              <w:spacing w:line="176" w:lineRule="exact"/>
              <w:jc w:val="right"/>
              <w:rPr>
                <w:rFonts w:ascii="Arial" w:eastAsia="Arial" w:hAnsi="Arial"/>
                <w:b/>
                <w:sz w:val="17"/>
              </w:rPr>
            </w:pPr>
          </w:p>
        </w:tc>
      </w:tr>
    </w:tbl>
    <w:p w:rsidR="006A042B" w:rsidRDefault="006A042B"/>
    <w:sectPr w:rsidR="006A0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E5"/>
    <w:rsid w:val="006A042B"/>
    <w:rsid w:val="0091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D8A3F-ECD0-4992-A131-09E5D683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DE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Akadiusz.Kowalczyk</dc:creator>
  <cp:keywords/>
  <dc:description/>
  <cp:lastModifiedBy>Akadiusz.Kowalczyk</cp:lastModifiedBy>
  <cp:revision>1</cp:revision>
  <dcterms:created xsi:type="dcterms:W3CDTF">2017-04-07T06:45:00Z</dcterms:created>
  <dcterms:modified xsi:type="dcterms:W3CDTF">2017-04-07T06:50:00Z</dcterms:modified>
</cp:coreProperties>
</file>