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DE043" w14:textId="3EF7DAF0" w:rsidR="008F35F4" w:rsidRPr="008F35F4" w:rsidRDefault="008F35F4" w:rsidP="008F35F4">
      <w:pPr>
        <w:spacing w:after="0" w:line="240" w:lineRule="auto"/>
        <w:ind w:left="4956" w:firstLine="708"/>
        <w:rPr>
          <w:rFonts w:ascii="Times New Roman" w:eastAsia="Calibri" w:hAnsi="Times New Roman" w:cs="Times New Roman"/>
          <w:b/>
        </w:rPr>
      </w:pPr>
      <w:bookmarkStart w:id="0" w:name="_Toc465239046"/>
      <w:bookmarkStart w:id="1" w:name="_Toc476328777"/>
      <w:bookmarkStart w:id="2" w:name="_Toc478633632"/>
      <w:r w:rsidRPr="008F35F4">
        <w:rPr>
          <w:rFonts w:ascii="Times New Roman" w:eastAsia="Calibri" w:hAnsi="Times New Roman" w:cs="Times New Roman"/>
          <w:b/>
        </w:rPr>
        <w:t>PROJEKT</w:t>
      </w:r>
    </w:p>
    <w:p w14:paraId="2D715BA3" w14:textId="77777777" w:rsidR="008F35F4" w:rsidRDefault="008F35F4" w:rsidP="004115CB">
      <w:pPr>
        <w:spacing w:after="0" w:line="240" w:lineRule="auto"/>
        <w:ind w:left="4956" w:firstLine="708"/>
        <w:rPr>
          <w:rFonts w:eastAsia="Calibri" w:cstheme="minorHAnsi"/>
        </w:rPr>
      </w:pPr>
    </w:p>
    <w:p w14:paraId="703F2BB6" w14:textId="77777777" w:rsidR="00566C96" w:rsidRPr="004115CB" w:rsidRDefault="00566C96" w:rsidP="004115CB">
      <w:pPr>
        <w:spacing w:after="0" w:line="240" w:lineRule="auto"/>
        <w:ind w:left="4956" w:firstLine="708"/>
        <w:rPr>
          <w:rFonts w:eastAsia="Calibri" w:cstheme="minorHAnsi"/>
        </w:rPr>
      </w:pPr>
      <w:r w:rsidRPr="004115CB">
        <w:rPr>
          <w:rFonts w:eastAsia="Calibri" w:cstheme="minorHAnsi"/>
        </w:rPr>
        <w:t>Załącznik nr 1 do Uchwały Nr .......</w:t>
      </w:r>
    </w:p>
    <w:p w14:paraId="427CE758" w14:textId="77777777" w:rsidR="00566C96" w:rsidRPr="004115CB" w:rsidRDefault="00566C96" w:rsidP="004115CB">
      <w:pPr>
        <w:spacing w:after="0" w:line="240" w:lineRule="auto"/>
        <w:ind w:left="5664"/>
        <w:rPr>
          <w:rFonts w:eastAsia="Calibri" w:cstheme="minorHAnsi"/>
        </w:rPr>
      </w:pPr>
      <w:r w:rsidRPr="004115CB">
        <w:rPr>
          <w:rFonts w:eastAsia="Calibri" w:cstheme="minorHAnsi"/>
        </w:rPr>
        <w:t>Rady Gminy Lipnik z dnia ....</w:t>
      </w:r>
    </w:p>
    <w:p w14:paraId="4CC3E91E" w14:textId="77777777" w:rsidR="00566C96" w:rsidRPr="004115CB" w:rsidRDefault="00566C96" w:rsidP="004115CB">
      <w:pPr>
        <w:spacing w:after="0" w:line="240" w:lineRule="auto"/>
        <w:jc w:val="center"/>
        <w:rPr>
          <w:rFonts w:eastAsia="Calibri" w:cstheme="minorHAnsi"/>
          <w:noProof/>
        </w:rPr>
      </w:pPr>
    </w:p>
    <w:p w14:paraId="12D30F0D" w14:textId="1215E302" w:rsidR="00566C96" w:rsidRPr="004115CB" w:rsidRDefault="00566C96" w:rsidP="004115CB">
      <w:pPr>
        <w:spacing w:after="0" w:line="240" w:lineRule="auto"/>
        <w:jc w:val="center"/>
        <w:rPr>
          <w:rFonts w:eastAsia="Calibri" w:cstheme="minorHAnsi"/>
          <w:noProof/>
        </w:rPr>
      </w:pPr>
    </w:p>
    <w:p w14:paraId="45F50F75" w14:textId="76665281" w:rsidR="00566C96" w:rsidRPr="004115CB" w:rsidRDefault="00566C96" w:rsidP="004115CB">
      <w:pPr>
        <w:spacing w:after="0" w:line="240" w:lineRule="auto"/>
        <w:jc w:val="center"/>
        <w:rPr>
          <w:rFonts w:eastAsia="Calibri" w:cstheme="minorHAnsi"/>
          <w:noProof/>
        </w:rPr>
      </w:pPr>
      <w:r w:rsidRPr="004115CB">
        <w:rPr>
          <w:rFonts w:eastAsia="Calibri" w:cstheme="minorHAnsi"/>
          <w:noProof/>
          <w:lang w:eastAsia="pl-PL"/>
        </w:rPr>
        <w:drawing>
          <wp:anchor distT="0" distB="0" distL="114300" distR="114300" simplePos="0" relativeHeight="251664384" behindDoc="1" locked="0" layoutInCell="1" allowOverlap="1" wp14:anchorId="3DFEBA55" wp14:editId="2EB69918">
            <wp:simplePos x="0" y="0"/>
            <wp:positionH relativeFrom="column">
              <wp:posOffset>1346835</wp:posOffset>
            </wp:positionH>
            <wp:positionV relativeFrom="paragraph">
              <wp:posOffset>234315</wp:posOffset>
            </wp:positionV>
            <wp:extent cx="2732630" cy="3023870"/>
            <wp:effectExtent l="0" t="0" r="0" b="5080"/>
            <wp:wrapNone/>
            <wp:docPr id="22" name="Obraz 22" descr="Znalezione obrazy dla zapytania lip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lipni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2630" cy="302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EDC02" w14:textId="1407481E" w:rsidR="00566C96" w:rsidRPr="004115CB" w:rsidRDefault="00566C96" w:rsidP="004115CB">
      <w:pPr>
        <w:spacing w:after="0" w:line="240" w:lineRule="auto"/>
        <w:jc w:val="center"/>
        <w:rPr>
          <w:rFonts w:eastAsia="Calibri" w:cstheme="minorHAnsi"/>
          <w:noProof/>
        </w:rPr>
      </w:pPr>
    </w:p>
    <w:p w14:paraId="032B3722" w14:textId="77777777" w:rsidR="00566C96" w:rsidRPr="004115CB" w:rsidRDefault="00566C96" w:rsidP="004115CB">
      <w:pPr>
        <w:spacing w:after="0" w:line="240" w:lineRule="auto"/>
        <w:jc w:val="center"/>
        <w:rPr>
          <w:rFonts w:eastAsia="Calibri" w:cstheme="minorHAnsi"/>
          <w:noProof/>
        </w:rPr>
      </w:pPr>
      <w:bookmarkStart w:id="3" w:name="_GoBack"/>
      <w:bookmarkEnd w:id="3"/>
    </w:p>
    <w:p w14:paraId="2BEED73D" w14:textId="77777777" w:rsidR="00566C96" w:rsidRPr="004115CB" w:rsidRDefault="00566C96" w:rsidP="004115CB">
      <w:pPr>
        <w:spacing w:after="0" w:line="240" w:lineRule="auto"/>
        <w:jc w:val="center"/>
        <w:rPr>
          <w:rFonts w:eastAsia="Calibri" w:cstheme="minorHAnsi"/>
          <w:noProof/>
        </w:rPr>
      </w:pPr>
    </w:p>
    <w:p w14:paraId="04C4085F" w14:textId="77777777" w:rsidR="00566C96" w:rsidRPr="004115CB" w:rsidRDefault="00566C96" w:rsidP="004115CB">
      <w:pPr>
        <w:spacing w:after="0" w:line="240" w:lineRule="auto"/>
        <w:jc w:val="center"/>
        <w:rPr>
          <w:rFonts w:eastAsia="Calibri" w:cstheme="minorHAnsi"/>
          <w:noProof/>
        </w:rPr>
      </w:pPr>
    </w:p>
    <w:p w14:paraId="6F81DA62" w14:textId="77777777" w:rsidR="00566C96" w:rsidRPr="004115CB" w:rsidRDefault="00566C96" w:rsidP="004115CB">
      <w:pPr>
        <w:spacing w:after="0" w:line="240" w:lineRule="auto"/>
        <w:jc w:val="center"/>
        <w:rPr>
          <w:rFonts w:eastAsia="Calibri" w:cstheme="minorHAnsi"/>
          <w:noProof/>
        </w:rPr>
      </w:pPr>
    </w:p>
    <w:p w14:paraId="63A3D271" w14:textId="77777777" w:rsidR="00566C96" w:rsidRPr="004115CB" w:rsidRDefault="00566C96" w:rsidP="004115CB">
      <w:pPr>
        <w:spacing w:after="0" w:line="240" w:lineRule="auto"/>
        <w:jc w:val="center"/>
        <w:rPr>
          <w:rFonts w:eastAsia="Calibri" w:cstheme="minorHAnsi"/>
          <w:noProof/>
        </w:rPr>
      </w:pPr>
    </w:p>
    <w:p w14:paraId="1ECD282C" w14:textId="77777777" w:rsidR="00566C96" w:rsidRPr="004115CB" w:rsidRDefault="00566C96" w:rsidP="004115CB">
      <w:pPr>
        <w:spacing w:after="0" w:line="240" w:lineRule="auto"/>
        <w:jc w:val="center"/>
        <w:rPr>
          <w:rFonts w:eastAsia="Calibri" w:cstheme="minorHAnsi"/>
          <w:noProof/>
        </w:rPr>
      </w:pPr>
    </w:p>
    <w:p w14:paraId="3F8AE1C6" w14:textId="77777777" w:rsidR="00566C96" w:rsidRPr="004115CB" w:rsidRDefault="00566C96" w:rsidP="004115CB">
      <w:pPr>
        <w:spacing w:after="0" w:line="240" w:lineRule="auto"/>
        <w:jc w:val="center"/>
        <w:rPr>
          <w:rFonts w:eastAsia="Calibri" w:cstheme="minorHAnsi"/>
          <w:noProof/>
        </w:rPr>
      </w:pPr>
    </w:p>
    <w:p w14:paraId="4E042ED6" w14:textId="77777777" w:rsidR="00566C96" w:rsidRPr="004115CB" w:rsidRDefault="00566C96" w:rsidP="004115CB">
      <w:pPr>
        <w:spacing w:after="0" w:line="240" w:lineRule="auto"/>
        <w:jc w:val="center"/>
        <w:rPr>
          <w:rFonts w:eastAsia="Calibri" w:cstheme="minorHAnsi"/>
          <w:noProof/>
        </w:rPr>
      </w:pPr>
    </w:p>
    <w:p w14:paraId="514963A2" w14:textId="77777777" w:rsidR="00566C96" w:rsidRPr="004115CB" w:rsidRDefault="00566C96" w:rsidP="004115CB">
      <w:pPr>
        <w:spacing w:after="0" w:line="240" w:lineRule="auto"/>
        <w:jc w:val="center"/>
        <w:rPr>
          <w:rFonts w:eastAsia="Calibri" w:cstheme="minorHAnsi"/>
          <w:noProof/>
        </w:rPr>
      </w:pPr>
    </w:p>
    <w:p w14:paraId="1F2A6F02" w14:textId="77777777" w:rsidR="004115CB" w:rsidRDefault="004115CB" w:rsidP="004115CB">
      <w:pPr>
        <w:spacing w:after="0" w:line="240" w:lineRule="auto"/>
        <w:jc w:val="center"/>
        <w:rPr>
          <w:rFonts w:eastAsia="Calibri" w:cstheme="minorHAnsi"/>
          <w:b/>
          <w:noProof/>
        </w:rPr>
      </w:pPr>
    </w:p>
    <w:p w14:paraId="79D28668" w14:textId="77777777" w:rsidR="004115CB" w:rsidRDefault="004115CB" w:rsidP="004115CB">
      <w:pPr>
        <w:spacing w:after="0" w:line="240" w:lineRule="auto"/>
        <w:jc w:val="center"/>
        <w:rPr>
          <w:rFonts w:eastAsia="Calibri" w:cstheme="minorHAnsi"/>
          <w:b/>
          <w:noProof/>
        </w:rPr>
      </w:pPr>
    </w:p>
    <w:p w14:paraId="3C31973B" w14:textId="77777777" w:rsidR="004115CB" w:rsidRDefault="004115CB" w:rsidP="004115CB">
      <w:pPr>
        <w:spacing w:after="0" w:line="240" w:lineRule="auto"/>
        <w:jc w:val="center"/>
        <w:rPr>
          <w:rFonts w:eastAsia="Calibri" w:cstheme="minorHAnsi"/>
          <w:b/>
          <w:noProof/>
        </w:rPr>
      </w:pPr>
    </w:p>
    <w:p w14:paraId="31B4D618" w14:textId="77777777" w:rsidR="004115CB" w:rsidRDefault="004115CB" w:rsidP="004115CB">
      <w:pPr>
        <w:spacing w:after="0" w:line="240" w:lineRule="auto"/>
        <w:jc w:val="center"/>
        <w:rPr>
          <w:rFonts w:eastAsia="Calibri" w:cstheme="minorHAnsi"/>
          <w:b/>
          <w:noProof/>
        </w:rPr>
      </w:pPr>
    </w:p>
    <w:p w14:paraId="14B107BC" w14:textId="77777777" w:rsidR="004115CB" w:rsidRDefault="004115CB" w:rsidP="004115CB">
      <w:pPr>
        <w:spacing w:after="0" w:line="240" w:lineRule="auto"/>
        <w:jc w:val="center"/>
        <w:rPr>
          <w:rFonts w:eastAsia="Calibri" w:cstheme="minorHAnsi"/>
          <w:b/>
          <w:noProof/>
        </w:rPr>
      </w:pPr>
    </w:p>
    <w:p w14:paraId="36C80E44" w14:textId="77777777" w:rsidR="004115CB" w:rsidRDefault="004115CB" w:rsidP="004115CB">
      <w:pPr>
        <w:spacing w:after="0" w:line="240" w:lineRule="auto"/>
        <w:jc w:val="center"/>
        <w:rPr>
          <w:rFonts w:eastAsia="Calibri" w:cstheme="minorHAnsi"/>
          <w:b/>
          <w:noProof/>
        </w:rPr>
      </w:pPr>
    </w:p>
    <w:p w14:paraId="2F41C9B1" w14:textId="77777777" w:rsidR="004115CB" w:rsidRPr="004115CB" w:rsidRDefault="004115CB" w:rsidP="004115CB">
      <w:pPr>
        <w:spacing w:after="0" w:line="240" w:lineRule="auto"/>
        <w:rPr>
          <w:rFonts w:eastAsia="Calibri" w:cstheme="minorHAnsi"/>
          <w:b/>
          <w:noProof/>
          <w:sz w:val="72"/>
          <w:szCs w:val="72"/>
        </w:rPr>
      </w:pPr>
    </w:p>
    <w:p w14:paraId="6FA8F3CD" w14:textId="4D040BB4" w:rsidR="00566C96" w:rsidRPr="004115CB" w:rsidRDefault="00566C96" w:rsidP="004115CB">
      <w:pPr>
        <w:spacing w:after="0" w:line="240" w:lineRule="auto"/>
        <w:jc w:val="center"/>
        <w:rPr>
          <w:rFonts w:eastAsia="Calibri" w:cstheme="minorHAnsi"/>
          <w:b/>
          <w:noProof/>
          <w:sz w:val="72"/>
          <w:szCs w:val="72"/>
        </w:rPr>
      </w:pPr>
      <w:r w:rsidRPr="004115CB">
        <w:rPr>
          <w:rFonts w:eastAsia="Calibri" w:cstheme="minorHAnsi"/>
          <w:b/>
          <w:noProof/>
          <w:sz w:val="72"/>
          <w:szCs w:val="72"/>
        </w:rPr>
        <w:t xml:space="preserve">Aneks nr 1 do </w:t>
      </w:r>
    </w:p>
    <w:p w14:paraId="4316FEE8" w14:textId="77777777" w:rsidR="00566C96" w:rsidRPr="004115CB" w:rsidRDefault="00566C96" w:rsidP="004115CB">
      <w:pPr>
        <w:spacing w:after="0" w:line="240" w:lineRule="auto"/>
        <w:jc w:val="center"/>
        <w:rPr>
          <w:rFonts w:eastAsia="Calibri" w:cstheme="minorHAnsi"/>
          <w:b/>
          <w:noProof/>
          <w:sz w:val="56"/>
          <w:szCs w:val="56"/>
        </w:rPr>
      </w:pPr>
      <w:r w:rsidRPr="004115CB">
        <w:rPr>
          <w:rFonts w:eastAsia="Calibri" w:cstheme="minorHAnsi"/>
          <w:b/>
          <w:noProof/>
          <w:sz w:val="56"/>
          <w:szCs w:val="56"/>
        </w:rPr>
        <w:t>Program Rewitalizacji Gminy Lipnik</w:t>
      </w:r>
    </w:p>
    <w:p w14:paraId="64FAEC45" w14:textId="2A8ECB38" w:rsidR="00566C96" w:rsidRPr="004115CB" w:rsidRDefault="00566C96" w:rsidP="004115CB">
      <w:pPr>
        <w:spacing w:after="0" w:line="240" w:lineRule="auto"/>
        <w:jc w:val="center"/>
        <w:rPr>
          <w:rFonts w:eastAsia="Calibri" w:cstheme="minorHAnsi"/>
          <w:b/>
          <w:noProof/>
          <w:sz w:val="52"/>
          <w:szCs w:val="52"/>
        </w:rPr>
      </w:pPr>
      <w:r w:rsidRPr="004115CB">
        <w:rPr>
          <w:rFonts w:eastAsia="Calibri" w:cstheme="minorHAnsi"/>
          <w:noProof/>
          <w:sz w:val="52"/>
          <w:szCs w:val="52"/>
        </w:rPr>
        <w:t>na lata 2018-2023</w:t>
      </w:r>
    </w:p>
    <w:p w14:paraId="0946F467" w14:textId="77777777" w:rsidR="00566C96" w:rsidRPr="004115CB" w:rsidRDefault="00566C96" w:rsidP="004115CB">
      <w:pPr>
        <w:spacing w:after="0" w:line="240" w:lineRule="auto"/>
        <w:jc w:val="center"/>
        <w:rPr>
          <w:rFonts w:eastAsia="Calibri" w:cstheme="minorHAnsi"/>
          <w:noProof/>
          <w:sz w:val="72"/>
          <w:szCs w:val="72"/>
        </w:rPr>
      </w:pPr>
    </w:p>
    <w:p w14:paraId="021AC506" w14:textId="77777777" w:rsidR="00566C96" w:rsidRPr="004115CB" w:rsidRDefault="00566C96" w:rsidP="004115CB">
      <w:pPr>
        <w:tabs>
          <w:tab w:val="left" w:pos="5010"/>
        </w:tabs>
        <w:spacing w:after="0" w:line="240" w:lineRule="auto"/>
        <w:rPr>
          <w:rFonts w:eastAsia="Calibri" w:cstheme="minorHAnsi"/>
          <w:lang w:eastAsia="pl-PL"/>
        </w:rPr>
      </w:pPr>
    </w:p>
    <w:p w14:paraId="58053418" w14:textId="77777777" w:rsidR="00566C96" w:rsidRPr="004115CB" w:rsidRDefault="00566C96" w:rsidP="004115CB">
      <w:pPr>
        <w:tabs>
          <w:tab w:val="left" w:pos="5010"/>
        </w:tabs>
        <w:spacing w:after="0" w:line="240" w:lineRule="auto"/>
        <w:rPr>
          <w:rFonts w:eastAsia="Calibri" w:cstheme="minorHAnsi"/>
          <w:lang w:eastAsia="pl-PL"/>
        </w:rPr>
      </w:pPr>
    </w:p>
    <w:p w14:paraId="5AAC7069" w14:textId="77777777" w:rsidR="00566C96" w:rsidRPr="004115CB" w:rsidRDefault="00566C96" w:rsidP="004115CB">
      <w:pPr>
        <w:tabs>
          <w:tab w:val="left" w:pos="5010"/>
        </w:tabs>
        <w:spacing w:after="0" w:line="240" w:lineRule="auto"/>
        <w:rPr>
          <w:rFonts w:eastAsia="Calibri" w:cstheme="minorHAnsi"/>
          <w:lang w:eastAsia="pl-PL"/>
        </w:rPr>
      </w:pPr>
    </w:p>
    <w:p w14:paraId="24614802" w14:textId="09E358DB" w:rsidR="00566C96" w:rsidRDefault="00566C96" w:rsidP="004115CB">
      <w:pPr>
        <w:tabs>
          <w:tab w:val="left" w:pos="5010"/>
        </w:tabs>
        <w:spacing w:after="0" w:line="240" w:lineRule="auto"/>
        <w:rPr>
          <w:rFonts w:eastAsia="Calibri" w:cstheme="minorHAnsi"/>
          <w:lang w:eastAsia="pl-PL"/>
        </w:rPr>
      </w:pPr>
    </w:p>
    <w:p w14:paraId="71D47CF5" w14:textId="7FCAB411" w:rsidR="004115CB" w:rsidRDefault="004115CB" w:rsidP="004115CB">
      <w:pPr>
        <w:tabs>
          <w:tab w:val="left" w:pos="5010"/>
        </w:tabs>
        <w:spacing w:after="0" w:line="240" w:lineRule="auto"/>
        <w:rPr>
          <w:rFonts w:eastAsia="Calibri" w:cstheme="minorHAnsi"/>
          <w:lang w:eastAsia="pl-PL"/>
        </w:rPr>
      </w:pPr>
    </w:p>
    <w:p w14:paraId="1E6AF420" w14:textId="08244486" w:rsidR="004115CB" w:rsidRDefault="004115CB" w:rsidP="004115CB">
      <w:pPr>
        <w:tabs>
          <w:tab w:val="left" w:pos="5010"/>
        </w:tabs>
        <w:spacing w:after="0" w:line="240" w:lineRule="auto"/>
        <w:rPr>
          <w:rFonts w:eastAsia="Calibri" w:cstheme="minorHAnsi"/>
          <w:lang w:eastAsia="pl-PL"/>
        </w:rPr>
      </w:pPr>
    </w:p>
    <w:p w14:paraId="7265746F" w14:textId="3930C986" w:rsidR="004115CB" w:rsidRDefault="004115CB" w:rsidP="004115CB">
      <w:pPr>
        <w:tabs>
          <w:tab w:val="left" w:pos="5010"/>
        </w:tabs>
        <w:spacing w:after="0" w:line="240" w:lineRule="auto"/>
        <w:rPr>
          <w:rFonts w:eastAsia="Calibri" w:cstheme="minorHAnsi"/>
          <w:lang w:eastAsia="pl-PL"/>
        </w:rPr>
      </w:pPr>
    </w:p>
    <w:p w14:paraId="1FAFF59E" w14:textId="3C6E835E" w:rsidR="004115CB" w:rsidRDefault="004115CB" w:rsidP="004115CB">
      <w:pPr>
        <w:tabs>
          <w:tab w:val="left" w:pos="5010"/>
        </w:tabs>
        <w:spacing w:after="0" w:line="240" w:lineRule="auto"/>
        <w:rPr>
          <w:rFonts w:eastAsia="Calibri" w:cstheme="minorHAnsi"/>
          <w:lang w:eastAsia="pl-PL"/>
        </w:rPr>
      </w:pPr>
    </w:p>
    <w:p w14:paraId="76B2863C" w14:textId="77777777" w:rsidR="004115CB" w:rsidRPr="004115CB" w:rsidRDefault="004115CB" w:rsidP="004115CB">
      <w:pPr>
        <w:tabs>
          <w:tab w:val="left" w:pos="5010"/>
        </w:tabs>
        <w:spacing w:after="0" w:line="240" w:lineRule="auto"/>
        <w:rPr>
          <w:rFonts w:eastAsia="Calibri" w:cstheme="minorHAnsi"/>
          <w:lang w:eastAsia="pl-PL"/>
        </w:rPr>
      </w:pPr>
    </w:p>
    <w:p w14:paraId="431442BA" w14:textId="77777777" w:rsidR="00566C96" w:rsidRPr="004115CB" w:rsidRDefault="00566C96" w:rsidP="004115CB">
      <w:pPr>
        <w:tabs>
          <w:tab w:val="left" w:pos="5010"/>
        </w:tabs>
        <w:spacing w:after="0" w:line="240" w:lineRule="auto"/>
        <w:rPr>
          <w:rFonts w:eastAsia="Calibri" w:cstheme="minorHAnsi"/>
          <w:lang w:eastAsia="pl-PL"/>
        </w:rPr>
      </w:pPr>
    </w:p>
    <w:p w14:paraId="7B50B6C7" w14:textId="3584D38B" w:rsidR="00566C96" w:rsidRPr="004115CB" w:rsidRDefault="00566C96" w:rsidP="004115CB">
      <w:pPr>
        <w:tabs>
          <w:tab w:val="left" w:pos="5010"/>
        </w:tabs>
        <w:spacing w:after="0" w:line="240" w:lineRule="auto"/>
        <w:jc w:val="center"/>
        <w:rPr>
          <w:rFonts w:eastAsia="Calibri" w:cstheme="minorHAnsi"/>
          <w:lang w:eastAsia="pl-PL"/>
        </w:rPr>
      </w:pPr>
      <w:r w:rsidRPr="004115CB">
        <w:rPr>
          <w:rFonts w:eastAsia="Calibri" w:cstheme="minorHAnsi"/>
          <w:lang w:eastAsia="pl-PL"/>
        </w:rPr>
        <w:t>listopad 2020</w:t>
      </w:r>
    </w:p>
    <w:p w14:paraId="43B446F3" w14:textId="7612AEBE" w:rsidR="00566C96" w:rsidRPr="004115CB" w:rsidRDefault="00566C96" w:rsidP="004115CB">
      <w:pPr>
        <w:tabs>
          <w:tab w:val="left" w:pos="5010"/>
        </w:tabs>
        <w:spacing w:after="0" w:line="240" w:lineRule="auto"/>
        <w:jc w:val="center"/>
        <w:rPr>
          <w:rFonts w:eastAsia="Calibri" w:cstheme="minorHAnsi"/>
          <w:lang w:eastAsia="pl-PL"/>
        </w:rPr>
      </w:pPr>
    </w:p>
    <w:p w14:paraId="45C6A064" w14:textId="643DE2C5" w:rsidR="00566C96" w:rsidRPr="004115CB" w:rsidRDefault="00566C96" w:rsidP="004115CB">
      <w:pPr>
        <w:tabs>
          <w:tab w:val="left" w:pos="5010"/>
        </w:tabs>
        <w:spacing w:after="0" w:line="240" w:lineRule="auto"/>
        <w:jc w:val="center"/>
        <w:rPr>
          <w:rFonts w:eastAsia="Calibri" w:cstheme="minorHAnsi"/>
          <w:lang w:eastAsia="pl-PL"/>
        </w:rPr>
      </w:pPr>
    </w:p>
    <w:p w14:paraId="35318D43" w14:textId="77777777" w:rsidR="00566C96" w:rsidRPr="004115CB" w:rsidRDefault="00566C96" w:rsidP="004115CB">
      <w:pPr>
        <w:tabs>
          <w:tab w:val="left" w:pos="5010"/>
        </w:tabs>
        <w:spacing w:after="0" w:line="240" w:lineRule="auto"/>
        <w:jc w:val="center"/>
        <w:rPr>
          <w:rFonts w:eastAsia="Calibri" w:cstheme="minorHAnsi"/>
          <w:lang w:eastAsia="pl-PL"/>
        </w:rPr>
      </w:pPr>
    </w:p>
    <w:p w14:paraId="7FEC83C2" w14:textId="77777777" w:rsidR="00566C96" w:rsidRPr="004115CB" w:rsidRDefault="00566C96" w:rsidP="004115CB">
      <w:pPr>
        <w:tabs>
          <w:tab w:val="left" w:pos="5010"/>
        </w:tabs>
        <w:spacing w:after="0" w:line="240" w:lineRule="auto"/>
        <w:jc w:val="center"/>
        <w:rPr>
          <w:rFonts w:eastAsia="Calibri" w:cstheme="minorHAnsi"/>
          <w:lang w:eastAsia="pl-PL"/>
        </w:rPr>
      </w:pPr>
    </w:p>
    <w:p w14:paraId="6204ECEE" w14:textId="72025979" w:rsidR="00566C96" w:rsidRPr="004115CB" w:rsidRDefault="00566C96" w:rsidP="004115CB">
      <w:pPr>
        <w:tabs>
          <w:tab w:val="left" w:pos="5010"/>
        </w:tabs>
        <w:spacing w:after="0" w:line="240" w:lineRule="auto"/>
        <w:jc w:val="center"/>
        <w:rPr>
          <w:rFonts w:eastAsia="Calibri" w:cstheme="minorHAnsi"/>
          <w:lang w:eastAsia="pl-PL"/>
        </w:rPr>
      </w:pPr>
    </w:p>
    <w:p w14:paraId="39EFDDBF" w14:textId="13081193" w:rsidR="00566C96" w:rsidRPr="004115CB" w:rsidRDefault="00566C96" w:rsidP="004115CB">
      <w:pPr>
        <w:widowControl w:val="0"/>
        <w:autoSpaceDE w:val="0"/>
        <w:autoSpaceDN w:val="0"/>
        <w:adjustRightInd w:val="0"/>
        <w:spacing w:after="0" w:line="240" w:lineRule="auto"/>
        <w:jc w:val="both"/>
        <w:rPr>
          <w:rFonts w:cstheme="minorHAnsi"/>
        </w:rPr>
      </w:pPr>
      <w:r w:rsidRPr="004115CB">
        <w:rPr>
          <w:rFonts w:cstheme="minorHAnsi"/>
        </w:rPr>
        <w:t>„</w:t>
      </w:r>
      <w:bookmarkStart w:id="4" w:name="_Hlk51578725"/>
      <w:r w:rsidRPr="004115CB">
        <w:rPr>
          <w:rFonts w:cstheme="minorHAnsi"/>
        </w:rPr>
        <w:t>Program Rewitalizacji Gminy Lipnik na lata 2018-2023</w:t>
      </w:r>
      <w:bookmarkEnd w:id="4"/>
      <w:r w:rsidRPr="004115CB">
        <w:rPr>
          <w:rFonts w:cstheme="minorHAnsi"/>
        </w:rPr>
        <w:t>” został przejęty przez Radę Gminy uchwałą nr XXXV</w:t>
      </w:r>
      <w:r w:rsidR="004115CB" w:rsidRPr="004115CB">
        <w:rPr>
          <w:rFonts w:cstheme="minorHAnsi"/>
        </w:rPr>
        <w:t>I</w:t>
      </w:r>
      <w:r w:rsidRPr="004115CB">
        <w:rPr>
          <w:rFonts w:cstheme="minorHAnsi"/>
        </w:rPr>
        <w:t>/</w:t>
      </w:r>
      <w:r w:rsidR="004115CB" w:rsidRPr="004115CB">
        <w:rPr>
          <w:rFonts w:cstheme="minorHAnsi"/>
        </w:rPr>
        <w:t>284</w:t>
      </w:r>
      <w:r w:rsidRPr="004115CB">
        <w:rPr>
          <w:rFonts w:cstheme="minorHAnsi"/>
        </w:rPr>
        <w:t>/2018  z dnia 2</w:t>
      </w:r>
      <w:r w:rsidR="004115CB" w:rsidRPr="004115CB">
        <w:rPr>
          <w:rFonts w:cstheme="minorHAnsi"/>
        </w:rPr>
        <w:t>6</w:t>
      </w:r>
      <w:r w:rsidRPr="004115CB">
        <w:rPr>
          <w:rFonts w:cstheme="minorHAnsi"/>
        </w:rPr>
        <w:t xml:space="preserve"> marca 2018 r. w sprawie przyjęcia Programu Rewitalizacji  Gminy </w:t>
      </w:r>
      <w:r w:rsidR="004115CB" w:rsidRPr="004115CB">
        <w:rPr>
          <w:rFonts w:cstheme="minorHAnsi"/>
        </w:rPr>
        <w:t xml:space="preserve">Lipnik </w:t>
      </w:r>
      <w:r w:rsidRPr="004115CB">
        <w:rPr>
          <w:rFonts w:cstheme="minorHAnsi"/>
        </w:rPr>
        <w:t>na lata 201</w:t>
      </w:r>
      <w:r w:rsidR="004115CB" w:rsidRPr="004115CB">
        <w:rPr>
          <w:rFonts w:cstheme="minorHAnsi"/>
        </w:rPr>
        <w:t>8</w:t>
      </w:r>
      <w:r w:rsidRPr="004115CB">
        <w:rPr>
          <w:rFonts w:cstheme="minorHAnsi"/>
        </w:rPr>
        <w:t xml:space="preserve">-2023. </w:t>
      </w:r>
    </w:p>
    <w:p w14:paraId="3796F6DD" w14:textId="77777777" w:rsidR="004115CB" w:rsidRPr="004115CB" w:rsidRDefault="004115CB" w:rsidP="004115CB">
      <w:pPr>
        <w:widowControl w:val="0"/>
        <w:autoSpaceDE w:val="0"/>
        <w:autoSpaceDN w:val="0"/>
        <w:adjustRightInd w:val="0"/>
        <w:spacing w:after="0" w:line="240" w:lineRule="auto"/>
        <w:jc w:val="both"/>
        <w:rPr>
          <w:rFonts w:cstheme="minorHAnsi"/>
        </w:rPr>
      </w:pPr>
    </w:p>
    <w:p w14:paraId="764B6C51" w14:textId="2B21B28B" w:rsidR="004115CB" w:rsidRPr="004115CB" w:rsidRDefault="004115CB" w:rsidP="004115CB">
      <w:pPr>
        <w:widowControl w:val="0"/>
        <w:autoSpaceDE w:val="0"/>
        <w:autoSpaceDN w:val="0"/>
        <w:adjustRightInd w:val="0"/>
        <w:spacing w:after="0" w:line="240" w:lineRule="auto"/>
        <w:jc w:val="both"/>
        <w:rPr>
          <w:rFonts w:cstheme="minorHAnsi"/>
        </w:rPr>
      </w:pPr>
      <w:r w:rsidRPr="004115CB">
        <w:rPr>
          <w:rFonts w:cstheme="minorHAnsi"/>
        </w:rPr>
        <w:t>Aktualizacja dokumentu została przyjęta uchwałą nr XXXIX/ 305/ 2018 Rady Gminy w Lipniku z dnia 26 lipca 2018 roku w sprawie przyjęcia aktualizacji „Programu Rewitalizacji Gminy Lipnik na lata 2018-2023”</w:t>
      </w:r>
    </w:p>
    <w:p w14:paraId="421AA8FA" w14:textId="77777777" w:rsidR="00566C96" w:rsidRPr="004115CB" w:rsidRDefault="00566C96" w:rsidP="004115CB">
      <w:pPr>
        <w:widowControl w:val="0"/>
        <w:autoSpaceDE w:val="0"/>
        <w:autoSpaceDN w:val="0"/>
        <w:adjustRightInd w:val="0"/>
        <w:spacing w:after="0" w:line="240" w:lineRule="auto"/>
        <w:rPr>
          <w:rFonts w:cstheme="minorHAnsi"/>
        </w:rPr>
      </w:pPr>
    </w:p>
    <w:p w14:paraId="13D14854" w14:textId="17AAB5F1" w:rsidR="00566C96" w:rsidRPr="004115CB" w:rsidRDefault="00566C96" w:rsidP="004115CB">
      <w:pPr>
        <w:widowControl w:val="0"/>
        <w:autoSpaceDE w:val="0"/>
        <w:autoSpaceDN w:val="0"/>
        <w:adjustRightInd w:val="0"/>
        <w:spacing w:after="0" w:line="240" w:lineRule="auto"/>
        <w:jc w:val="both"/>
        <w:rPr>
          <w:rFonts w:cstheme="minorHAnsi"/>
        </w:rPr>
      </w:pPr>
      <w:r w:rsidRPr="004115CB">
        <w:rPr>
          <w:rFonts w:cstheme="minorHAnsi"/>
        </w:rPr>
        <w:t xml:space="preserve">Program Rewitalizacji Gminy </w:t>
      </w:r>
      <w:r w:rsidR="004115CB" w:rsidRPr="004115CB">
        <w:rPr>
          <w:rFonts w:cstheme="minorHAnsi"/>
        </w:rPr>
        <w:t>Lipnik</w:t>
      </w:r>
      <w:r w:rsidRPr="004115CB">
        <w:rPr>
          <w:rFonts w:cstheme="minorHAnsi"/>
        </w:rPr>
        <w:t xml:space="preserve"> na lata 201</w:t>
      </w:r>
      <w:r w:rsidR="004115CB" w:rsidRPr="004115CB">
        <w:rPr>
          <w:rFonts w:cstheme="minorHAnsi"/>
        </w:rPr>
        <w:t>8</w:t>
      </w:r>
      <w:r w:rsidRPr="004115CB">
        <w:rPr>
          <w:rFonts w:cstheme="minorHAnsi"/>
        </w:rPr>
        <w:t>-2023 to wieloletni program działań w sferze społecznej oraz gospodarczej i/lub przestrzenno-funkcjonalnej i/lub technicznej i/lub środowiskowej, zmierzający do wyprowadzenia obszarów rewitalizacji ze stanu kryzysowego oraz stworzenia warunków do ich zrównoważonego rozwoju. Dokument ten przedstawia szczegółową analizę gminy i wyznacza obszary zdegradowane oraz obszar rewitalizacji znajdujące się w stanie kryzysowym z powodu koncentracji negatywnych zjawisk społecznych, w szczególności bezrobocia, ubóstwa, przestępczości, niskiego poziomu edukacji lub kapitału społecznego, a także niewystarczającego poziomu uczestnictwa w życiu publicznym i kulturalnym. Na terenie rewitalizacji poza negatywnymi zjawiskami społecznymi występują również  negatywne zjawiska w sferach gospodarczej, środowiskowej, przestrzenno- funkcjonalnej, technicznej.</w:t>
      </w:r>
    </w:p>
    <w:p w14:paraId="5ED07942" w14:textId="77777777" w:rsidR="00566C96" w:rsidRPr="004115CB" w:rsidRDefault="00566C96" w:rsidP="004115CB">
      <w:pPr>
        <w:widowControl w:val="0"/>
        <w:autoSpaceDE w:val="0"/>
        <w:autoSpaceDN w:val="0"/>
        <w:adjustRightInd w:val="0"/>
        <w:spacing w:after="0" w:line="240" w:lineRule="auto"/>
        <w:rPr>
          <w:rFonts w:cstheme="minorHAnsi"/>
        </w:rPr>
      </w:pPr>
    </w:p>
    <w:p w14:paraId="7EC8C266" w14:textId="13193D3E" w:rsidR="00566C96" w:rsidRPr="004115CB" w:rsidRDefault="00566C96" w:rsidP="004115CB">
      <w:pPr>
        <w:widowControl w:val="0"/>
        <w:autoSpaceDE w:val="0"/>
        <w:autoSpaceDN w:val="0"/>
        <w:adjustRightInd w:val="0"/>
        <w:spacing w:after="0" w:line="240" w:lineRule="auto"/>
        <w:jc w:val="both"/>
        <w:rPr>
          <w:rFonts w:cstheme="minorHAnsi"/>
        </w:rPr>
      </w:pPr>
      <w:r w:rsidRPr="004115CB">
        <w:rPr>
          <w:rFonts w:cstheme="minorHAnsi"/>
        </w:rPr>
        <w:t xml:space="preserve">Opracowanie aneksu nr 1 do Programu Rewitalizacji Gminy </w:t>
      </w:r>
      <w:r w:rsidR="004115CB" w:rsidRPr="004115CB">
        <w:rPr>
          <w:rFonts w:cstheme="minorHAnsi"/>
        </w:rPr>
        <w:t xml:space="preserve">Lipnik </w:t>
      </w:r>
      <w:r w:rsidRPr="004115CB">
        <w:rPr>
          <w:rFonts w:cstheme="minorHAnsi"/>
        </w:rPr>
        <w:t xml:space="preserve">na lata 2016-2023 wynika z analizy dotychczasowych działań zrealizowanych na obszarze rewitalizacji ich podsumowania oraz pojawienia się  nowych inwestycji mających duże znaczenie dla podobszarów rewitalizacji.  </w:t>
      </w:r>
    </w:p>
    <w:p w14:paraId="76D6B2B2" w14:textId="77777777" w:rsidR="00566C96" w:rsidRPr="004115CB" w:rsidRDefault="00566C96" w:rsidP="004115CB">
      <w:pPr>
        <w:widowControl w:val="0"/>
        <w:autoSpaceDE w:val="0"/>
        <w:autoSpaceDN w:val="0"/>
        <w:adjustRightInd w:val="0"/>
        <w:spacing w:after="0" w:line="240" w:lineRule="auto"/>
        <w:rPr>
          <w:rFonts w:cstheme="minorHAnsi"/>
        </w:rPr>
      </w:pPr>
    </w:p>
    <w:p w14:paraId="25924962" w14:textId="77777777" w:rsidR="00566C96" w:rsidRPr="004115CB" w:rsidRDefault="00566C96" w:rsidP="004115CB">
      <w:pPr>
        <w:widowControl w:val="0"/>
        <w:autoSpaceDE w:val="0"/>
        <w:autoSpaceDN w:val="0"/>
        <w:adjustRightInd w:val="0"/>
        <w:spacing w:after="0" w:line="240" w:lineRule="auto"/>
        <w:rPr>
          <w:rFonts w:cstheme="minorHAnsi"/>
        </w:rPr>
      </w:pPr>
      <w:bookmarkStart w:id="5" w:name="_Hlk51656701"/>
      <w:r w:rsidRPr="004115CB">
        <w:rPr>
          <w:rFonts w:cstheme="minorHAnsi"/>
        </w:rPr>
        <w:t>Aneks wprowadza następujące zmiany:</w:t>
      </w:r>
    </w:p>
    <w:p w14:paraId="7815EBAC" w14:textId="75ACA99B" w:rsidR="00566C96" w:rsidRPr="004115CB" w:rsidRDefault="00566C96" w:rsidP="008F3A3F">
      <w:pPr>
        <w:pStyle w:val="Akapitzlist"/>
        <w:widowControl w:val="0"/>
        <w:numPr>
          <w:ilvl w:val="0"/>
          <w:numId w:val="10"/>
        </w:numPr>
        <w:autoSpaceDE w:val="0"/>
        <w:autoSpaceDN w:val="0"/>
        <w:adjustRightInd w:val="0"/>
        <w:ind w:left="426"/>
        <w:jc w:val="both"/>
        <w:rPr>
          <w:rFonts w:asciiTheme="minorHAnsi" w:hAnsiTheme="minorHAnsi" w:cstheme="minorHAnsi"/>
          <w:sz w:val="22"/>
          <w:szCs w:val="22"/>
        </w:rPr>
      </w:pPr>
      <w:r w:rsidRPr="004115CB">
        <w:rPr>
          <w:rFonts w:asciiTheme="minorHAnsi" w:hAnsiTheme="minorHAnsi" w:cstheme="minorHAnsi"/>
          <w:sz w:val="22"/>
          <w:szCs w:val="22"/>
        </w:rPr>
        <w:t xml:space="preserve">Do rozdziału </w:t>
      </w:r>
      <w:r w:rsidR="004115CB" w:rsidRPr="004115CB">
        <w:rPr>
          <w:rFonts w:asciiTheme="minorHAnsi" w:hAnsiTheme="minorHAnsi" w:cstheme="minorHAnsi"/>
          <w:sz w:val="22"/>
          <w:szCs w:val="22"/>
        </w:rPr>
        <w:t>3. Pogłębiona diagnoza</w:t>
      </w:r>
      <w:r w:rsidRPr="004115CB">
        <w:rPr>
          <w:rFonts w:asciiTheme="minorHAnsi" w:hAnsiTheme="minorHAnsi" w:cstheme="minorHAnsi"/>
          <w:sz w:val="22"/>
          <w:szCs w:val="22"/>
        </w:rPr>
        <w:t xml:space="preserve"> wprowadzano nowe obszary zdegradowane </w:t>
      </w:r>
      <w:r w:rsidR="004115CB" w:rsidRPr="004115CB">
        <w:rPr>
          <w:rFonts w:asciiTheme="minorHAnsi" w:hAnsiTheme="minorHAnsi" w:cstheme="minorHAnsi"/>
          <w:sz w:val="22"/>
          <w:szCs w:val="22"/>
        </w:rPr>
        <w:t>sołectwa Usarzów i Słoptów</w:t>
      </w:r>
      <w:r w:rsidRPr="004115CB">
        <w:rPr>
          <w:rFonts w:asciiTheme="minorHAnsi" w:hAnsiTheme="minorHAnsi" w:cstheme="minorHAnsi"/>
          <w:sz w:val="22"/>
          <w:szCs w:val="22"/>
        </w:rPr>
        <w:t>.</w:t>
      </w:r>
    </w:p>
    <w:p w14:paraId="6193398D" w14:textId="77777777" w:rsidR="004115CB" w:rsidRPr="004115CB" w:rsidRDefault="00566C96" w:rsidP="008F3A3F">
      <w:pPr>
        <w:pStyle w:val="Akapitzlist"/>
        <w:widowControl w:val="0"/>
        <w:numPr>
          <w:ilvl w:val="0"/>
          <w:numId w:val="10"/>
        </w:numPr>
        <w:autoSpaceDE w:val="0"/>
        <w:autoSpaceDN w:val="0"/>
        <w:adjustRightInd w:val="0"/>
        <w:ind w:left="426"/>
        <w:jc w:val="both"/>
        <w:rPr>
          <w:rFonts w:asciiTheme="minorHAnsi" w:hAnsiTheme="minorHAnsi" w:cstheme="minorHAnsi"/>
          <w:sz w:val="22"/>
          <w:szCs w:val="22"/>
        </w:rPr>
      </w:pPr>
      <w:r w:rsidRPr="004115CB">
        <w:rPr>
          <w:rFonts w:asciiTheme="minorHAnsi" w:hAnsiTheme="minorHAnsi" w:cstheme="minorHAnsi"/>
          <w:sz w:val="22"/>
          <w:szCs w:val="22"/>
        </w:rPr>
        <w:t xml:space="preserve">Do rozdziału 4 </w:t>
      </w:r>
      <w:r w:rsidR="004115CB" w:rsidRPr="004115CB">
        <w:rPr>
          <w:rFonts w:asciiTheme="minorHAnsi" w:hAnsiTheme="minorHAnsi" w:cstheme="minorHAnsi"/>
          <w:sz w:val="22"/>
          <w:szCs w:val="22"/>
        </w:rPr>
        <w:t xml:space="preserve">4. Zasięg przestrzenny obszaru/obszarów rewitalizacyjnych tj. określenie w oparciu o inne dokumenty strategiczne gminy lub diagnozę i identyfikacja potrzeb rewitalizacyjnych </w:t>
      </w:r>
      <w:r w:rsidRPr="004115CB">
        <w:rPr>
          <w:rFonts w:asciiTheme="minorHAnsi" w:hAnsiTheme="minorHAnsi" w:cstheme="minorHAnsi"/>
          <w:sz w:val="22"/>
          <w:szCs w:val="22"/>
        </w:rPr>
        <w:t xml:space="preserve">wprowadzono nowe podobszary rewitalizacji fragmenty sołectwa: </w:t>
      </w:r>
      <w:r w:rsidR="004115CB" w:rsidRPr="004115CB">
        <w:rPr>
          <w:rFonts w:asciiTheme="minorHAnsi" w:hAnsiTheme="minorHAnsi" w:cstheme="minorHAnsi"/>
          <w:sz w:val="22"/>
          <w:szCs w:val="22"/>
        </w:rPr>
        <w:t xml:space="preserve">Usarzów i Słoptów </w:t>
      </w:r>
    </w:p>
    <w:p w14:paraId="22BB2D8B" w14:textId="5027D22E" w:rsidR="00566C96" w:rsidRPr="004115CB" w:rsidRDefault="00566C96" w:rsidP="008F3A3F">
      <w:pPr>
        <w:pStyle w:val="Akapitzlist"/>
        <w:widowControl w:val="0"/>
        <w:numPr>
          <w:ilvl w:val="0"/>
          <w:numId w:val="10"/>
        </w:numPr>
        <w:autoSpaceDE w:val="0"/>
        <w:autoSpaceDN w:val="0"/>
        <w:adjustRightInd w:val="0"/>
        <w:ind w:left="426"/>
        <w:jc w:val="both"/>
        <w:rPr>
          <w:rFonts w:asciiTheme="minorHAnsi" w:hAnsiTheme="minorHAnsi" w:cstheme="minorHAnsi"/>
          <w:sz w:val="22"/>
          <w:szCs w:val="22"/>
        </w:rPr>
      </w:pPr>
      <w:r w:rsidRPr="004115CB">
        <w:rPr>
          <w:rFonts w:asciiTheme="minorHAnsi" w:hAnsiTheme="minorHAnsi" w:cstheme="minorHAnsi"/>
          <w:sz w:val="22"/>
          <w:szCs w:val="22"/>
        </w:rPr>
        <w:t xml:space="preserve">W rozdziale </w:t>
      </w:r>
      <w:r w:rsidR="004115CB" w:rsidRPr="004115CB">
        <w:rPr>
          <w:rFonts w:asciiTheme="minorHAnsi" w:hAnsiTheme="minorHAnsi" w:cstheme="minorHAnsi"/>
          <w:sz w:val="22"/>
          <w:szCs w:val="22"/>
        </w:rPr>
        <w:t xml:space="preserve">77. Lista planowanych podstawowych projektów i przedsięwzięć rewitalizacyjnych wraz  z ich opisem </w:t>
      </w:r>
      <w:r w:rsidRPr="004115CB">
        <w:rPr>
          <w:rFonts w:asciiTheme="minorHAnsi" w:hAnsiTheme="minorHAnsi" w:cstheme="minorHAnsi"/>
          <w:sz w:val="22"/>
          <w:szCs w:val="22"/>
        </w:rPr>
        <w:t>dodano zadanie pn. „</w:t>
      </w:r>
      <w:r w:rsidR="004115CB" w:rsidRPr="004115CB">
        <w:rPr>
          <w:rFonts w:asciiTheme="minorHAnsi" w:hAnsiTheme="minorHAnsi" w:cstheme="minorHAnsi"/>
          <w:sz w:val="22"/>
          <w:szCs w:val="22"/>
        </w:rPr>
        <w:t>Termomodernizacja budynków użyteczności publicznej w Gminie Lipnik</w:t>
      </w:r>
      <w:r w:rsidRPr="004115CB">
        <w:rPr>
          <w:rFonts w:asciiTheme="minorHAnsi" w:hAnsiTheme="minorHAnsi" w:cstheme="minorHAnsi"/>
          <w:sz w:val="22"/>
          <w:szCs w:val="22"/>
        </w:rPr>
        <w:t>”</w:t>
      </w:r>
    </w:p>
    <w:bookmarkEnd w:id="5"/>
    <w:p w14:paraId="01CEE865" w14:textId="77777777" w:rsidR="00566C96" w:rsidRPr="004115CB" w:rsidRDefault="00566C96" w:rsidP="004115CB">
      <w:pPr>
        <w:widowControl w:val="0"/>
        <w:autoSpaceDE w:val="0"/>
        <w:autoSpaceDN w:val="0"/>
        <w:adjustRightInd w:val="0"/>
        <w:spacing w:after="0" w:line="240" w:lineRule="auto"/>
        <w:rPr>
          <w:rFonts w:cstheme="minorHAnsi"/>
        </w:rPr>
      </w:pPr>
    </w:p>
    <w:p w14:paraId="79B61553" w14:textId="77777777" w:rsidR="00566C96" w:rsidRPr="004115CB" w:rsidRDefault="00566C96" w:rsidP="004115CB">
      <w:pPr>
        <w:spacing w:after="0" w:line="240" w:lineRule="auto"/>
        <w:rPr>
          <w:rFonts w:cstheme="minorHAnsi"/>
          <w:b/>
          <w:color w:val="FF0000"/>
        </w:rPr>
      </w:pPr>
    </w:p>
    <w:p w14:paraId="037EB632" w14:textId="77777777" w:rsidR="00566C96" w:rsidRPr="004115CB" w:rsidRDefault="00566C96" w:rsidP="004115CB">
      <w:pPr>
        <w:spacing w:after="0" w:line="240" w:lineRule="auto"/>
        <w:rPr>
          <w:rFonts w:cstheme="minorHAnsi"/>
          <w:b/>
          <w:color w:val="FF0000"/>
        </w:rPr>
        <w:sectPr w:rsidR="00566C96" w:rsidRPr="004115CB" w:rsidSect="00566C96">
          <w:headerReference w:type="default" r:id="rId8"/>
          <w:footerReference w:type="default" r:id="rId9"/>
          <w:pgSz w:w="11906" w:h="16838"/>
          <w:pgMar w:top="1417" w:right="1417" w:bottom="1417" w:left="1417" w:header="708" w:footer="708" w:gutter="0"/>
          <w:cols w:space="708"/>
          <w:titlePg/>
          <w:docGrid w:linePitch="360"/>
        </w:sectPr>
      </w:pPr>
    </w:p>
    <w:p w14:paraId="5A1DF838" w14:textId="45E8D6ED" w:rsidR="009567D1" w:rsidRPr="009567D1" w:rsidRDefault="009567D1" w:rsidP="009567D1">
      <w:pPr>
        <w:rPr>
          <w:lang w:eastAsia="pl-PL"/>
        </w:rPr>
      </w:pPr>
      <w:r w:rsidRPr="009567D1">
        <w:rPr>
          <w:lang w:eastAsia="pl-PL"/>
        </w:rPr>
        <w:lastRenderedPageBreak/>
        <w:t>Rozdział 3 otrzymuje brzmienie:</w:t>
      </w:r>
    </w:p>
    <w:p w14:paraId="3C46693D" w14:textId="4172546F" w:rsidR="00566C96" w:rsidRPr="004115CB" w:rsidRDefault="00566C96" w:rsidP="004115CB">
      <w:pPr>
        <w:keepNext/>
        <w:spacing w:after="0" w:line="240" w:lineRule="auto"/>
        <w:jc w:val="both"/>
        <w:outlineLvl w:val="0"/>
        <w:rPr>
          <w:rFonts w:eastAsia="Times New Roman" w:cstheme="minorHAnsi"/>
          <w:b/>
          <w:bCs/>
          <w:sz w:val="28"/>
          <w:szCs w:val="28"/>
          <w:lang w:val="x-none" w:eastAsia="pl-PL"/>
        </w:rPr>
      </w:pPr>
      <w:r w:rsidRPr="004115CB">
        <w:rPr>
          <w:rFonts w:eastAsia="Times New Roman" w:cstheme="minorHAnsi"/>
          <w:b/>
          <w:bCs/>
          <w:sz w:val="28"/>
          <w:szCs w:val="28"/>
          <w:lang w:val="x-none" w:eastAsia="pl-PL"/>
        </w:rPr>
        <w:t>3. Pogłębiona diagnoza</w:t>
      </w:r>
      <w:bookmarkEnd w:id="0"/>
      <w:bookmarkEnd w:id="1"/>
      <w:bookmarkEnd w:id="2"/>
    </w:p>
    <w:p w14:paraId="7440143D" w14:textId="77777777" w:rsidR="00566C96" w:rsidRPr="004115CB" w:rsidRDefault="00566C96" w:rsidP="004115CB">
      <w:pPr>
        <w:spacing w:after="0" w:line="240" w:lineRule="auto"/>
        <w:jc w:val="both"/>
        <w:rPr>
          <w:rFonts w:eastAsia="SimSun" w:cstheme="minorHAnsi"/>
          <w:lang w:eastAsia="zh-CN"/>
        </w:rPr>
      </w:pPr>
      <w:r w:rsidRPr="004115CB">
        <w:rPr>
          <w:rFonts w:eastAsia="SimSun" w:cstheme="minorHAnsi"/>
          <w:lang w:eastAsia="zh-CN"/>
        </w:rPr>
        <w:t>Punktem wyjścia w wyznaczeniu obszaru kryzysowego stała się analiza stanu całej gminy oraz określeniu problemów społecznych występujących na jej terenie. Następnie analizowano terytorialne zróżnicowanie w natężeniu występujących stanów kryzysowych biorąc pod uwagę zarówno gęstość zaludnienia poszczególnych obszarów jak i rozpiętość terytorialną. Następnie analizowano współwystępujące niedobory w otoczeniu gospodarczym, przestrzenno-funkcjonalnym, technicznym lub środowiskowym, które mogą wpływać pośrednio lub bezpośrednio na występowanie lub zwiększone natężenie negatywnych zjawisk społecznych. Gdy te dwa rodzaje problemów nakładają się na siebie na określonym terytorium, wtedy mamy przesłanki aby dany obszar zakwalifikować jako obszar kryzysowy i rozpocząć planowanie działań rewitalizujących.</w:t>
      </w:r>
    </w:p>
    <w:p w14:paraId="59554D9D" w14:textId="77777777" w:rsidR="00566C96" w:rsidRPr="004115CB" w:rsidRDefault="00566C96" w:rsidP="004115CB">
      <w:pPr>
        <w:spacing w:after="0" w:line="240" w:lineRule="auto"/>
        <w:jc w:val="both"/>
        <w:rPr>
          <w:rFonts w:eastAsia="Calibri" w:cstheme="minorHAnsi"/>
        </w:rPr>
      </w:pPr>
    </w:p>
    <w:p w14:paraId="388F57C7"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xml:space="preserve">Procesem rewitalizacji zostaną objęte obszary, które charakteryzują się występowaniem największej ilości negatywnych zjawisk społecznych, gospodarczych, środowiskowych, technicznych oraz </w:t>
      </w:r>
      <w:proofErr w:type="spellStart"/>
      <w:r w:rsidRPr="004115CB">
        <w:rPr>
          <w:rFonts w:eastAsia="Calibri" w:cstheme="minorHAnsi"/>
        </w:rPr>
        <w:t>funkcjonalno</w:t>
      </w:r>
      <w:proofErr w:type="spellEnd"/>
      <w:r w:rsidRPr="004115CB">
        <w:rPr>
          <w:rFonts w:eastAsia="Calibri" w:cstheme="minorHAnsi"/>
        </w:rPr>
        <w:t>–przestrzennych, a jednocześnie mają największy kapitał społeczny oraz potencjał rozwojowy. Jako obszary zdegradowane wyznaczono sołectwa:</w:t>
      </w:r>
    </w:p>
    <w:p w14:paraId="6E273BAA" w14:textId="77777777" w:rsidR="00566C96" w:rsidRPr="004115CB" w:rsidRDefault="00566C96" w:rsidP="008F3A3F">
      <w:pPr>
        <w:numPr>
          <w:ilvl w:val="0"/>
          <w:numId w:val="8"/>
        </w:numPr>
        <w:spacing w:after="0" w:line="240" w:lineRule="auto"/>
        <w:jc w:val="both"/>
        <w:rPr>
          <w:rFonts w:eastAsia="SimSun" w:cstheme="minorHAnsi"/>
          <w:lang w:eastAsia="zh-CN"/>
        </w:rPr>
      </w:pPr>
      <w:r w:rsidRPr="004115CB">
        <w:rPr>
          <w:rFonts w:eastAsia="SimSun" w:cstheme="minorHAnsi"/>
          <w:lang w:eastAsia="zh-CN"/>
        </w:rPr>
        <w:t>Lipnik,</w:t>
      </w:r>
    </w:p>
    <w:p w14:paraId="7228E8CF" w14:textId="77777777" w:rsidR="00566C96" w:rsidRPr="004115CB" w:rsidRDefault="00566C96" w:rsidP="008F3A3F">
      <w:pPr>
        <w:numPr>
          <w:ilvl w:val="0"/>
          <w:numId w:val="8"/>
        </w:numPr>
        <w:spacing w:after="0" w:line="240" w:lineRule="auto"/>
        <w:jc w:val="both"/>
        <w:rPr>
          <w:rFonts w:eastAsia="SimSun" w:cstheme="minorHAnsi"/>
          <w:lang w:eastAsia="zh-CN"/>
        </w:rPr>
      </w:pPr>
      <w:r w:rsidRPr="004115CB">
        <w:rPr>
          <w:rFonts w:eastAsia="SimSun" w:cstheme="minorHAnsi"/>
          <w:lang w:eastAsia="zh-CN"/>
        </w:rPr>
        <w:t>Leszczków,</w:t>
      </w:r>
    </w:p>
    <w:p w14:paraId="26783760" w14:textId="77777777" w:rsidR="00566C96" w:rsidRPr="004115CB" w:rsidRDefault="00566C96" w:rsidP="008F3A3F">
      <w:pPr>
        <w:numPr>
          <w:ilvl w:val="0"/>
          <w:numId w:val="8"/>
        </w:numPr>
        <w:spacing w:after="0" w:line="240" w:lineRule="auto"/>
        <w:jc w:val="both"/>
        <w:rPr>
          <w:rFonts w:eastAsia="SimSun" w:cstheme="minorHAnsi"/>
          <w:lang w:eastAsia="zh-CN"/>
        </w:rPr>
      </w:pPr>
      <w:r w:rsidRPr="004115CB">
        <w:rPr>
          <w:rFonts w:eastAsia="SimSun" w:cstheme="minorHAnsi"/>
          <w:lang w:eastAsia="zh-CN"/>
        </w:rPr>
        <w:t>Włostów.</w:t>
      </w:r>
    </w:p>
    <w:p w14:paraId="6CF1202F" w14:textId="77777777" w:rsidR="00566C96" w:rsidRPr="004115CB" w:rsidRDefault="00566C96" w:rsidP="008F3A3F">
      <w:pPr>
        <w:numPr>
          <w:ilvl w:val="0"/>
          <w:numId w:val="8"/>
        </w:numPr>
        <w:spacing w:after="0" w:line="240" w:lineRule="auto"/>
        <w:jc w:val="both"/>
        <w:rPr>
          <w:rFonts w:eastAsia="SimSun" w:cstheme="minorHAnsi"/>
          <w:lang w:eastAsia="zh-CN"/>
        </w:rPr>
      </w:pPr>
      <w:r w:rsidRPr="004115CB">
        <w:rPr>
          <w:rFonts w:eastAsia="SimSun" w:cstheme="minorHAnsi"/>
          <w:lang w:eastAsia="zh-CN"/>
        </w:rPr>
        <w:t>Usarzów</w:t>
      </w:r>
    </w:p>
    <w:p w14:paraId="796CA1C2" w14:textId="77777777" w:rsidR="00566C96" w:rsidRPr="004115CB" w:rsidRDefault="00566C96" w:rsidP="008F3A3F">
      <w:pPr>
        <w:numPr>
          <w:ilvl w:val="0"/>
          <w:numId w:val="8"/>
        </w:numPr>
        <w:spacing w:after="0" w:line="240" w:lineRule="auto"/>
        <w:jc w:val="both"/>
        <w:rPr>
          <w:rFonts w:eastAsia="SimSun" w:cstheme="minorHAnsi"/>
          <w:lang w:eastAsia="zh-CN"/>
        </w:rPr>
      </w:pPr>
      <w:r w:rsidRPr="004115CB">
        <w:rPr>
          <w:rFonts w:eastAsia="SimSun" w:cstheme="minorHAnsi"/>
          <w:lang w:eastAsia="zh-CN"/>
        </w:rPr>
        <w:t>Słoptów</w:t>
      </w:r>
    </w:p>
    <w:p w14:paraId="578684E3" w14:textId="77777777" w:rsidR="00566C96" w:rsidRPr="004115CB" w:rsidRDefault="00566C96" w:rsidP="004115CB">
      <w:pPr>
        <w:spacing w:after="0" w:line="240" w:lineRule="auto"/>
        <w:ind w:left="720"/>
        <w:jc w:val="both"/>
        <w:rPr>
          <w:rFonts w:eastAsia="SimSun" w:cstheme="minorHAnsi"/>
          <w:lang w:eastAsia="zh-CN"/>
        </w:rPr>
      </w:pPr>
    </w:p>
    <w:p w14:paraId="77C8221A" w14:textId="478490B7" w:rsidR="00566C96" w:rsidRPr="004A0A2E" w:rsidRDefault="00566C96" w:rsidP="004115CB">
      <w:pPr>
        <w:spacing w:after="0" w:line="240" w:lineRule="auto"/>
        <w:jc w:val="both"/>
        <w:rPr>
          <w:rFonts w:eastAsia="SimSun" w:cstheme="minorHAnsi"/>
          <w:b/>
          <w:u w:val="single"/>
          <w:lang w:eastAsia="zh-CN"/>
        </w:rPr>
      </w:pPr>
      <w:r w:rsidRPr="004115CB">
        <w:rPr>
          <w:rFonts w:eastAsia="SimSun" w:cstheme="minorHAnsi"/>
          <w:b/>
          <w:u w:val="single"/>
          <w:lang w:eastAsia="zh-CN"/>
        </w:rPr>
        <w:t>LIPNIK</w:t>
      </w:r>
    </w:p>
    <w:p w14:paraId="53D146B1" w14:textId="77777777" w:rsidR="00566C96" w:rsidRPr="004115CB" w:rsidRDefault="00566C96" w:rsidP="004115CB">
      <w:pPr>
        <w:spacing w:after="0" w:line="240" w:lineRule="auto"/>
        <w:jc w:val="both"/>
        <w:rPr>
          <w:rFonts w:eastAsia="Times New Roman" w:cstheme="minorHAnsi"/>
          <w:lang w:eastAsia="pl-PL"/>
        </w:rPr>
      </w:pPr>
      <w:r w:rsidRPr="004115CB">
        <w:rPr>
          <w:rFonts w:eastAsia="Times New Roman" w:cstheme="minorHAnsi"/>
          <w:lang w:eastAsia="pl-PL"/>
        </w:rPr>
        <w:t>W wyniku diagnozy jako obszary zdegradowane (w każdym przypadku zidentyfikowano zjawiska kryzysowe w sferze społecznej oraz przynajmniej jednej ze sfer: gospodarczej, środowiskowej, przestrzenno-funkcjonalnej lub technicznej) przewidziane do objęcia programem rewitalizacji wyznaczono sołectwo Lipnik.</w:t>
      </w:r>
    </w:p>
    <w:p w14:paraId="1E91C8E6" w14:textId="4D575EF5" w:rsidR="00566C96" w:rsidRPr="004115CB" w:rsidRDefault="00566C96" w:rsidP="004115CB">
      <w:pPr>
        <w:spacing w:after="0" w:line="240" w:lineRule="auto"/>
        <w:jc w:val="center"/>
        <w:rPr>
          <w:rFonts w:eastAsia="Times New Roman" w:cstheme="minorHAnsi"/>
          <w:bCs/>
          <w:lang w:eastAsia="pl-PL"/>
        </w:rPr>
      </w:pPr>
      <w:r w:rsidRPr="004115CB">
        <w:rPr>
          <w:rFonts w:eastAsia="Times New Roman" w:cstheme="minorHAnsi"/>
          <w:b/>
          <w:bCs/>
          <w:lang w:eastAsia="pl-PL"/>
        </w:rPr>
        <w:br/>
      </w:r>
      <w:bookmarkStart w:id="6" w:name="_Toc465595745"/>
      <w:bookmarkStart w:id="7" w:name="_Toc483899496"/>
      <w:r w:rsidRPr="004115CB">
        <w:rPr>
          <w:rFonts w:eastAsia="Times New Roman" w:cstheme="minorHAnsi"/>
          <w:bCs/>
          <w:lang w:eastAsia="pl-PL"/>
        </w:rPr>
        <w:t>Tabela</w:t>
      </w:r>
      <w:r w:rsidR="002E0D53">
        <w:rPr>
          <w:rFonts w:eastAsia="Times New Roman" w:cstheme="minorHAnsi"/>
          <w:bCs/>
          <w:lang w:eastAsia="pl-PL"/>
        </w:rPr>
        <w:t xml:space="preserve"> 44</w:t>
      </w:r>
      <w:r w:rsidRPr="004115CB">
        <w:rPr>
          <w:rFonts w:eastAsia="Times New Roman" w:cstheme="minorHAnsi"/>
          <w:bCs/>
          <w:lang w:eastAsia="pl-PL"/>
        </w:rPr>
        <w:t xml:space="preserve"> Delimitacja obszarów rewitalizacji ze względu na limit liczby mieszkańców</w:t>
      </w:r>
      <w:bookmarkEnd w:id="6"/>
      <w:bookmarkEnd w:id="7"/>
    </w:p>
    <w:tbl>
      <w:tblPr>
        <w:tblW w:w="7260" w:type="dxa"/>
        <w:jc w:val="center"/>
        <w:tblCellMar>
          <w:left w:w="0" w:type="dxa"/>
          <w:right w:w="0" w:type="dxa"/>
        </w:tblCellMar>
        <w:tblLook w:val="04A0" w:firstRow="1" w:lastRow="0" w:firstColumn="1" w:lastColumn="0" w:noHBand="0" w:noVBand="1"/>
      </w:tblPr>
      <w:tblGrid>
        <w:gridCol w:w="2640"/>
        <w:gridCol w:w="1840"/>
        <w:gridCol w:w="2780"/>
      </w:tblGrid>
      <w:tr w:rsidR="00566C96" w:rsidRPr="004115CB" w14:paraId="25D33243" w14:textId="77777777" w:rsidTr="004A0A2E">
        <w:trPr>
          <w:trHeight w:val="280"/>
          <w:jc w:val="center"/>
        </w:trPr>
        <w:tc>
          <w:tcPr>
            <w:tcW w:w="2640" w:type="dxa"/>
            <w:tcBorders>
              <w:top w:val="single" w:sz="4" w:space="0" w:color="auto"/>
              <w:left w:val="single" w:sz="4" w:space="0" w:color="auto"/>
              <w:bottom w:val="single" w:sz="4" w:space="0" w:color="auto"/>
              <w:right w:val="nil"/>
            </w:tcBorders>
            <w:shd w:val="clear" w:color="auto" w:fill="D9E2F3"/>
            <w:vAlign w:val="center"/>
            <w:hideMark/>
          </w:tcPr>
          <w:p w14:paraId="59D4D5CD" w14:textId="77777777" w:rsidR="00566C96" w:rsidRPr="004115CB" w:rsidRDefault="00566C96" w:rsidP="004115CB">
            <w:pPr>
              <w:spacing w:after="0" w:line="240" w:lineRule="auto"/>
              <w:jc w:val="center"/>
              <w:rPr>
                <w:rFonts w:eastAsia="Times New Roman" w:cstheme="minorHAnsi"/>
                <w:b/>
                <w:bCs/>
                <w:lang w:eastAsia="pl-PL"/>
              </w:rPr>
            </w:pPr>
            <w:r w:rsidRPr="004115CB">
              <w:rPr>
                <w:rFonts w:eastAsia="SimSun" w:cstheme="minorHAnsi"/>
                <w:b/>
                <w:bCs/>
                <w:lang w:eastAsia="zh-CN"/>
              </w:rPr>
              <w:t>Sołectwo</w:t>
            </w:r>
          </w:p>
        </w:tc>
        <w:tc>
          <w:tcPr>
            <w:tcW w:w="184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51B06CB" w14:textId="34CA69B2" w:rsidR="00566C96" w:rsidRPr="004115CB" w:rsidRDefault="00566C96" w:rsidP="004115CB">
            <w:pPr>
              <w:spacing w:after="0" w:line="240" w:lineRule="auto"/>
              <w:jc w:val="center"/>
              <w:rPr>
                <w:rFonts w:eastAsia="SimSun" w:cstheme="minorHAnsi"/>
                <w:b/>
                <w:lang w:eastAsia="zh-CN"/>
              </w:rPr>
            </w:pPr>
            <w:r w:rsidRPr="004115CB">
              <w:rPr>
                <w:rFonts w:eastAsia="SimSun" w:cstheme="minorHAnsi"/>
                <w:b/>
                <w:lang w:eastAsia="zh-CN"/>
              </w:rPr>
              <w:t>Liczba mieszkańców na 31.12.201</w:t>
            </w:r>
            <w:r w:rsidR="004A0A2E">
              <w:rPr>
                <w:rFonts w:eastAsia="SimSun" w:cstheme="minorHAnsi"/>
                <w:b/>
                <w:lang w:eastAsia="zh-CN"/>
              </w:rPr>
              <w:t>8</w:t>
            </w:r>
            <w:r w:rsidRPr="004115CB">
              <w:rPr>
                <w:rFonts w:eastAsia="SimSun" w:cstheme="minorHAnsi"/>
                <w:b/>
                <w:lang w:eastAsia="zh-CN"/>
              </w:rPr>
              <w:t>r.</w:t>
            </w:r>
          </w:p>
        </w:tc>
        <w:tc>
          <w:tcPr>
            <w:tcW w:w="2780" w:type="dxa"/>
            <w:tcBorders>
              <w:top w:val="single" w:sz="4" w:space="0" w:color="auto"/>
              <w:left w:val="nil"/>
              <w:bottom w:val="single" w:sz="4" w:space="0" w:color="auto"/>
              <w:right w:val="single" w:sz="4" w:space="0" w:color="auto"/>
            </w:tcBorders>
            <w:shd w:val="clear" w:color="auto" w:fill="D9E2F3"/>
            <w:noWrap/>
            <w:vAlign w:val="center"/>
            <w:hideMark/>
          </w:tcPr>
          <w:p w14:paraId="08E0741D" w14:textId="77777777" w:rsidR="00566C96" w:rsidRPr="004115CB" w:rsidRDefault="00566C96" w:rsidP="004115CB">
            <w:pPr>
              <w:spacing w:after="0" w:line="240" w:lineRule="auto"/>
              <w:jc w:val="center"/>
              <w:rPr>
                <w:rFonts w:eastAsia="SimSun" w:cstheme="minorHAnsi"/>
                <w:b/>
                <w:lang w:eastAsia="zh-CN"/>
              </w:rPr>
            </w:pPr>
            <w:r w:rsidRPr="004115CB">
              <w:rPr>
                <w:rFonts w:eastAsia="SimSun" w:cstheme="minorHAnsi"/>
                <w:b/>
                <w:lang w:eastAsia="zh-CN"/>
              </w:rPr>
              <w:t>Ujęto w rewitalizacji</w:t>
            </w:r>
          </w:p>
        </w:tc>
      </w:tr>
      <w:tr w:rsidR="00566C96" w:rsidRPr="004115CB" w14:paraId="0AC8F338" w14:textId="77777777" w:rsidTr="00566C96">
        <w:trPr>
          <w:trHeight w:val="300"/>
          <w:jc w:val="center"/>
        </w:trPr>
        <w:tc>
          <w:tcPr>
            <w:tcW w:w="2640" w:type="dxa"/>
            <w:tcBorders>
              <w:top w:val="nil"/>
              <w:left w:val="single" w:sz="4" w:space="0" w:color="auto"/>
              <w:bottom w:val="single" w:sz="4" w:space="0" w:color="auto"/>
              <w:right w:val="nil"/>
            </w:tcBorders>
            <w:shd w:val="clear" w:color="000000" w:fill="FFFF00"/>
            <w:vAlign w:val="center"/>
            <w:hideMark/>
          </w:tcPr>
          <w:p w14:paraId="323BF0E2" w14:textId="77777777" w:rsidR="00566C96" w:rsidRPr="004115CB" w:rsidRDefault="00566C96" w:rsidP="004115CB">
            <w:pPr>
              <w:spacing w:after="0" w:line="240" w:lineRule="auto"/>
              <w:jc w:val="center"/>
              <w:rPr>
                <w:rFonts w:eastAsia="SimSun" w:cstheme="minorHAnsi"/>
                <w:lang w:eastAsia="zh-CN"/>
              </w:rPr>
            </w:pPr>
            <w:r w:rsidRPr="004115CB">
              <w:rPr>
                <w:rFonts w:eastAsia="SimSun" w:cstheme="minorHAnsi"/>
                <w:lang w:eastAsia="zh-CN"/>
              </w:rPr>
              <w:t>Lipnik</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094DEF3" w14:textId="0B7BB775" w:rsidR="00566C96" w:rsidRPr="004115CB" w:rsidRDefault="00566C96" w:rsidP="004115CB">
            <w:pPr>
              <w:spacing w:after="0" w:line="240" w:lineRule="auto"/>
              <w:jc w:val="center"/>
              <w:rPr>
                <w:rFonts w:eastAsia="SimSun" w:cstheme="minorHAnsi"/>
                <w:lang w:eastAsia="zh-CN"/>
              </w:rPr>
            </w:pPr>
            <w:r w:rsidRPr="004115CB">
              <w:rPr>
                <w:rFonts w:eastAsia="SimSun" w:cstheme="minorHAnsi"/>
                <w:lang w:eastAsia="zh-CN"/>
              </w:rPr>
              <w:t>36</w:t>
            </w:r>
            <w:r w:rsidR="004A0A2E">
              <w:rPr>
                <w:rFonts w:eastAsia="SimSun" w:cstheme="minorHAnsi"/>
                <w:lang w:eastAsia="zh-CN"/>
              </w:rPr>
              <w:t>1</w:t>
            </w:r>
          </w:p>
        </w:tc>
        <w:tc>
          <w:tcPr>
            <w:tcW w:w="0" w:type="auto"/>
            <w:tcBorders>
              <w:top w:val="nil"/>
              <w:left w:val="nil"/>
              <w:bottom w:val="single" w:sz="4" w:space="0" w:color="auto"/>
              <w:right w:val="single" w:sz="4" w:space="0" w:color="auto"/>
            </w:tcBorders>
            <w:shd w:val="clear" w:color="000000" w:fill="FFFF00"/>
            <w:noWrap/>
            <w:vAlign w:val="center"/>
            <w:hideMark/>
          </w:tcPr>
          <w:p w14:paraId="2A39E9BE" w14:textId="57C86EDA" w:rsidR="00566C96" w:rsidRPr="004115CB" w:rsidRDefault="00566C96" w:rsidP="004115CB">
            <w:pPr>
              <w:spacing w:after="0" w:line="240" w:lineRule="auto"/>
              <w:jc w:val="center"/>
              <w:rPr>
                <w:rFonts w:eastAsia="SimSun" w:cstheme="minorHAnsi"/>
                <w:lang w:eastAsia="zh-CN"/>
              </w:rPr>
            </w:pPr>
            <w:r w:rsidRPr="004115CB">
              <w:rPr>
                <w:rFonts w:eastAsia="SimSun" w:cstheme="minorHAnsi"/>
                <w:lang w:eastAsia="zh-CN"/>
              </w:rPr>
              <w:t>36</w:t>
            </w:r>
            <w:r w:rsidR="004A0A2E">
              <w:rPr>
                <w:rFonts w:eastAsia="SimSun" w:cstheme="minorHAnsi"/>
                <w:lang w:eastAsia="zh-CN"/>
              </w:rPr>
              <w:t>1</w:t>
            </w:r>
          </w:p>
        </w:tc>
      </w:tr>
    </w:tbl>
    <w:p w14:paraId="5A2772F9"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Źródło: opracowanie własne</w:t>
      </w:r>
    </w:p>
    <w:p w14:paraId="3672AD2C"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xml:space="preserve"> </w:t>
      </w:r>
    </w:p>
    <w:p w14:paraId="686A4E58"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xml:space="preserve">Uzasadnienie wskazania sołectwa </w:t>
      </w:r>
      <w:r w:rsidRPr="004115CB">
        <w:rPr>
          <w:rFonts w:eastAsia="Calibri" w:cstheme="minorHAnsi"/>
          <w:b/>
          <w:color w:val="FF0000"/>
        </w:rPr>
        <w:t>Lipnik</w:t>
      </w:r>
      <w:r w:rsidRPr="004115CB">
        <w:rPr>
          <w:rFonts w:eastAsia="Calibri" w:cstheme="minorHAnsi"/>
        </w:rPr>
        <w:t xml:space="preserve"> jako obszaru zdegradowanego:</w:t>
      </w:r>
    </w:p>
    <w:p w14:paraId="514C6C3F" w14:textId="3F517D95" w:rsidR="00566C96" w:rsidRDefault="00566C96" w:rsidP="008F3A3F">
      <w:pPr>
        <w:numPr>
          <w:ilvl w:val="0"/>
          <w:numId w:val="4"/>
        </w:numPr>
        <w:spacing w:after="0" w:line="240" w:lineRule="auto"/>
        <w:jc w:val="both"/>
        <w:rPr>
          <w:rFonts w:eastAsia="Calibri" w:cstheme="minorHAnsi"/>
        </w:rPr>
      </w:pPr>
      <w:r w:rsidRPr="004115CB">
        <w:rPr>
          <w:rFonts w:eastAsia="Calibri" w:cstheme="minorHAnsi"/>
        </w:rPr>
        <w:t>W miejscowości Lipnik zlokalizowane są: Urząd Gminy, Zespół Szkół w Lipniku im. prof. Józefa Mikułowskiego - Pomorskiego, Gminny Ośrodek Kultury filia Lipnik, Ośrodek Pomocy Społecznej w  Lipniku, Ośrodek zdrowia  Lipniku, Poczta, Ochotnicza Straż Pożarna, stacja paliw ORLEN, Dwór Markus- Organizacja imprez okolicznościowych, Punkt Apteczny A. KLAMUT w Lipniku, oczyszczalnia ścieków.</w:t>
      </w:r>
    </w:p>
    <w:p w14:paraId="344B958C" w14:textId="77777777" w:rsidR="004A0A2E" w:rsidRPr="004115CB" w:rsidRDefault="004A0A2E" w:rsidP="004A0A2E">
      <w:pPr>
        <w:spacing w:after="0" w:line="240" w:lineRule="auto"/>
        <w:ind w:left="720"/>
        <w:jc w:val="both"/>
        <w:rPr>
          <w:rFonts w:eastAsia="Calibri" w:cstheme="minorHAnsi"/>
        </w:rPr>
      </w:pPr>
    </w:p>
    <w:p w14:paraId="7BE18466" w14:textId="77777777" w:rsidR="00566C96" w:rsidRPr="004115CB" w:rsidRDefault="00566C96" w:rsidP="004115CB">
      <w:pPr>
        <w:spacing w:after="0" w:line="240" w:lineRule="auto"/>
        <w:jc w:val="both"/>
        <w:rPr>
          <w:rFonts w:eastAsia="Calibri" w:cstheme="minorHAnsi"/>
          <w:b/>
        </w:rPr>
      </w:pPr>
      <w:r w:rsidRPr="004115CB">
        <w:rPr>
          <w:rFonts w:eastAsia="Calibri" w:cstheme="minorHAnsi"/>
          <w:b/>
        </w:rPr>
        <w:t xml:space="preserve">Zidentyfikowane problemy społeczne: </w:t>
      </w:r>
    </w:p>
    <w:p w14:paraId="15A14341"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 xml:space="preserve">Znaczna liczba rodzin korzysta z pomocy GOPS w 2013r. – 13 rodzin, 2014r. – 16 rodzin, 2015r. –11 osób; </w:t>
      </w:r>
    </w:p>
    <w:p w14:paraId="669DD460" w14:textId="77777777" w:rsidR="00566C96" w:rsidRPr="004115CB" w:rsidRDefault="00566C96" w:rsidP="004115CB">
      <w:pPr>
        <w:spacing w:after="0" w:line="240" w:lineRule="auto"/>
        <w:ind w:left="720"/>
        <w:jc w:val="both"/>
        <w:rPr>
          <w:rFonts w:eastAsia="Calibri" w:cstheme="minorHAnsi"/>
        </w:rPr>
      </w:pPr>
      <w:r w:rsidRPr="004115CB">
        <w:rPr>
          <w:rFonts w:eastAsia="Calibri" w:cstheme="minorHAnsi"/>
        </w:rPr>
        <w:br w:type="page"/>
      </w:r>
    </w:p>
    <w:p w14:paraId="4FE956D1" w14:textId="7E668D7D" w:rsidR="00566C96" w:rsidRPr="004115CB" w:rsidRDefault="00566C96" w:rsidP="004115CB">
      <w:pPr>
        <w:spacing w:after="0" w:line="240" w:lineRule="auto"/>
        <w:jc w:val="center"/>
        <w:rPr>
          <w:rFonts w:eastAsia="Times New Roman" w:cstheme="minorHAnsi"/>
          <w:bCs/>
          <w:lang w:eastAsia="pl-PL"/>
        </w:rPr>
      </w:pPr>
      <w:bookmarkStart w:id="8" w:name="_Toc483899497"/>
      <w:r w:rsidRPr="004115CB">
        <w:rPr>
          <w:rFonts w:eastAsia="Times New Roman" w:cstheme="minorHAnsi"/>
          <w:bCs/>
          <w:lang w:eastAsia="pl-PL"/>
        </w:rPr>
        <w:lastRenderedPageBreak/>
        <w:t>Tabela</w:t>
      </w:r>
      <w:r w:rsidR="002E0D53">
        <w:rPr>
          <w:rFonts w:eastAsia="Times New Roman" w:cstheme="minorHAnsi"/>
          <w:bCs/>
          <w:lang w:eastAsia="pl-PL"/>
        </w:rPr>
        <w:t xml:space="preserve"> 45</w:t>
      </w:r>
      <w:r w:rsidRPr="004115CB">
        <w:rPr>
          <w:rFonts w:eastAsia="Times New Roman" w:cstheme="minorHAnsi"/>
          <w:bCs/>
          <w:lang w:eastAsia="pl-PL"/>
        </w:rPr>
        <w:t xml:space="preserve"> Liczba rodzin i osób korzystających z pomocy GOPS w latach 2013-2015 w podziale na sołectwa</w:t>
      </w:r>
      <w:bookmarkEnd w:id="8"/>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2"/>
        <w:gridCol w:w="415"/>
        <w:gridCol w:w="476"/>
        <w:gridCol w:w="700"/>
        <w:gridCol w:w="700"/>
        <w:gridCol w:w="687"/>
        <w:gridCol w:w="415"/>
        <w:gridCol w:w="476"/>
        <w:gridCol w:w="700"/>
        <w:gridCol w:w="700"/>
        <w:gridCol w:w="687"/>
        <w:gridCol w:w="441"/>
        <w:gridCol w:w="476"/>
        <w:gridCol w:w="700"/>
        <w:gridCol w:w="700"/>
        <w:gridCol w:w="687"/>
      </w:tblGrid>
      <w:tr w:rsidR="00566C96" w:rsidRPr="004115CB" w14:paraId="2A59A8FF" w14:textId="77777777" w:rsidTr="00566C96">
        <w:trPr>
          <w:trHeight w:val="629"/>
          <w:jc w:val="center"/>
        </w:trPr>
        <w:tc>
          <w:tcPr>
            <w:tcW w:w="829" w:type="dxa"/>
            <w:vMerge w:val="restart"/>
            <w:shd w:val="clear" w:color="auto" w:fill="D9E2F3"/>
            <w:vAlign w:val="center"/>
            <w:hideMark/>
          </w:tcPr>
          <w:p w14:paraId="45B47800" w14:textId="77777777" w:rsidR="00566C96" w:rsidRPr="004115CB" w:rsidRDefault="00566C96" w:rsidP="004115CB">
            <w:pPr>
              <w:spacing w:after="0" w:line="240" w:lineRule="auto"/>
              <w:jc w:val="center"/>
              <w:rPr>
                <w:rFonts w:eastAsia="Times New Roman" w:cstheme="minorHAnsi"/>
                <w:b/>
                <w:bCs/>
                <w:color w:val="000000"/>
                <w:lang w:eastAsia="pl-PL"/>
              </w:rPr>
            </w:pPr>
            <w:r w:rsidRPr="004115CB">
              <w:rPr>
                <w:rFonts w:eastAsia="Times New Roman" w:cstheme="minorHAnsi"/>
                <w:b/>
                <w:bCs/>
                <w:color w:val="000000"/>
                <w:lang w:eastAsia="pl-PL"/>
              </w:rPr>
              <w:t>Sołectwo</w:t>
            </w:r>
          </w:p>
        </w:tc>
        <w:tc>
          <w:tcPr>
            <w:tcW w:w="842" w:type="dxa"/>
            <w:gridSpan w:val="2"/>
            <w:shd w:val="clear" w:color="auto" w:fill="D9E2F3"/>
            <w:vAlign w:val="center"/>
            <w:hideMark/>
          </w:tcPr>
          <w:p w14:paraId="376C7D4E" w14:textId="77777777" w:rsidR="00566C96" w:rsidRPr="004115CB" w:rsidRDefault="00566C96" w:rsidP="004115CB">
            <w:pPr>
              <w:spacing w:after="0" w:line="240" w:lineRule="auto"/>
              <w:jc w:val="center"/>
              <w:rPr>
                <w:rFonts w:eastAsia="Times New Roman" w:cstheme="minorHAnsi"/>
                <w:b/>
                <w:bCs/>
                <w:color w:val="000000"/>
                <w:lang w:eastAsia="pl-PL"/>
              </w:rPr>
            </w:pPr>
            <w:r w:rsidRPr="004115CB">
              <w:rPr>
                <w:rFonts w:eastAsia="Times New Roman" w:cstheme="minorHAnsi"/>
                <w:b/>
                <w:bCs/>
                <w:color w:val="000000"/>
                <w:lang w:eastAsia="pl-PL"/>
              </w:rPr>
              <w:t>2013</w:t>
            </w:r>
          </w:p>
        </w:tc>
        <w:tc>
          <w:tcPr>
            <w:tcW w:w="700" w:type="dxa"/>
            <w:vMerge w:val="restart"/>
            <w:shd w:val="clear" w:color="auto" w:fill="D9E2F3"/>
            <w:textDirection w:val="btLr"/>
            <w:vAlign w:val="center"/>
            <w:hideMark/>
          </w:tcPr>
          <w:p w14:paraId="580FE2FD" w14:textId="77777777" w:rsidR="00566C96" w:rsidRPr="004115CB" w:rsidRDefault="00566C96" w:rsidP="004115CB">
            <w:pPr>
              <w:spacing w:after="0" w:line="240" w:lineRule="auto"/>
              <w:ind w:left="113" w:right="113"/>
              <w:jc w:val="center"/>
              <w:rPr>
                <w:rFonts w:eastAsia="Times New Roman" w:cstheme="minorHAnsi"/>
                <w:b/>
                <w:color w:val="000000"/>
                <w:lang w:eastAsia="pl-PL"/>
              </w:rPr>
            </w:pPr>
            <w:r w:rsidRPr="004115CB">
              <w:rPr>
                <w:rFonts w:eastAsia="Times New Roman" w:cstheme="minorHAnsi"/>
                <w:b/>
                <w:color w:val="000000"/>
                <w:lang w:eastAsia="pl-PL"/>
              </w:rPr>
              <w:t>% do ogółu korzystających osób</w:t>
            </w:r>
          </w:p>
        </w:tc>
        <w:tc>
          <w:tcPr>
            <w:tcW w:w="700" w:type="dxa"/>
            <w:vMerge w:val="restart"/>
            <w:shd w:val="clear" w:color="auto" w:fill="D9E2F3"/>
            <w:textDirection w:val="btLr"/>
            <w:vAlign w:val="center"/>
            <w:hideMark/>
          </w:tcPr>
          <w:p w14:paraId="7483F2F3" w14:textId="77777777" w:rsidR="00566C96" w:rsidRPr="004115CB" w:rsidRDefault="00566C96" w:rsidP="004115CB">
            <w:pPr>
              <w:spacing w:after="0" w:line="240" w:lineRule="auto"/>
              <w:ind w:left="113" w:right="113"/>
              <w:jc w:val="center"/>
              <w:rPr>
                <w:rFonts w:eastAsia="Times New Roman" w:cstheme="minorHAnsi"/>
                <w:b/>
                <w:color w:val="000000"/>
                <w:lang w:eastAsia="pl-PL"/>
              </w:rPr>
            </w:pPr>
            <w:r w:rsidRPr="004115CB">
              <w:rPr>
                <w:rFonts w:eastAsia="Times New Roman" w:cstheme="minorHAnsi"/>
                <w:b/>
                <w:color w:val="000000"/>
                <w:lang w:eastAsia="pl-PL"/>
              </w:rPr>
              <w:t>% do ogółu korzystających rodzin</w:t>
            </w:r>
          </w:p>
        </w:tc>
        <w:tc>
          <w:tcPr>
            <w:tcW w:w="687" w:type="dxa"/>
            <w:vMerge w:val="restart"/>
            <w:shd w:val="clear" w:color="auto" w:fill="D9E2F3"/>
            <w:textDirection w:val="btLr"/>
            <w:vAlign w:val="center"/>
            <w:hideMark/>
          </w:tcPr>
          <w:p w14:paraId="050C5BD4" w14:textId="77777777" w:rsidR="00566C96" w:rsidRPr="004115CB" w:rsidRDefault="00566C96" w:rsidP="004115CB">
            <w:pPr>
              <w:spacing w:after="0" w:line="240" w:lineRule="auto"/>
              <w:ind w:left="113" w:right="113"/>
              <w:jc w:val="center"/>
              <w:rPr>
                <w:rFonts w:eastAsia="Times New Roman" w:cstheme="minorHAnsi"/>
                <w:b/>
                <w:color w:val="000000"/>
                <w:lang w:eastAsia="pl-PL"/>
              </w:rPr>
            </w:pPr>
            <w:r w:rsidRPr="004115CB">
              <w:rPr>
                <w:rFonts w:eastAsia="Times New Roman" w:cstheme="minorHAnsi"/>
                <w:b/>
                <w:color w:val="000000"/>
                <w:lang w:eastAsia="pl-PL"/>
              </w:rPr>
              <w:t>% do ogółu mieszkańców sołectwa</w:t>
            </w:r>
          </w:p>
        </w:tc>
        <w:tc>
          <w:tcPr>
            <w:tcW w:w="842" w:type="dxa"/>
            <w:gridSpan w:val="2"/>
            <w:shd w:val="clear" w:color="auto" w:fill="D9E2F3"/>
            <w:vAlign w:val="center"/>
            <w:hideMark/>
          </w:tcPr>
          <w:p w14:paraId="462B77C2" w14:textId="77777777" w:rsidR="00566C96" w:rsidRPr="004115CB" w:rsidRDefault="00566C96" w:rsidP="004115CB">
            <w:pPr>
              <w:spacing w:after="0" w:line="240" w:lineRule="auto"/>
              <w:jc w:val="center"/>
              <w:rPr>
                <w:rFonts w:eastAsia="Times New Roman" w:cstheme="minorHAnsi"/>
                <w:b/>
                <w:bCs/>
                <w:color w:val="000000"/>
                <w:lang w:eastAsia="pl-PL"/>
              </w:rPr>
            </w:pPr>
            <w:r w:rsidRPr="004115CB">
              <w:rPr>
                <w:rFonts w:eastAsia="Times New Roman" w:cstheme="minorHAnsi"/>
                <w:b/>
                <w:bCs/>
                <w:color w:val="000000"/>
                <w:lang w:eastAsia="pl-PL"/>
              </w:rPr>
              <w:t>2014</w:t>
            </w:r>
          </w:p>
        </w:tc>
        <w:tc>
          <w:tcPr>
            <w:tcW w:w="700" w:type="dxa"/>
            <w:vMerge w:val="restart"/>
            <w:shd w:val="clear" w:color="auto" w:fill="D9E2F3"/>
            <w:textDirection w:val="btLr"/>
            <w:vAlign w:val="center"/>
            <w:hideMark/>
          </w:tcPr>
          <w:p w14:paraId="0C9E199B" w14:textId="77777777" w:rsidR="00566C96" w:rsidRPr="004115CB" w:rsidRDefault="00566C96" w:rsidP="004115CB">
            <w:pPr>
              <w:spacing w:after="0" w:line="240" w:lineRule="auto"/>
              <w:ind w:left="113" w:right="113"/>
              <w:jc w:val="center"/>
              <w:rPr>
                <w:rFonts w:eastAsia="Times New Roman" w:cstheme="minorHAnsi"/>
                <w:b/>
                <w:color w:val="000000"/>
                <w:lang w:eastAsia="pl-PL"/>
              </w:rPr>
            </w:pPr>
            <w:r w:rsidRPr="004115CB">
              <w:rPr>
                <w:rFonts w:eastAsia="Times New Roman" w:cstheme="minorHAnsi"/>
                <w:b/>
                <w:color w:val="000000"/>
                <w:lang w:eastAsia="pl-PL"/>
              </w:rPr>
              <w:t>% do ogółu korzystających</w:t>
            </w:r>
          </w:p>
        </w:tc>
        <w:tc>
          <w:tcPr>
            <w:tcW w:w="700" w:type="dxa"/>
            <w:vMerge w:val="restart"/>
            <w:shd w:val="clear" w:color="auto" w:fill="D9E2F3"/>
            <w:textDirection w:val="btLr"/>
            <w:vAlign w:val="center"/>
            <w:hideMark/>
          </w:tcPr>
          <w:p w14:paraId="284917C4" w14:textId="77777777" w:rsidR="00566C96" w:rsidRPr="004115CB" w:rsidRDefault="00566C96" w:rsidP="004115CB">
            <w:pPr>
              <w:spacing w:after="0" w:line="240" w:lineRule="auto"/>
              <w:ind w:left="113" w:right="113"/>
              <w:jc w:val="center"/>
              <w:rPr>
                <w:rFonts w:eastAsia="Times New Roman" w:cstheme="minorHAnsi"/>
                <w:b/>
                <w:color w:val="000000"/>
                <w:lang w:eastAsia="pl-PL"/>
              </w:rPr>
            </w:pPr>
            <w:r w:rsidRPr="004115CB">
              <w:rPr>
                <w:rFonts w:eastAsia="Times New Roman" w:cstheme="minorHAnsi"/>
                <w:b/>
                <w:color w:val="000000"/>
                <w:lang w:eastAsia="pl-PL"/>
              </w:rPr>
              <w:t>% do ogółu korzystających rodzin</w:t>
            </w:r>
          </w:p>
        </w:tc>
        <w:tc>
          <w:tcPr>
            <w:tcW w:w="687" w:type="dxa"/>
            <w:vMerge w:val="restart"/>
            <w:shd w:val="clear" w:color="auto" w:fill="D9E2F3"/>
            <w:textDirection w:val="btLr"/>
            <w:vAlign w:val="center"/>
            <w:hideMark/>
          </w:tcPr>
          <w:p w14:paraId="1721867C" w14:textId="77777777" w:rsidR="00566C96" w:rsidRPr="004115CB" w:rsidRDefault="00566C96" w:rsidP="004115CB">
            <w:pPr>
              <w:spacing w:after="0" w:line="240" w:lineRule="auto"/>
              <w:ind w:left="113" w:right="113"/>
              <w:jc w:val="center"/>
              <w:rPr>
                <w:rFonts w:eastAsia="Times New Roman" w:cstheme="minorHAnsi"/>
                <w:b/>
                <w:color w:val="000000"/>
                <w:lang w:eastAsia="pl-PL"/>
              </w:rPr>
            </w:pPr>
            <w:r w:rsidRPr="004115CB">
              <w:rPr>
                <w:rFonts w:eastAsia="Times New Roman" w:cstheme="minorHAnsi"/>
                <w:b/>
                <w:color w:val="000000"/>
                <w:lang w:eastAsia="pl-PL"/>
              </w:rPr>
              <w:t>% do ogółu mieszkańców sołectwa</w:t>
            </w:r>
          </w:p>
        </w:tc>
        <w:tc>
          <w:tcPr>
            <w:tcW w:w="917" w:type="dxa"/>
            <w:gridSpan w:val="2"/>
            <w:shd w:val="clear" w:color="auto" w:fill="D9E2F3"/>
            <w:vAlign w:val="center"/>
            <w:hideMark/>
          </w:tcPr>
          <w:p w14:paraId="7C30F313" w14:textId="77777777" w:rsidR="00566C96" w:rsidRPr="004115CB" w:rsidRDefault="00566C96" w:rsidP="004115CB">
            <w:pPr>
              <w:spacing w:after="0" w:line="240" w:lineRule="auto"/>
              <w:jc w:val="center"/>
              <w:rPr>
                <w:rFonts w:eastAsia="Times New Roman" w:cstheme="minorHAnsi"/>
                <w:b/>
                <w:bCs/>
                <w:color w:val="000000"/>
                <w:lang w:eastAsia="pl-PL"/>
              </w:rPr>
            </w:pPr>
            <w:r w:rsidRPr="004115CB">
              <w:rPr>
                <w:rFonts w:eastAsia="Times New Roman" w:cstheme="minorHAnsi"/>
                <w:b/>
                <w:bCs/>
                <w:color w:val="000000"/>
                <w:lang w:eastAsia="pl-PL"/>
              </w:rPr>
              <w:t>2015</w:t>
            </w:r>
          </w:p>
        </w:tc>
        <w:tc>
          <w:tcPr>
            <w:tcW w:w="700" w:type="dxa"/>
            <w:vMerge w:val="restart"/>
            <w:shd w:val="clear" w:color="auto" w:fill="D9E2F3"/>
            <w:textDirection w:val="btLr"/>
            <w:vAlign w:val="center"/>
            <w:hideMark/>
          </w:tcPr>
          <w:p w14:paraId="7CEA0A4C" w14:textId="77777777" w:rsidR="00566C96" w:rsidRPr="004115CB" w:rsidRDefault="00566C96" w:rsidP="004115CB">
            <w:pPr>
              <w:spacing w:after="0" w:line="240" w:lineRule="auto"/>
              <w:ind w:left="113" w:right="113"/>
              <w:jc w:val="center"/>
              <w:rPr>
                <w:rFonts w:eastAsia="Times New Roman" w:cstheme="minorHAnsi"/>
                <w:b/>
                <w:color w:val="000000"/>
                <w:lang w:eastAsia="pl-PL"/>
              </w:rPr>
            </w:pPr>
            <w:r w:rsidRPr="004115CB">
              <w:rPr>
                <w:rFonts w:eastAsia="Times New Roman" w:cstheme="minorHAnsi"/>
                <w:b/>
                <w:color w:val="000000"/>
                <w:lang w:eastAsia="pl-PL"/>
              </w:rPr>
              <w:t>% do ogółu korzystających</w:t>
            </w:r>
          </w:p>
        </w:tc>
        <w:tc>
          <w:tcPr>
            <w:tcW w:w="700" w:type="dxa"/>
            <w:vMerge w:val="restart"/>
            <w:shd w:val="clear" w:color="auto" w:fill="D9E2F3"/>
            <w:textDirection w:val="btLr"/>
            <w:vAlign w:val="center"/>
            <w:hideMark/>
          </w:tcPr>
          <w:p w14:paraId="399A031D" w14:textId="77777777" w:rsidR="00566C96" w:rsidRPr="004115CB" w:rsidRDefault="00566C96" w:rsidP="004115CB">
            <w:pPr>
              <w:spacing w:after="0" w:line="240" w:lineRule="auto"/>
              <w:ind w:left="113" w:right="113"/>
              <w:jc w:val="center"/>
              <w:rPr>
                <w:rFonts w:eastAsia="Times New Roman" w:cstheme="minorHAnsi"/>
                <w:b/>
                <w:color w:val="000000"/>
                <w:lang w:eastAsia="pl-PL"/>
              </w:rPr>
            </w:pPr>
            <w:r w:rsidRPr="004115CB">
              <w:rPr>
                <w:rFonts w:eastAsia="Times New Roman" w:cstheme="minorHAnsi"/>
                <w:b/>
                <w:color w:val="000000"/>
                <w:lang w:eastAsia="pl-PL"/>
              </w:rPr>
              <w:t>% do ogółu korzystających rodzin</w:t>
            </w:r>
          </w:p>
        </w:tc>
        <w:tc>
          <w:tcPr>
            <w:tcW w:w="687" w:type="dxa"/>
            <w:vMerge w:val="restart"/>
            <w:shd w:val="clear" w:color="auto" w:fill="D9E2F3"/>
            <w:textDirection w:val="btLr"/>
            <w:vAlign w:val="center"/>
            <w:hideMark/>
          </w:tcPr>
          <w:p w14:paraId="647652F7" w14:textId="77777777" w:rsidR="00566C96" w:rsidRPr="004115CB" w:rsidRDefault="00566C96" w:rsidP="004115CB">
            <w:pPr>
              <w:spacing w:after="0" w:line="240" w:lineRule="auto"/>
              <w:ind w:left="113" w:right="113"/>
              <w:jc w:val="center"/>
              <w:rPr>
                <w:rFonts w:eastAsia="Times New Roman" w:cstheme="minorHAnsi"/>
                <w:b/>
                <w:color w:val="000000"/>
                <w:lang w:eastAsia="pl-PL"/>
              </w:rPr>
            </w:pPr>
            <w:r w:rsidRPr="004115CB">
              <w:rPr>
                <w:rFonts w:eastAsia="Times New Roman" w:cstheme="minorHAnsi"/>
                <w:b/>
                <w:color w:val="000000"/>
                <w:lang w:eastAsia="pl-PL"/>
              </w:rPr>
              <w:t>% do ogółu mieszkańców sołectwa</w:t>
            </w:r>
          </w:p>
        </w:tc>
      </w:tr>
      <w:tr w:rsidR="00566C96" w:rsidRPr="004115CB" w14:paraId="52173692" w14:textId="77777777" w:rsidTr="00566C96">
        <w:trPr>
          <w:cantSplit/>
          <w:trHeight w:val="1134"/>
          <w:jc w:val="center"/>
        </w:trPr>
        <w:tc>
          <w:tcPr>
            <w:tcW w:w="829" w:type="dxa"/>
            <w:vMerge/>
            <w:shd w:val="clear" w:color="auto" w:fill="D9E2F3"/>
            <w:vAlign w:val="center"/>
            <w:hideMark/>
          </w:tcPr>
          <w:p w14:paraId="4CB4FB41" w14:textId="77777777" w:rsidR="00566C96" w:rsidRPr="004115CB" w:rsidRDefault="00566C96" w:rsidP="004115CB">
            <w:pPr>
              <w:spacing w:after="0" w:line="240" w:lineRule="auto"/>
              <w:jc w:val="center"/>
              <w:rPr>
                <w:rFonts w:eastAsia="Times New Roman" w:cstheme="minorHAnsi"/>
                <w:b/>
                <w:bCs/>
                <w:color w:val="000000"/>
                <w:lang w:eastAsia="pl-PL"/>
              </w:rPr>
            </w:pPr>
          </w:p>
        </w:tc>
        <w:tc>
          <w:tcPr>
            <w:tcW w:w="366" w:type="dxa"/>
            <w:shd w:val="clear" w:color="auto" w:fill="D9E2F3"/>
            <w:textDirection w:val="btLr"/>
            <w:vAlign w:val="center"/>
            <w:hideMark/>
          </w:tcPr>
          <w:p w14:paraId="5617C46E"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liczba osób</w:t>
            </w:r>
          </w:p>
        </w:tc>
        <w:tc>
          <w:tcPr>
            <w:tcW w:w="476" w:type="dxa"/>
            <w:shd w:val="clear" w:color="auto" w:fill="D9E2F3"/>
            <w:textDirection w:val="btLr"/>
            <w:vAlign w:val="center"/>
            <w:hideMark/>
          </w:tcPr>
          <w:p w14:paraId="68D7854D"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liczba rodzin</w:t>
            </w:r>
          </w:p>
        </w:tc>
        <w:tc>
          <w:tcPr>
            <w:tcW w:w="700" w:type="dxa"/>
            <w:vMerge/>
            <w:shd w:val="clear" w:color="auto" w:fill="D9E2F3"/>
            <w:vAlign w:val="center"/>
            <w:hideMark/>
          </w:tcPr>
          <w:p w14:paraId="2F21D6E8" w14:textId="77777777" w:rsidR="00566C96" w:rsidRPr="004115CB" w:rsidRDefault="00566C96" w:rsidP="004115CB">
            <w:pPr>
              <w:spacing w:after="0" w:line="240" w:lineRule="auto"/>
              <w:jc w:val="center"/>
              <w:rPr>
                <w:rFonts w:eastAsia="Times New Roman" w:cstheme="minorHAnsi"/>
                <w:b/>
                <w:color w:val="000000"/>
                <w:lang w:eastAsia="pl-PL"/>
              </w:rPr>
            </w:pPr>
          </w:p>
        </w:tc>
        <w:tc>
          <w:tcPr>
            <w:tcW w:w="700" w:type="dxa"/>
            <w:vMerge/>
            <w:shd w:val="clear" w:color="auto" w:fill="D9E2F3"/>
            <w:vAlign w:val="center"/>
            <w:hideMark/>
          </w:tcPr>
          <w:p w14:paraId="403E4664" w14:textId="77777777" w:rsidR="00566C96" w:rsidRPr="004115CB" w:rsidRDefault="00566C96" w:rsidP="004115CB">
            <w:pPr>
              <w:spacing w:after="0" w:line="240" w:lineRule="auto"/>
              <w:jc w:val="center"/>
              <w:rPr>
                <w:rFonts w:eastAsia="Times New Roman" w:cstheme="minorHAnsi"/>
                <w:b/>
                <w:color w:val="000000"/>
                <w:lang w:eastAsia="pl-PL"/>
              </w:rPr>
            </w:pPr>
          </w:p>
        </w:tc>
        <w:tc>
          <w:tcPr>
            <w:tcW w:w="687" w:type="dxa"/>
            <w:vMerge/>
            <w:shd w:val="clear" w:color="auto" w:fill="D9E2F3"/>
            <w:vAlign w:val="center"/>
            <w:hideMark/>
          </w:tcPr>
          <w:p w14:paraId="301F4870" w14:textId="77777777" w:rsidR="00566C96" w:rsidRPr="004115CB" w:rsidRDefault="00566C96" w:rsidP="004115CB">
            <w:pPr>
              <w:spacing w:after="0" w:line="240" w:lineRule="auto"/>
              <w:jc w:val="center"/>
              <w:rPr>
                <w:rFonts w:eastAsia="Times New Roman" w:cstheme="minorHAnsi"/>
                <w:b/>
                <w:color w:val="000000"/>
                <w:lang w:eastAsia="pl-PL"/>
              </w:rPr>
            </w:pPr>
          </w:p>
        </w:tc>
        <w:tc>
          <w:tcPr>
            <w:tcW w:w="366" w:type="dxa"/>
            <w:shd w:val="clear" w:color="auto" w:fill="D9E2F3"/>
            <w:textDirection w:val="btLr"/>
            <w:vAlign w:val="center"/>
            <w:hideMark/>
          </w:tcPr>
          <w:p w14:paraId="3B2ACFEC"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liczba osób</w:t>
            </w:r>
          </w:p>
        </w:tc>
        <w:tc>
          <w:tcPr>
            <w:tcW w:w="476" w:type="dxa"/>
            <w:shd w:val="clear" w:color="auto" w:fill="D9E2F3"/>
            <w:textDirection w:val="btLr"/>
            <w:vAlign w:val="center"/>
            <w:hideMark/>
          </w:tcPr>
          <w:p w14:paraId="74776567"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liczba rodzin</w:t>
            </w:r>
          </w:p>
        </w:tc>
        <w:tc>
          <w:tcPr>
            <w:tcW w:w="700" w:type="dxa"/>
            <w:vMerge/>
            <w:shd w:val="clear" w:color="auto" w:fill="D9E2F3"/>
            <w:vAlign w:val="center"/>
            <w:hideMark/>
          </w:tcPr>
          <w:p w14:paraId="237A0400" w14:textId="77777777" w:rsidR="00566C96" w:rsidRPr="004115CB" w:rsidRDefault="00566C96" w:rsidP="004115CB">
            <w:pPr>
              <w:spacing w:after="0" w:line="240" w:lineRule="auto"/>
              <w:jc w:val="center"/>
              <w:rPr>
                <w:rFonts w:eastAsia="Times New Roman" w:cstheme="minorHAnsi"/>
                <w:b/>
                <w:color w:val="000000"/>
                <w:lang w:eastAsia="pl-PL"/>
              </w:rPr>
            </w:pPr>
          </w:p>
        </w:tc>
        <w:tc>
          <w:tcPr>
            <w:tcW w:w="700" w:type="dxa"/>
            <w:vMerge/>
            <w:shd w:val="clear" w:color="auto" w:fill="D9E2F3"/>
            <w:vAlign w:val="center"/>
            <w:hideMark/>
          </w:tcPr>
          <w:p w14:paraId="1AF836EA" w14:textId="77777777" w:rsidR="00566C96" w:rsidRPr="004115CB" w:rsidRDefault="00566C96" w:rsidP="004115CB">
            <w:pPr>
              <w:spacing w:after="0" w:line="240" w:lineRule="auto"/>
              <w:jc w:val="center"/>
              <w:rPr>
                <w:rFonts w:eastAsia="Times New Roman" w:cstheme="minorHAnsi"/>
                <w:b/>
                <w:color w:val="000000"/>
                <w:lang w:eastAsia="pl-PL"/>
              </w:rPr>
            </w:pPr>
          </w:p>
        </w:tc>
        <w:tc>
          <w:tcPr>
            <w:tcW w:w="687" w:type="dxa"/>
            <w:vMerge/>
            <w:shd w:val="clear" w:color="auto" w:fill="D9E2F3"/>
            <w:vAlign w:val="center"/>
            <w:hideMark/>
          </w:tcPr>
          <w:p w14:paraId="3F5F6A5A" w14:textId="77777777" w:rsidR="00566C96" w:rsidRPr="004115CB" w:rsidRDefault="00566C96" w:rsidP="004115CB">
            <w:pPr>
              <w:spacing w:after="0" w:line="240" w:lineRule="auto"/>
              <w:jc w:val="center"/>
              <w:rPr>
                <w:rFonts w:eastAsia="Times New Roman" w:cstheme="minorHAnsi"/>
                <w:b/>
                <w:color w:val="000000"/>
                <w:lang w:eastAsia="pl-PL"/>
              </w:rPr>
            </w:pPr>
          </w:p>
        </w:tc>
        <w:tc>
          <w:tcPr>
            <w:tcW w:w="441" w:type="dxa"/>
            <w:shd w:val="clear" w:color="auto" w:fill="D9E2F3"/>
            <w:textDirection w:val="btLr"/>
            <w:vAlign w:val="center"/>
            <w:hideMark/>
          </w:tcPr>
          <w:p w14:paraId="4A7FD324"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liczba osób</w:t>
            </w:r>
          </w:p>
        </w:tc>
        <w:tc>
          <w:tcPr>
            <w:tcW w:w="476" w:type="dxa"/>
            <w:shd w:val="clear" w:color="auto" w:fill="D9E2F3"/>
            <w:textDirection w:val="btLr"/>
            <w:vAlign w:val="center"/>
            <w:hideMark/>
          </w:tcPr>
          <w:p w14:paraId="24D3DAC1"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liczba rodzin</w:t>
            </w:r>
          </w:p>
        </w:tc>
        <w:tc>
          <w:tcPr>
            <w:tcW w:w="700" w:type="dxa"/>
            <w:vMerge/>
            <w:vAlign w:val="center"/>
            <w:hideMark/>
          </w:tcPr>
          <w:p w14:paraId="6E7BED4F" w14:textId="77777777" w:rsidR="00566C96" w:rsidRPr="004115CB" w:rsidRDefault="00566C96" w:rsidP="004115CB">
            <w:pPr>
              <w:spacing w:after="0" w:line="240" w:lineRule="auto"/>
              <w:jc w:val="center"/>
              <w:rPr>
                <w:rFonts w:eastAsia="Times New Roman" w:cstheme="minorHAnsi"/>
                <w:b/>
                <w:color w:val="000000"/>
                <w:lang w:eastAsia="pl-PL"/>
              </w:rPr>
            </w:pPr>
          </w:p>
        </w:tc>
        <w:tc>
          <w:tcPr>
            <w:tcW w:w="700" w:type="dxa"/>
            <w:vMerge/>
            <w:vAlign w:val="center"/>
            <w:hideMark/>
          </w:tcPr>
          <w:p w14:paraId="234BEFAE" w14:textId="77777777" w:rsidR="00566C96" w:rsidRPr="004115CB" w:rsidRDefault="00566C96" w:rsidP="004115CB">
            <w:pPr>
              <w:spacing w:after="0" w:line="240" w:lineRule="auto"/>
              <w:jc w:val="center"/>
              <w:rPr>
                <w:rFonts w:eastAsia="Times New Roman" w:cstheme="minorHAnsi"/>
                <w:b/>
                <w:color w:val="000000"/>
                <w:lang w:eastAsia="pl-PL"/>
              </w:rPr>
            </w:pPr>
          </w:p>
        </w:tc>
        <w:tc>
          <w:tcPr>
            <w:tcW w:w="687" w:type="dxa"/>
            <w:vMerge/>
            <w:vAlign w:val="center"/>
            <w:hideMark/>
          </w:tcPr>
          <w:p w14:paraId="3336A2FB" w14:textId="77777777" w:rsidR="00566C96" w:rsidRPr="004115CB" w:rsidRDefault="00566C96" w:rsidP="004115CB">
            <w:pPr>
              <w:spacing w:after="0" w:line="240" w:lineRule="auto"/>
              <w:jc w:val="center"/>
              <w:rPr>
                <w:rFonts w:eastAsia="Times New Roman" w:cstheme="minorHAnsi"/>
                <w:b/>
                <w:color w:val="000000"/>
                <w:lang w:eastAsia="pl-PL"/>
              </w:rPr>
            </w:pPr>
          </w:p>
        </w:tc>
      </w:tr>
      <w:tr w:rsidR="00566C96" w:rsidRPr="004115CB" w14:paraId="7BDBC259" w14:textId="77777777" w:rsidTr="00566C96">
        <w:trPr>
          <w:trHeight w:val="227"/>
          <w:jc w:val="center"/>
        </w:trPr>
        <w:tc>
          <w:tcPr>
            <w:tcW w:w="829" w:type="dxa"/>
            <w:shd w:val="clear" w:color="auto" w:fill="auto"/>
            <w:vAlign w:val="center"/>
            <w:hideMark/>
          </w:tcPr>
          <w:p w14:paraId="5F957281" w14:textId="77777777" w:rsidR="00566C96" w:rsidRPr="004115CB" w:rsidRDefault="00566C96" w:rsidP="004115CB">
            <w:pPr>
              <w:spacing w:after="0" w:line="240" w:lineRule="auto"/>
              <w:jc w:val="center"/>
              <w:rPr>
                <w:rFonts w:eastAsia="Times New Roman" w:cstheme="minorHAnsi"/>
                <w:b/>
                <w:color w:val="000000"/>
                <w:lang w:eastAsia="pl-PL"/>
              </w:rPr>
            </w:pPr>
            <w:r w:rsidRPr="004115CB">
              <w:rPr>
                <w:rFonts w:eastAsia="Times New Roman" w:cstheme="minorHAnsi"/>
                <w:b/>
                <w:color w:val="000000"/>
                <w:lang w:eastAsia="pl-PL"/>
              </w:rPr>
              <w:t>Lipnik</w:t>
            </w:r>
          </w:p>
        </w:tc>
        <w:tc>
          <w:tcPr>
            <w:tcW w:w="366" w:type="dxa"/>
            <w:shd w:val="clear" w:color="auto" w:fill="auto"/>
            <w:vAlign w:val="center"/>
            <w:hideMark/>
          </w:tcPr>
          <w:p w14:paraId="0356952F"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32</w:t>
            </w:r>
          </w:p>
        </w:tc>
        <w:tc>
          <w:tcPr>
            <w:tcW w:w="476" w:type="dxa"/>
            <w:shd w:val="clear" w:color="auto" w:fill="auto"/>
            <w:noWrap/>
            <w:vAlign w:val="center"/>
            <w:hideMark/>
          </w:tcPr>
          <w:p w14:paraId="2BA5E924"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13</w:t>
            </w:r>
          </w:p>
        </w:tc>
        <w:tc>
          <w:tcPr>
            <w:tcW w:w="700" w:type="dxa"/>
            <w:shd w:val="clear" w:color="auto" w:fill="auto"/>
            <w:noWrap/>
            <w:vAlign w:val="center"/>
            <w:hideMark/>
          </w:tcPr>
          <w:p w14:paraId="16EDE558"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4,53%</w:t>
            </w:r>
          </w:p>
        </w:tc>
        <w:tc>
          <w:tcPr>
            <w:tcW w:w="700" w:type="dxa"/>
            <w:shd w:val="clear" w:color="auto" w:fill="auto"/>
            <w:noWrap/>
            <w:vAlign w:val="center"/>
            <w:hideMark/>
          </w:tcPr>
          <w:p w14:paraId="3F841D96"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5,37%</w:t>
            </w:r>
          </w:p>
        </w:tc>
        <w:tc>
          <w:tcPr>
            <w:tcW w:w="687" w:type="dxa"/>
            <w:shd w:val="clear" w:color="auto" w:fill="auto"/>
            <w:noWrap/>
            <w:vAlign w:val="center"/>
            <w:hideMark/>
          </w:tcPr>
          <w:p w14:paraId="4A6FDB4F"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8,67%</w:t>
            </w:r>
          </w:p>
        </w:tc>
        <w:tc>
          <w:tcPr>
            <w:tcW w:w="366" w:type="dxa"/>
            <w:shd w:val="clear" w:color="auto" w:fill="auto"/>
            <w:vAlign w:val="center"/>
            <w:hideMark/>
          </w:tcPr>
          <w:p w14:paraId="403D3B0B"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35</w:t>
            </w:r>
          </w:p>
        </w:tc>
        <w:tc>
          <w:tcPr>
            <w:tcW w:w="476" w:type="dxa"/>
            <w:shd w:val="clear" w:color="auto" w:fill="auto"/>
            <w:noWrap/>
            <w:vAlign w:val="center"/>
            <w:hideMark/>
          </w:tcPr>
          <w:p w14:paraId="080EEA91"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16</w:t>
            </w:r>
          </w:p>
        </w:tc>
        <w:tc>
          <w:tcPr>
            <w:tcW w:w="700" w:type="dxa"/>
            <w:shd w:val="clear" w:color="auto" w:fill="auto"/>
            <w:noWrap/>
            <w:vAlign w:val="center"/>
            <w:hideMark/>
          </w:tcPr>
          <w:p w14:paraId="3F4980C9"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5,23%</w:t>
            </w:r>
          </w:p>
        </w:tc>
        <w:tc>
          <w:tcPr>
            <w:tcW w:w="700" w:type="dxa"/>
            <w:shd w:val="clear" w:color="auto" w:fill="auto"/>
            <w:noWrap/>
            <w:vAlign w:val="center"/>
            <w:hideMark/>
          </w:tcPr>
          <w:p w14:paraId="01DE7D22"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6,87%</w:t>
            </w:r>
          </w:p>
        </w:tc>
        <w:tc>
          <w:tcPr>
            <w:tcW w:w="687" w:type="dxa"/>
            <w:shd w:val="clear" w:color="auto" w:fill="auto"/>
            <w:noWrap/>
            <w:vAlign w:val="center"/>
            <w:hideMark/>
          </w:tcPr>
          <w:p w14:paraId="4F733A39"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9,31%</w:t>
            </w:r>
          </w:p>
        </w:tc>
        <w:tc>
          <w:tcPr>
            <w:tcW w:w="441" w:type="dxa"/>
            <w:shd w:val="clear" w:color="auto" w:fill="auto"/>
            <w:noWrap/>
            <w:vAlign w:val="center"/>
            <w:hideMark/>
          </w:tcPr>
          <w:p w14:paraId="128D7162"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29</w:t>
            </w:r>
          </w:p>
        </w:tc>
        <w:tc>
          <w:tcPr>
            <w:tcW w:w="476" w:type="dxa"/>
            <w:shd w:val="clear" w:color="auto" w:fill="auto"/>
            <w:noWrap/>
            <w:vAlign w:val="center"/>
            <w:hideMark/>
          </w:tcPr>
          <w:p w14:paraId="57436A75"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11</w:t>
            </w:r>
          </w:p>
        </w:tc>
        <w:tc>
          <w:tcPr>
            <w:tcW w:w="700" w:type="dxa"/>
            <w:shd w:val="clear" w:color="auto" w:fill="auto"/>
            <w:noWrap/>
            <w:vAlign w:val="center"/>
            <w:hideMark/>
          </w:tcPr>
          <w:p w14:paraId="5057EAA3"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4,92%</w:t>
            </w:r>
          </w:p>
        </w:tc>
        <w:tc>
          <w:tcPr>
            <w:tcW w:w="700" w:type="dxa"/>
            <w:shd w:val="clear" w:color="auto" w:fill="auto"/>
            <w:noWrap/>
            <w:vAlign w:val="center"/>
            <w:hideMark/>
          </w:tcPr>
          <w:p w14:paraId="57D14AC7"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4,95%</w:t>
            </w:r>
          </w:p>
        </w:tc>
        <w:tc>
          <w:tcPr>
            <w:tcW w:w="687" w:type="dxa"/>
            <w:shd w:val="clear" w:color="auto" w:fill="auto"/>
            <w:noWrap/>
            <w:vAlign w:val="center"/>
            <w:hideMark/>
          </w:tcPr>
          <w:p w14:paraId="132E8CC9"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7,88%</w:t>
            </w:r>
          </w:p>
        </w:tc>
      </w:tr>
    </w:tbl>
    <w:p w14:paraId="38BBCD8A"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Źródło: opracowanie własne</w:t>
      </w:r>
    </w:p>
    <w:p w14:paraId="17C8EEB1" w14:textId="77777777" w:rsidR="00566C96" w:rsidRPr="004115CB" w:rsidRDefault="00566C96" w:rsidP="004115CB">
      <w:pPr>
        <w:spacing w:after="0" w:line="240" w:lineRule="auto"/>
        <w:ind w:left="720"/>
        <w:jc w:val="both"/>
        <w:rPr>
          <w:rFonts w:eastAsia="Calibri" w:cstheme="minorHAnsi"/>
          <w:color w:val="FF0000"/>
        </w:rPr>
      </w:pPr>
    </w:p>
    <w:p w14:paraId="1279C1B0"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8 dzieci w wieku 6-16 lat w sołectwie Lipnik korzystało z dożywiania w szkole (więcej o 3 w stosunku do roku 2013);</w:t>
      </w:r>
    </w:p>
    <w:p w14:paraId="6408380E"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 xml:space="preserve"> Łącznie w sołectwie Lipnik z zasiłku korzysta 11 mieszkańców Lipnika, tj. 19,64% ogółu liczby mieszkańców sołectwa.</w:t>
      </w:r>
    </w:p>
    <w:p w14:paraId="2A5B56FD" w14:textId="77777777" w:rsidR="00566C96" w:rsidRPr="004115CB" w:rsidRDefault="00566C96" w:rsidP="004115CB">
      <w:pPr>
        <w:spacing w:after="0" w:line="240" w:lineRule="auto"/>
        <w:ind w:left="720"/>
        <w:jc w:val="both"/>
        <w:rPr>
          <w:rFonts w:eastAsia="Calibri" w:cstheme="minorHAnsi"/>
        </w:rPr>
      </w:pPr>
    </w:p>
    <w:p w14:paraId="0D2502F4" w14:textId="4E97CBEA" w:rsidR="00566C96" w:rsidRPr="004115CB" w:rsidRDefault="00566C96" w:rsidP="004115CB">
      <w:pPr>
        <w:spacing w:after="0" w:line="240" w:lineRule="auto"/>
        <w:jc w:val="center"/>
        <w:rPr>
          <w:rFonts w:eastAsia="Times New Roman" w:cstheme="minorHAnsi"/>
          <w:bCs/>
          <w:lang w:eastAsia="pl-PL"/>
        </w:rPr>
      </w:pPr>
      <w:bookmarkStart w:id="9" w:name="_Toc483899498"/>
      <w:r w:rsidRPr="004115CB">
        <w:rPr>
          <w:rFonts w:eastAsia="Times New Roman" w:cstheme="minorHAnsi"/>
          <w:bCs/>
          <w:lang w:eastAsia="pl-PL"/>
        </w:rPr>
        <w:t>Tabela</w:t>
      </w:r>
      <w:r w:rsidR="002E0D53">
        <w:rPr>
          <w:rFonts w:eastAsia="Times New Roman" w:cstheme="minorHAnsi"/>
          <w:bCs/>
          <w:lang w:eastAsia="pl-PL"/>
        </w:rPr>
        <w:t xml:space="preserve"> 46</w:t>
      </w:r>
      <w:r w:rsidRPr="004115CB">
        <w:rPr>
          <w:rFonts w:eastAsia="Times New Roman" w:cstheme="minorHAnsi"/>
          <w:bCs/>
          <w:lang w:eastAsia="pl-PL"/>
        </w:rPr>
        <w:t xml:space="preserve"> Liczba osób korzystająca z zasiłków stałych, okresowych, celowych w poszczególnych sołectwach</w:t>
      </w:r>
      <w:bookmarkEnd w:id="9"/>
    </w:p>
    <w:tbl>
      <w:tblPr>
        <w:tblpPr w:leftFromText="141" w:rightFromText="141" w:vertAnchor="text" w:horzAnchor="margin" w:tblpY="82"/>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
        <w:gridCol w:w="880"/>
        <w:gridCol w:w="937"/>
        <w:gridCol w:w="937"/>
        <w:gridCol w:w="937"/>
        <w:gridCol w:w="937"/>
        <w:gridCol w:w="937"/>
        <w:gridCol w:w="937"/>
        <w:gridCol w:w="937"/>
        <w:gridCol w:w="943"/>
      </w:tblGrid>
      <w:tr w:rsidR="00566C96" w:rsidRPr="004115CB" w14:paraId="414C725A" w14:textId="77777777" w:rsidTr="00566C96">
        <w:trPr>
          <w:trHeight w:val="266"/>
        </w:trPr>
        <w:tc>
          <w:tcPr>
            <w:tcW w:w="1346" w:type="dxa"/>
            <w:vMerge w:val="restart"/>
            <w:shd w:val="clear" w:color="auto" w:fill="D9E2F3"/>
            <w:noWrap/>
            <w:vAlign w:val="center"/>
          </w:tcPr>
          <w:p w14:paraId="5FEEF25A" w14:textId="77777777" w:rsidR="00566C96" w:rsidRPr="004115CB" w:rsidRDefault="00566C96" w:rsidP="004115CB">
            <w:pPr>
              <w:spacing w:after="0" w:line="240" w:lineRule="auto"/>
              <w:jc w:val="center"/>
              <w:rPr>
                <w:rFonts w:eastAsia="Calibri" w:cstheme="minorHAnsi"/>
                <w:b/>
              </w:rPr>
            </w:pPr>
            <w:r w:rsidRPr="004115CB">
              <w:rPr>
                <w:rFonts w:eastAsia="Calibri" w:cstheme="minorHAnsi"/>
                <w:b/>
              </w:rPr>
              <w:t>Sołectwo</w:t>
            </w:r>
          </w:p>
          <w:p w14:paraId="6CD44ADF" w14:textId="77777777" w:rsidR="00566C96" w:rsidRPr="004115CB" w:rsidRDefault="00566C96" w:rsidP="004115CB">
            <w:pPr>
              <w:spacing w:after="0" w:line="240" w:lineRule="auto"/>
              <w:jc w:val="center"/>
              <w:rPr>
                <w:rFonts w:eastAsia="Calibri" w:cstheme="minorHAnsi"/>
                <w:b/>
              </w:rPr>
            </w:pPr>
          </w:p>
        </w:tc>
        <w:tc>
          <w:tcPr>
            <w:tcW w:w="8382" w:type="dxa"/>
            <w:gridSpan w:val="9"/>
            <w:shd w:val="clear" w:color="auto" w:fill="D9E2F3"/>
            <w:noWrap/>
            <w:vAlign w:val="center"/>
          </w:tcPr>
          <w:p w14:paraId="27494799" w14:textId="77777777" w:rsidR="00566C96" w:rsidRPr="004115CB" w:rsidRDefault="00566C96" w:rsidP="004115CB">
            <w:pPr>
              <w:spacing w:after="0" w:line="240" w:lineRule="auto"/>
              <w:jc w:val="center"/>
              <w:rPr>
                <w:rFonts w:eastAsia="Calibri" w:cstheme="minorHAnsi"/>
                <w:b/>
              </w:rPr>
            </w:pPr>
            <w:r w:rsidRPr="004115CB">
              <w:rPr>
                <w:rFonts w:eastAsia="Calibri" w:cstheme="minorHAnsi"/>
                <w:b/>
              </w:rPr>
              <w:t>Zasiłek - rok 2015</w:t>
            </w:r>
          </w:p>
        </w:tc>
      </w:tr>
      <w:tr w:rsidR="00566C96" w:rsidRPr="004115CB" w14:paraId="708D2489" w14:textId="77777777" w:rsidTr="00566C96">
        <w:trPr>
          <w:cantSplit/>
          <w:trHeight w:val="1095"/>
        </w:trPr>
        <w:tc>
          <w:tcPr>
            <w:tcW w:w="1346" w:type="dxa"/>
            <w:vMerge/>
            <w:shd w:val="clear" w:color="auto" w:fill="D9E2F3"/>
            <w:vAlign w:val="center"/>
          </w:tcPr>
          <w:p w14:paraId="2CCBC242" w14:textId="77777777" w:rsidR="00566C96" w:rsidRPr="004115CB" w:rsidRDefault="00566C96" w:rsidP="004115CB">
            <w:pPr>
              <w:spacing w:after="0" w:line="240" w:lineRule="auto"/>
              <w:ind w:left="720"/>
              <w:jc w:val="center"/>
              <w:rPr>
                <w:rFonts w:eastAsia="Calibri" w:cstheme="minorHAnsi"/>
                <w:b/>
                <w:color w:val="FF0000"/>
              </w:rPr>
            </w:pPr>
          </w:p>
        </w:tc>
        <w:tc>
          <w:tcPr>
            <w:tcW w:w="880" w:type="dxa"/>
            <w:shd w:val="clear" w:color="auto" w:fill="D9E2F3"/>
            <w:textDirection w:val="btLr"/>
            <w:vAlign w:val="center"/>
          </w:tcPr>
          <w:p w14:paraId="1FE83678" w14:textId="77777777" w:rsidR="00566C96" w:rsidRPr="004115CB" w:rsidRDefault="00566C96" w:rsidP="004115CB">
            <w:pPr>
              <w:spacing w:after="0" w:line="240" w:lineRule="auto"/>
              <w:ind w:left="113" w:right="113"/>
              <w:jc w:val="center"/>
              <w:rPr>
                <w:rFonts w:eastAsia="Calibri" w:cstheme="minorHAnsi"/>
                <w:b/>
              </w:rPr>
            </w:pPr>
            <w:r w:rsidRPr="004115CB">
              <w:rPr>
                <w:rFonts w:eastAsia="Calibri" w:cstheme="minorHAnsi"/>
                <w:b/>
              </w:rPr>
              <w:t>Stały</w:t>
            </w:r>
          </w:p>
        </w:tc>
        <w:tc>
          <w:tcPr>
            <w:tcW w:w="937" w:type="dxa"/>
            <w:shd w:val="clear" w:color="auto" w:fill="D9E2F3"/>
            <w:textDirection w:val="btLr"/>
            <w:vAlign w:val="center"/>
          </w:tcPr>
          <w:p w14:paraId="2A7E60ED" w14:textId="77777777" w:rsidR="00566C96" w:rsidRPr="004115CB" w:rsidRDefault="00566C96" w:rsidP="004115CB">
            <w:pPr>
              <w:spacing w:after="0" w:line="240" w:lineRule="auto"/>
              <w:ind w:left="113" w:right="113"/>
              <w:jc w:val="center"/>
              <w:rPr>
                <w:rFonts w:eastAsia="Calibri" w:cstheme="minorHAnsi"/>
                <w:b/>
              </w:rPr>
            </w:pPr>
            <w:r w:rsidRPr="004115CB">
              <w:rPr>
                <w:rFonts w:eastAsia="Calibri" w:cstheme="minorHAnsi"/>
                <w:b/>
              </w:rPr>
              <w:t>% do ogółu korzystających</w:t>
            </w:r>
          </w:p>
        </w:tc>
        <w:tc>
          <w:tcPr>
            <w:tcW w:w="937" w:type="dxa"/>
            <w:shd w:val="clear" w:color="auto" w:fill="D9E2F3"/>
            <w:textDirection w:val="btLr"/>
            <w:vAlign w:val="center"/>
          </w:tcPr>
          <w:p w14:paraId="4D593AF0" w14:textId="77777777" w:rsidR="00566C96" w:rsidRPr="004115CB" w:rsidRDefault="00566C96" w:rsidP="004115CB">
            <w:pPr>
              <w:spacing w:after="0" w:line="240" w:lineRule="auto"/>
              <w:ind w:left="113" w:right="113"/>
              <w:jc w:val="center"/>
              <w:rPr>
                <w:rFonts w:eastAsia="Calibri" w:cstheme="minorHAnsi"/>
                <w:b/>
              </w:rPr>
            </w:pPr>
            <w:r w:rsidRPr="004115CB">
              <w:rPr>
                <w:rFonts w:eastAsia="Calibri" w:cstheme="minorHAnsi"/>
                <w:b/>
              </w:rPr>
              <w:t>% do ogółu mieszkańców sołectwa</w:t>
            </w:r>
          </w:p>
        </w:tc>
        <w:tc>
          <w:tcPr>
            <w:tcW w:w="937" w:type="dxa"/>
            <w:shd w:val="clear" w:color="auto" w:fill="D9E2F3"/>
            <w:textDirection w:val="btLr"/>
            <w:vAlign w:val="center"/>
          </w:tcPr>
          <w:p w14:paraId="7336F708" w14:textId="77777777" w:rsidR="00566C96" w:rsidRPr="004115CB" w:rsidRDefault="00566C96" w:rsidP="004115CB">
            <w:pPr>
              <w:spacing w:after="0" w:line="240" w:lineRule="auto"/>
              <w:ind w:left="113" w:right="113"/>
              <w:jc w:val="center"/>
              <w:rPr>
                <w:rFonts w:eastAsia="Calibri" w:cstheme="minorHAnsi"/>
                <w:b/>
              </w:rPr>
            </w:pPr>
            <w:r w:rsidRPr="004115CB">
              <w:rPr>
                <w:rFonts w:eastAsia="Calibri" w:cstheme="minorHAnsi"/>
                <w:b/>
              </w:rPr>
              <w:t>Okresowy</w:t>
            </w:r>
          </w:p>
        </w:tc>
        <w:tc>
          <w:tcPr>
            <w:tcW w:w="937" w:type="dxa"/>
            <w:shd w:val="clear" w:color="auto" w:fill="D9E2F3"/>
            <w:textDirection w:val="btLr"/>
            <w:vAlign w:val="center"/>
          </w:tcPr>
          <w:p w14:paraId="1EAFD2B0" w14:textId="77777777" w:rsidR="00566C96" w:rsidRPr="004115CB" w:rsidRDefault="00566C96" w:rsidP="004115CB">
            <w:pPr>
              <w:spacing w:after="0" w:line="240" w:lineRule="auto"/>
              <w:ind w:left="113" w:right="113"/>
              <w:jc w:val="center"/>
              <w:rPr>
                <w:rFonts w:eastAsia="Calibri" w:cstheme="minorHAnsi"/>
                <w:b/>
              </w:rPr>
            </w:pPr>
            <w:r w:rsidRPr="004115CB">
              <w:rPr>
                <w:rFonts w:eastAsia="Calibri" w:cstheme="minorHAnsi"/>
                <w:b/>
              </w:rPr>
              <w:t>% do ogółu korzystających</w:t>
            </w:r>
          </w:p>
        </w:tc>
        <w:tc>
          <w:tcPr>
            <w:tcW w:w="937" w:type="dxa"/>
            <w:shd w:val="clear" w:color="auto" w:fill="D9E2F3"/>
            <w:textDirection w:val="btLr"/>
            <w:vAlign w:val="center"/>
          </w:tcPr>
          <w:p w14:paraId="5A326940" w14:textId="77777777" w:rsidR="00566C96" w:rsidRPr="004115CB" w:rsidRDefault="00566C96" w:rsidP="004115CB">
            <w:pPr>
              <w:spacing w:after="0" w:line="240" w:lineRule="auto"/>
              <w:ind w:left="113" w:right="113"/>
              <w:jc w:val="center"/>
              <w:rPr>
                <w:rFonts w:eastAsia="Calibri" w:cstheme="minorHAnsi"/>
                <w:b/>
              </w:rPr>
            </w:pPr>
            <w:r w:rsidRPr="004115CB">
              <w:rPr>
                <w:rFonts w:eastAsia="Calibri" w:cstheme="minorHAnsi"/>
                <w:b/>
              </w:rPr>
              <w:t>% do ogółu mieszkańców sołectwa</w:t>
            </w:r>
          </w:p>
        </w:tc>
        <w:tc>
          <w:tcPr>
            <w:tcW w:w="937" w:type="dxa"/>
            <w:shd w:val="clear" w:color="auto" w:fill="D9E2F3"/>
            <w:textDirection w:val="btLr"/>
            <w:vAlign w:val="center"/>
          </w:tcPr>
          <w:p w14:paraId="5AFCA8BF" w14:textId="77777777" w:rsidR="00566C96" w:rsidRPr="004115CB" w:rsidRDefault="00566C96" w:rsidP="004115CB">
            <w:pPr>
              <w:spacing w:after="0" w:line="240" w:lineRule="auto"/>
              <w:ind w:left="113" w:right="113"/>
              <w:jc w:val="center"/>
              <w:rPr>
                <w:rFonts w:eastAsia="Calibri" w:cstheme="minorHAnsi"/>
                <w:b/>
              </w:rPr>
            </w:pPr>
            <w:r w:rsidRPr="004115CB">
              <w:rPr>
                <w:rFonts w:eastAsia="Calibri" w:cstheme="minorHAnsi"/>
                <w:b/>
              </w:rPr>
              <w:t>Celowy</w:t>
            </w:r>
          </w:p>
        </w:tc>
        <w:tc>
          <w:tcPr>
            <w:tcW w:w="937" w:type="dxa"/>
            <w:shd w:val="clear" w:color="auto" w:fill="D9E2F3"/>
            <w:textDirection w:val="btLr"/>
            <w:vAlign w:val="center"/>
          </w:tcPr>
          <w:p w14:paraId="29E281D4" w14:textId="77777777" w:rsidR="00566C96" w:rsidRPr="004115CB" w:rsidRDefault="00566C96" w:rsidP="004115CB">
            <w:pPr>
              <w:spacing w:after="0" w:line="240" w:lineRule="auto"/>
              <w:ind w:left="113" w:right="113"/>
              <w:jc w:val="center"/>
              <w:rPr>
                <w:rFonts w:eastAsia="Calibri" w:cstheme="minorHAnsi"/>
                <w:b/>
              </w:rPr>
            </w:pPr>
            <w:r w:rsidRPr="004115CB">
              <w:rPr>
                <w:rFonts w:eastAsia="Calibri" w:cstheme="minorHAnsi"/>
                <w:b/>
              </w:rPr>
              <w:t>% do ogółu korzystających</w:t>
            </w:r>
          </w:p>
        </w:tc>
        <w:tc>
          <w:tcPr>
            <w:tcW w:w="943" w:type="dxa"/>
            <w:shd w:val="clear" w:color="auto" w:fill="D9E2F3"/>
            <w:textDirection w:val="btLr"/>
            <w:vAlign w:val="center"/>
          </w:tcPr>
          <w:p w14:paraId="719B5EB4" w14:textId="77777777" w:rsidR="00566C96" w:rsidRPr="004115CB" w:rsidRDefault="00566C96" w:rsidP="004115CB">
            <w:pPr>
              <w:spacing w:after="0" w:line="240" w:lineRule="auto"/>
              <w:ind w:left="113" w:right="113"/>
              <w:jc w:val="center"/>
              <w:rPr>
                <w:rFonts w:eastAsia="Calibri" w:cstheme="minorHAnsi"/>
                <w:b/>
              </w:rPr>
            </w:pPr>
            <w:r w:rsidRPr="004115CB">
              <w:rPr>
                <w:rFonts w:eastAsia="Calibri" w:cstheme="minorHAnsi"/>
                <w:b/>
              </w:rPr>
              <w:t>% do ogółu mieszkańców sołectwa</w:t>
            </w:r>
          </w:p>
        </w:tc>
      </w:tr>
      <w:tr w:rsidR="00566C96" w:rsidRPr="004115CB" w14:paraId="167F51AB" w14:textId="77777777" w:rsidTr="00566C96">
        <w:trPr>
          <w:trHeight w:val="264"/>
        </w:trPr>
        <w:tc>
          <w:tcPr>
            <w:tcW w:w="1346" w:type="dxa"/>
            <w:shd w:val="clear" w:color="auto" w:fill="auto"/>
            <w:vAlign w:val="center"/>
          </w:tcPr>
          <w:p w14:paraId="71BF936D" w14:textId="77777777" w:rsidR="00566C96" w:rsidRPr="004115CB" w:rsidRDefault="00566C96" w:rsidP="004115CB">
            <w:pPr>
              <w:spacing w:after="0" w:line="240" w:lineRule="auto"/>
              <w:jc w:val="center"/>
              <w:rPr>
                <w:rFonts w:eastAsia="Calibri" w:cstheme="minorHAnsi"/>
                <w:b/>
              </w:rPr>
            </w:pPr>
            <w:r w:rsidRPr="004115CB">
              <w:rPr>
                <w:rFonts w:eastAsia="Calibri" w:cstheme="minorHAnsi"/>
                <w:b/>
              </w:rPr>
              <w:t>Lipnik</w:t>
            </w:r>
          </w:p>
        </w:tc>
        <w:tc>
          <w:tcPr>
            <w:tcW w:w="880" w:type="dxa"/>
            <w:shd w:val="clear" w:color="auto" w:fill="auto"/>
            <w:vAlign w:val="center"/>
          </w:tcPr>
          <w:p w14:paraId="5D87BFF2"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1</w:t>
            </w:r>
          </w:p>
        </w:tc>
        <w:tc>
          <w:tcPr>
            <w:tcW w:w="937" w:type="dxa"/>
            <w:shd w:val="clear" w:color="auto" w:fill="auto"/>
            <w:noWrap/>
            <w:vAlign w:val="center"/>
          </w:tcPr>
          <w:p w14:paraId="3BDB90CA"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2,17%</w:t>
            </w:r>
          </w:p>
        </w:tc>
        <w:tc>
          <w:tcPr>
            <w:tcW w:w="937" w:type="dxa"/>
            <w:shd w:val="clear" w:color="auto" w:fill="auto"/>
            <w:noWrap/>
            <w:vAlign w:val="center"/>
          </w:tcPr>
          <w:p w14:paraId="714E621B"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0,27%</w:t>
            </w:r>
          </w:p>
        </w:tc>
        <w:tc>
          <w:tcPr>
            <w:tcW w:w="937" w:type="dxa"/>
            <w:shd w:val="clear" w:color="auto" w:fill="auto"/>
            <w:vAlign w:val="center"/>
          </w:tcPr>
          <w:p w14:paraId="6716A602"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4</w:t>
            </w:r>
          </w:p>
        </w:tc>
        <w:tc>
          <w:tcPr>
            <w:tcW w:w="937" w:type="dxa"/>
            <w:shd w:val="clear" w:color="auto" w:fill="auto"/>
            <w:noWrap/>
            <w:vAlign w:val="center"/>
          </w:tcPr>
          <w:p w14:paraId="6AEB92D6"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22,22%</w:t>
            </w:r>
          </w:p>
        </w:tc>
        <w:tc>
          <w:tcPr>
            <w:tcW w:w="937" w:type="dxa"/>
            <w:shd w:val="clear" w:color="auto" w:fill="auto"/>
            <w:noWrap/>
            <w:vAlign w:val="center"/>
          </w:tcPr>
          <w:p w14:paraId="6A6CFC19"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1,09%</w:t>
            </w:r>
          </w:p>
        </w:tc>
        <w:tc>
          <w:tcPr>
            <w:tcW w:w="937" w:type="dxa"/>
            <w:shd w:val="clear" w:color="auto" w:fill="auto"/>
            <w:vAlign w:val="center"/>
          </w:tcPr>
          <w:p w14:paraId="72103BB2"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6</w:t>
            </w:r>
          </w:p>
        </w:tc>
        <w:tc>
          <w:tcPr>
            <w:tcW w:w="937" w:type="dxa"/>
            <w:shd w:val="clear" w:color="auto" w:fill="auto"/>
            <w:noWrap/>
            <w:vAlign w:val="center"/>
          </w:tcPr>
          <w:p w14:paraId="73CF1C17"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4,05%</w:t>
            </w:r>
          </w:p>
        </w:tc>
        <w:tc>
          <w:tcPr>
            <w:tcW w:w="943" w:type="dxa"/>
            <w:shd w:val="clear" w:color="auto" w:fill="auto"/>
            <w:noWrap/>
            <w:vAlign w:val="center"/>
          </w:tcPr>
          <w:p w14:paraId="6B758514"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1,63%</w:t>
            </w:r>
          </w:p>
        </w:tc>
      </w:tr>
    </w:tbl>
    <w:p w14:paraId="2D6CDB46" w14:textId="52B4DC39" w:rsidR="00566C96" w:rsidRDefault="00566C96" w:rsidP="004115CB">
      <w:pPr>
        <w:spacing w:after="0" w:line="240" w:lineRule="auto"/>
        <w:ind w:left="720"/>
        <w:jc w:val="center"/>
        <w:rPr>
          <w:rFonts w:eastAsia="Calibri" w:cstheme="minorHAnsi"/>
        </w:rPr>
      </w:pPr>
      <w:r w:rsidRPr="004115CB">
        <w:rPr>
          <w:rFonts w:eastAsia="Calibri" w:cstheme="minorHAnsi"/>
        </w:rPr>
        <w:t>Źródło: opracowanie własne</w:t>
      </w:r>
    </w:p>
    <w:p w14:paraId="7F7151AB" w14:textId="77777777" w:rsidR="004A0A2E" w:rsidRPr="004115CB" w:rsidRDefault="004A0A2E" w:rsidP="004115CB">
      <w:pPr>
        <w:spacing w:after="0" w:line="240" w:lineRule="auto"/>
        <w:ind w:left="720"/>
        <w:jc w:val="center"/>
        <w:rPr>
          <w:rFonts w:eastAsia="Calibri" w:cstheme="minorHAnsi"/>
        </w:rPr>
      </w:pPr>
    </w:p>
    <w:p w14:paraId="4424D137"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Największa w gminie liczba osób pobierała w 2015r. zasiłek GOPS z tytułu bezrobocia (10 osób, co 5 osoba w gminie pobierająca to świadczenie).</w:t>
      </w:r>
    </w:p>
    <w:p w14:paraId="537AFB14"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 xml:space="preserve">Wzrasta liczba mieszkańców sołectwa pobierających zasiłek z tytułu bezrobocia(osoby </w:t>
      </w:r>
      <w:r w:rsidRPr="004115CB">
        <w:rPr>
          <w:rFonts w:eastAsia="Times New Roman" w:cstheme="minorHAnsi"/>
          <w:lang w:eastAsia="pl-PL"/>
        </w:rPr>
        <w:br/>
        <w:t xml:space="preserve">w 2015r. wzrost o 3 osoby względem 2013r.) – co stanowiło w 2015r. 7,30% ogółu korzystających z tego zasiłku. </w:t>
      </w:r>
    </w:p>
    <w:p w14:paraId="2FFF0EC6"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 xml:space="preserve">Po 4 osób (w 2014 i 2015) skorzystało ze świadczeń pomocy społecznej w zakresie zasiłku </w:t>
      </w:r>
      <w:r w:rsidRPr="004115CB">
        <w:rPr>
          <w:rFonts w:eastAsia="Calibri" w:cstheme="minorHAnsi"/>
        </w:rPr>
        <w:br/>
        <w:t xml:space="preserve">z tytułu bezradności w sprawach opiekuńczo-wychowawczych (tj. 7,27%% ogółu korzystających z tego świadczenia). </w:t>
      </w:r>
    </w:p>
    <w:p w14:paraId="66E699F8"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25 przestępstw i wykroczeń popełniono na terenie sołectwa Lipnik w ciągu ostatnich 3 lat (blisko co 14 przestępstwo/wykroczenie w gminie!)</w:t>
      </w:r>
    </w:p>
    <w:p w14:paraId="37ADA958"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32 osoby na koniec 2015r. było zarejestrowane w Powiatowym Urzędzie Pracy jako osoby bezrobotne (4 miejsce w gminie, 6,02% ogółu zarejestrowanych w gminie, 8,70% mieszkańców sołectwa).</w:t>
      </w:r>
    </w:p>
    <w:p w14:paraId="1C465E2D"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Spada liczba mieszkańców do 25 r. ż. na terenie sołectwa (o 12 osób w ostatnich 3 latach) – na koniec 2015r. takich osób było 95.</w:t>
      </w:r>
    </w:p>
    <w:p w14:paraId="5297A995"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Wzrasta na terenie sołectwa Lipnik liczba osób w wieku 61+ (o 4 osoby w ciągu ostatnich 3 lat) – wynosi obecnie 95 osób tj. 25,82%% ogółu mieszkańców (tylko Oblęgorek ma wyższy procent).</w:t>
      </w:r>
    </w:p>
    <w:p w14:paraId="1F518CAD"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Istnieje potrzeba doposażenia Ośrodka Zdrowia w Lipniku w niezbędny sprzęt do świadczenia wysokiej jakości usług medycznych i zwiększania ich zakresu.</w:t>
      </w:r>
    </w:p>
    <w:p w14:paraId="168E90A2"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Wyniki z egzaminu gimnazjalnego są niższe od wyników gminnych, wojewódzkich i krajowych z przedmiotów takich jak: historia i wiedza i społeczeństwie, przedmioty przyrodnicze, matematyka, j. angielski poziom rozszerzony, j. niemiecki poziom podstawowy.</w:t>
      </w:r>
    </w:p>
    <w:p w14:paraId="764F4AC6" w14:textId="77777777" w:rsidR="00566C96" w:rsidRPr="004115CB" w:rsidRDefault="00566C96" w:rsidP="004115CB">
      <w:pPr>
        <w:spacing w:after="0" w:line="240" w:lineRule="auto"/>
        <w:jc w:val="both"/>
        <w:rPr>
          <w:rFonts w:eastAsia="Calibri" w:cstheme="minorHAnsi"/>
          <w:b/>
        </w:rPr>
      </w:pPr>
    </w:p>
    <w:p w14:paraId="5AF48969" w14:textId="77777777" w:rsidR="00566C96" w:rsidRPr="004115CB" w:rsidRDefault="00566C96" w:rsidP="004115CB">
      <w:pPr>
        <w:spacing w:after="0" w:line="240" w:lineRule="auto"/>
        <w:jc w:val="both"/>
        <w:rPr>
          <w:rFonts w:eastAsia="Calibri" w:cstheme="minorHAnsi"/>
        </w:rPr>
      </w:pPr>
      <w:r w:rsidRPr="004115CB">
        <w:rPr>
          <w:rFonts w:eastAsia="Calibri" w:cstheme="minorHAnsi"/>
          <w:b/>
        </w:rPr>
        <w:t>Potencjały w sferze społecznej</w:t>
      </w:r>
      <w:r w:rsidRPr="004115CB">
        <w:rPr>
          <w:rFonts w:eastAsia="Calibri" w:cstheme="minorHAnsi"/>
        </w:rPr>
        <w:t>:</w:t>
      </w:r>
    </w:p>
    <w:p w14:paraId="7248682B"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Na terenie sołectwa jest zarejestrowanych 4 organizacji pozarządowych:</w:t>
      </w:r>
    </w:p>
    <w:p w14:paraId="5ED13075" w14:textId="77777777" w:rsidR="00566C96" w:rsidRPr="004115CB" w:rsidRDefault="00566C96" w:rsidP="008F3A3F">
      <w:pPr>
        <w:numPr>
          <w:ilvl w:val="0"/>
          <w:numId w:val="3"/>
        </w:numPr>
        <w:spacing w:after="0" w:line="240" w:lineRule="auto"/>
        <w:jc w:val="both"/>
        <w:rPr>
          <w:rFonts w:eastAsia="Calibri" w:cstheme="minorHAnsi"/>
        </w:rPr>
      </w:pPr>
      <w:r w:rsidRPr="004115CB">
        <w:rPr>
          <w:rFonts w:eastAsia="Calibri" w:cstheme="minorHAnsi"/>
        </w:rPr>
        <w:t>Gminny związek rolników, kółek i organizacji rolniczych w Lipniku,</w:t>
      </w:r>
    </w:p>
    <w:p w14:paraId="1A3CD5A4" w14:textId="77777777" w:rsidR="00566C96" w:rsidRPr="004115CB" w:rsidRDefault="00566C96" w:rsidP="008F3A3F">
      <w:pPr>
        <w:numPr>
          <w:ilvl w:val="0"/>
          <w:numId w:val="3"/>
        </w:numPr>
        <w:spacing w:after="0" w:line="240" w:lineRule="auto"/>
        <w:jc w:val="both"/>
        <w:rPr>
          <w:rFonts w:eastAsia="Calibri" w:cstheme="minorHAnsi"/>
        </w:rPr>
      </w:pPr>
      <w:r w:rsidRPr="004115CB">
        <w:rPr>
          <w:rFonts w:eastAsia="Calibri" w:cstheme="minorHAnsi"/>
        </w:rPr>
        <w:t>Kółko rolnicze w Lipniku,</w:t>
      </w:r>
    </w:p>
    <w:p w14:paraId="2ADCC5F4" w14:textId="77777777" w:rsidR="00566C96" w:rsidRPr="004115CB" w:rsidRDefault="00566C96" w:rsidP="008F3A3F">
      <w:pPr>
        <w:numPr>
          <w:ilvl w:val="0"/>
          <w:numId w:val="3"/>
        </w:numPr>
        <w:spacing w:after="0" w:line="240" w:lineRule="auto"/>
        <w:jc w:val="both"/>
        <w:rPr>
          <w:rFonts w:eastAsia="Calibri" w:cstheme="minorHAnsi"/>
        </w:rPr>
      </w:pPr>
      <w:r w:rsidRPr="004115CB">
        <w:rPr>
          <w:rFonts w:eastAsia="Calibri" w:cstheme="minorHAnsi"/>
        </w:rPr>
        <w:t>Ochotnicza straż pożarna w Lipniku,</w:t>
      </w:r>
    </w:p>
    <w:p w14:paraId="72A2DF27" w14:textId="77777777" w:rsidR="00566C96" w:rsidRPr="004115CB" w:rsidRDefault="00566C96" w:rsidP="008F3A3F">
      <w:pPr>
        <w:numPr>
          <w:ilvl w:val="0"/>
          <w:numId w:val="3"/>
        </w:numPr>
        <w:spacing w:after="0" w:line="240" w:lineRule="auto"/>
        <w:jc w:val="both"/>
        <w:rPr>
          <w:rFonts w:eastAsia="Calibri" w:cstheme="minorHAnsi"/>
        </w:rPr>
      </w:pPr>
      <w:r w:rsidRPr="004115CB">
        <w:rPr>
          <w:rFonts w:eastAsia="Calibri" w:cstheme="minorHAnsi"/>
        </w:rPr>
        <w:t>Stowarzyszenie Nasza Przeszłość i Przyszłość w Dolinie Opatówki.</w:t>
      </w:r>
    </w:p>
    <w:p w14:paraId="6D57E03D" w14:textId="77777777" w:rsidR="00566C96" w:rsidRPr="004115CB" w:rsidRDefault="00566C96" w:rsidP="004115CB">
      <w:pPr>
        <w:spacing w:after="0" w:line="240" w:lineRule="auto"/>
        <w:jc w:val="both"/>
        <w:rPr>
          <w:rFonts w:eastAsia="Calibri" w:cstheme="minorHAnsi"/>
        </w:rPr>
      </w:pPr>
    </w:p>
    <w:p w14:paraId="5F4274C7" w14:textId="77777777" w:rsidR="00566C96" w:rsidRPr="004115CB" w:rsidRDefault="00566C96" w:rsidP="004115CB">
      <w:pPr>
        <w:spacing w:after="0" w:line="240" w:lineRule="auto"/>
        <w:jc w:val="both"/>
        <w:rPr>
          <w:rFonts w:eastAsia="Calibri" w:cstheme="minorHAnsi"/>
        </w:rPr>
      </w:pPr>
      <w:r w:rsidRPr="004115CB">
        <w:rPr>
          <w:rFonts w:eastAsia="Calibri" w:cstheme="minorHAnsi"/>
          <w:b/>
        </w:rPr>
        <w:t>Zidentyfikowane problemy środowiskowe:</w:t>
      </w:r>
    </w:p>
    <w:p w14:paraId="1386D06F" w14:textId="77777777" w:rsidR="00566C96" w:rsidRPr="004115CB" w:rsidRDefault="00566C96" w:rsidP="008F3A3F">
      <w:pPr>
        <w:numPr>
          <w:ilvl w:val="0"/>
          <w:numId w:val="2"/>
        </w:numPr>
        <w:spacing w:after="0" w:line="240" w:lineRule="auto"/>
        <w:jc w:val="both"/>
        <w:rPr>
          <w:rFonts w:eastAsia="Calibri" w:cstheme="minorHAnsi"/>
        </w:rPr>
      </w:pPr>
      <w:r w:rsidRPr="004115CB">
        <w:rPr>
          <w:rFonts w:eastAsia="Calibri" w:cstheme="minorHAnsi"/>
        </w:rPr>
        <w:t>W sołectwie Lipnik pozostało jeszcze do utylizacji 184 176kg azbestu tj. ponad 4,99% azbestu pozostającego do utylizacji na terenie gminy.</w:t>
      </w:r>
    </w:p>
    <w:p w14:paraId="35F6F982" w14:textId="77777777" w:rsidR="00566C96" w:rsidRPr="004115CB" w:rsidRDefault="00566C96" w:rsidP="004115CB">
      <w:pPr>
        <w:spacing w:after="0" w:line="240" w:lineRule="auto"/>
        <w:jc w:val="both"/>
        <w:rPr>
          <w:rFonts w:eastAsia="SimSun" w:cstheme="minorHAnsi"/>
          <w:b/>
          <w:bCs/>
          <w:lang w:eastAsia="zh-CN"/>
        </w:rPr>
      </w:pPr>
    </w:p>
    <w:p w14:paraId="5ECEB921" w14:textId="77777777" w:rsidR="00566C96" w:rsidRPr="004115CB" w:rsidRDefault="00566C96" w:rsidP="004115CB">
      <w:pPr>
        <w:spacing w:after="0" w:line="240" w:lineRule="auto"/>
        <w:jc w:val="both"/>
        <w:rPr>
          <w:rFonts w:eastAsia="Calibri" w:cstheme="minorHAnsi"/>
        </w:rPr>
      </w:pPr>
      <w:r w:rsidRPr="004115CB">
        <w:rPr>
          <w:rFonts w:eastAsia="Calibri" w:cstheme="minorHAnsi"/>
          <w:b/>
        </w:rPr>
        <w:t>Potencjały w obszarze gospodarczym:</w:t>
      </w:r>
    </w:p>
    <w:p w14:paraId="3BA11D13" w14:textId="77777777" w:rsidR="00566C96" w:rsidRPr="004115CB" w:rsidRDefault="00566C96" w:rsidP="008F3A3F">
      <w:pPr>
        <w:numPr>
          <w:ilvl w:val="0"/>
          <w:numId w:val="1"/>
        </w:numPr>
        <w:spacing w:after="0" w:line="240" w:lineRule="auto"/>
        <w:jc w:val="both"/>
        <w:rPr>
          <w:rFonts w:eastAsia="Times New Roman" w:cstheme="minorHAnsi"/>
          <w:lang w:eastAsia="pl-PL"/>
        </w:rPr>
      </w:pPr>
      <w:r w:rsidRPr="004115CB">
        <w:rPr>
          <w:rFonts w:eastAsia="Times New Roman" w:cstheme="minorHAnsi"/>
          <w:lang w:eastAsia="pl-PL"/>
        </w:rPr>
        <w:t xml:space="preserve">14 firm tj. blisko 12,17% mieszkańców sołectwa prowadzi własną działalność gospodarczą </w:t>
      </w:r>
      <w:r w:rsidRPr="004115CB">
        <w:rPr>
          <w:rFonts w:eastAsia="Times New Roman" w:cstheme="minorHAnsi"/>
          <w:lang w:eastAsia="pl-PL"/>
        </w:rPr>
        <w:br/>
        <w:t>(2 miejsce w gminie).</w:t>
      </w:r>
    </w:p>
    <w:p w14:paraId="2EE545EF" w14:textId="77777777" w:rsidR="00566C96" w:rsidRPr="004115CB" w:rsidRDefault="00566C96" w:rsidP="004115CB">
      <w:pPr>
        <w:spacing w:after="0" w:line="240" w:lineRule="auto"/>
        <w:jc w:val="both"/>
        <w:rPr>
          <w:rFonts w:eastAsia="Times New Roman" w:cstheme="minorHAnsi"/>
          <w:color w:val="FF0000"/>
          <w:lang w:eastAsia="pl-PL"/>
        </w:rPr>
      </w:pPr>
    </w:p>
    <w:p w14:paraId="2CB8A81C" w14:textId="77777777" w:rsidR="00566C96" w:rsidRPr="004115CB" w:rsidRDefault="00566C96" w:rsidP="004115CB">
      <w:pPr>
        <w:spacing w:after="0" w:line="240" w:lineRule="auto"/>
        <w:jc w:val="both"/>
        <w:rPr>
          <w:rFonts w:eastAsia="Times New Roman" w:cstheme="minorHAnsi"/>
          <w:b/>
          <w:lang w:eastAsia="pl-PL"/>
        </w:rPr>
      </w:pPr>
      <w:r w:rsidRPr="004115CB">
        <w:rPr>
          <w:rFonts w:eastAsia="Times New Roman" w:cstheme="minorHAnsi"/>
          <w:b/>
          <w:lang w:eastAsia="pl-PL"/>
        </w:rPr>
        <w:t>Zidentyfikowane problemy w sferze technicznej:</w:t>
      </w:r>
    </w:p>
    <w:p w14:paraId="4315FC2F" w14:textId="77777777" w:rsidR="00566C96" w:rsidRPr="004115CB" w:rsidRDefault="00566C96" w:rsidP="008F3A3F">
      <w:pPr>
        <w:numPr>
          <w:ilvl w:val="0"/>
          <w:numId w:val="1"/>
        </w:numPr>
        <w:spacing w:after="0" w:line="240" w:lineRule="auto"/>
        <w:jc w:val="both"/>
        <w:rPr>
          <w:rFonts w:eastAsia="Times New Roman" w:cstheme="minorHAnsi"/>
          <w:lang w:eastAsia="pl-PL"/>
        </w:rPr>
      </w:pPr>
      <w:r w:rsidRPr="004115CB">
        <w:rPr>
          <w:rFonts w:eastAsia="Times New Roman" w:cstheme="minorHAnsi"/>
          <w:lang w:eastAsia="pl-PL"/>
        </w:rPr>
        <w:t>Istnieje potrzeba modernizacji i doposażenia Zespół Szkół im. Józefa Mikułowskiego – Pomorskiego w Lipniku zgodnie z potrzebami wskazanymi w tabeli „Potrzeby placówek oświatowych”.</w:t>
      </w:r>
    </w:p>
    <w:p w14:paraId="3D7871E3" w14:textId="77777777" w:rsidR="00566C96" w:rsidRPr="004115CB" w:rsidRDefault="00566C96" w:rsidP="008F3A3F">
      <w:pPr>
        <w:numPr>
          <w:ilvl w:val="0"/>
          <w:numId w:val="1"/>
        </w:numPr>
        <w:spacing w:after="0" w:line="240" w:lineRule="auto"/>
        <w:jc w:val="both"/>
        <w:rPr>
          <w:rFonts w:eastAsia="Times New Roman" w:cstheme="minorHAnsi"/>
          <w:lang w:eastAsia="pl-PL"/>
        </w:rPr>
      </w:pPr>
      <w:r w:rsidRPr="004115CB">
        <w:rPr>
          <w:rFonts w:eastAsia="Times New Roman" w:cstheme="minorHAnsi"/>
          <w:lang w:eastAsia="pl-PL"/>
        </w:rPr>
        <w:t>Istnieje potrzeba modernizacji dróg przebiegających przez teren sołectwa oraz budowa na niektórych z nich infrastruktury towarzyszącej np. oświetlenie, chodniki, ciągi rowerowe, itp.</w:t>
      </w:r>
    </w:p>
    <w:p w14:paraId="50B5F0FF" w14:textId="77777777" w:rsidR="00566C96" w:rsidRPr="004115CB" w:rsidRDefault="00566C96" w:rsidP="008F3A3F">
      <w:pPr>
        <w:numPr>
          <w:ilvl w:val="0"/>
          <w:numId w:val="1"/>
        </w:numPr>
        <w:spacing w:after="0" w:line="240" w:lineRule="auto"/>
        <w:jc w:val="both"/>
        <w:rPr>
          <w:rFonts w:eastAsia="Times New Roman" w:cstheme="minorHAnsi"/>
          <w:lang w:eastAsia="pl-PL"/>
        </w:rPr>
      </w:pPr>
      <w:r w:rsidRPr="004115CB">
        <w:rPr>
          <w:rFonts w:eastAsia="SimSun" w:cstheme="minorHAnsi"/>
          <w:lang w:eastAsia="zh-CN"/>
        </w:rPr>
        <w:t>Dostosowanie budynków użyteczności publicznej do potrzeb osób niepełnosprawnych.</w:t>
      </w:r>
    </w:p>
    <w:p w14:paraId="6EEB572D" w14:textId="77777777" w:rsidR="00566C96" w:rsidRPr="004115CB" w:rsidRDefault="00566C96" w:rsidP="008F3A3F">
      <w:pPr>
        <w:numPr>
          <w:ilvl w:val="0"/>
          <w:numId w:val="1"/>
        </w:numPr>
        <w:spacing w:after="0" w:line="240" w:lineRule="auto"/>
        <w:rPr>
          <w:rFonts w:eastAsia="Calibri" w:cstheme="minorHAnsi"/>
        </w:rPr>
      </w:pPr>
      <w:r w:rsidRPr="004115CB">
        <w:rPr>
          <w:rFonts w:eastAsia="Calibri" w:cstheme="minorHAnsi"/>
        </w:rPr>
        <w:t>Konieczna jest modernizacja i termomodernizacja budynku Urzędy Gminy w Lipniku.</w:t>
      </w:r>
    </w:p>
    <w:p w14:paraId="557C52CE" w14:textId="77777777" w:rsidR="00566C96" w:rsidRPr="004115CB" w:rsidRDefault="00566C96" w:rsidP="008F3A3F">
      <w:pPr>
        <w:numPr>
          <w:ilvl w:val="0"/>
          <w:numId w:val="1"/>
        </w:numPr>
        <w:spacing w:after="0" w:line="240" w:lineRule="auto"/>
        <w:rPr>
          <w:rFonts w:eastAsia="Calibri" w:cstheme="minorHAnsi"/>
        </w:rPr>
      </w:pPr>
      <w:r w:rsidRPr="004115CB">
        <w:rPr>
          <w:rFonts w:eastAsia="Calibri" w:cstheme="minorHAnsi"/>
        </w:rPr>
        <w:t>Istniej konieczność modernizacji i termomodernizacji budynku Ochotniczej Straży Pożarnej w Lipniku oraz siedziby Gminnego Ośrodka Kultury filia Lipnik.</w:t>
      </w:r>
    </w:p>
    <w:p w14:paraId="1D81939C" w14:textId="77777777" w:rsidR="00566C96" w:rsidRPr="004115CB" w:rsidRDefault="00566C96" w:rsidP="008F3A3F">
      <w:pPr>
        <w:numPr>
          <w:ilvl w:val="0"/>
          <w:numId w:val="1"/>
        </w:numPr>
        <w:spacing w:after="0" w:line="240" w:lineRule="auto"/>
        <w:rPr>
          <w:rFonts w:eastAsia="Calibri" w:cstheme="minorHAnsi"/>
        </w:rPr>
      </w:pPr>
      <w:r w:rsidRPr="004115CB">
        <w:rPr>
          <w:rFonts w:eastAsia="Calibri" w:cstheme="minorHAnsi"/>
        </w:rPr>
        <w:t>Konieczna jest modernizacja i termomodernizacja budynku Przedszkola.</w:t>
      </w:r>
    </w:p>
    <w:p w14:paraId="58D85B3B" w14:textId="77777777" w:rsidR="004A0A2E" w:rsidRDefault="004A0A2E" w:rsidP="004115CB">
      <w:pPr>
        <w:spacing w:after="0" w:line="240" w:lineRule="auto"/>
        <w:jc w:val="both"/>
        <w:rPr>
          <w:rFonts w:eastAsia="Times New Roman" w:cstheme="minorHAnsi"/>
          <w:b/>
          <w:lang w:eastAsia="pl-PL"/>
        </w:rPr>
      </w:pPr>
    </w:p>
    <w:p w14:paraId="0F089B4C" w14:textId="3956FA98" w:rsidR="00566C96" w:rsidRPr="004115CB" w:rsidRDefault="00566C96" w:rsidP="004115CB">
      <w:pPr>
        <w:spacing w:after="0" w:line="240" w:lineRule="auto"/>
        <w:jc w:val="both"/>
        <w:rPr>
          <w:rFonts w:eastAsia="Times New Roman" w:cstheme="minorHAnsi"/>
          <w:b/>
          <w:lang w:eastAsia="pl-PL"/>
        </w:rPr>
      </w:pPr>
      <w:r w:rsidRPr="004115CB">
        <w:rPr>
          <w:rFonts w:eastAsia="Times New Roman" w:cstheme="minorHAnsi"/>
          <w:b/>
          <w:lang w:eastAsia="pl-PL"/>
        </w:rPr>
        <w:t xml:space="preserve">Wyznaczenie obszaru rewitalizacji </w:t>
      </w:r>
    </w:p>
    <w:p w14:paraId="583A5AFF" w14:textId="4577980E" w:rsidR="00566C96" w:rsidRPr="004115CB" w:rsidRDefault="00566C96" w:rsidP="004115CB">
      <w:pPr>
        <w:spacing w:after="0" w:line="240" w:lineRule="auto"/>
        <w:jc w:val="both"/>
        <w:rPr>
          <w:rFonts w:eastAsia="Calibri" w:cstheme="minorHAnsi"/>
        </w:rPr>
      </w:pPr>
      <w:r w:rsidRPr="004115CB">
        <w:rPr>
          <w:rFonts w:eastAsia="Calibri" w:cstheme="minorHAnsi"/>
        </w:rPr>
        <w:t>Lipnik jest czwartym sołectwem w gminie pod względem liczby mieszkańców (36</w:t>
      </w:r>
      <w:r w:rsidR="004A0A2E">
        <w:rPr>
          <w:rFonts w:eastAsia="Calibri" w:cstheme="minorHAnsi"/>
        </w:rPr>
        <w:t>1</w:t>
      </w:r>
      <w:r w:rsidRPr="004115CB">
        <w:rPr>
          <w:rFonts w:eastAsia="Calibri" w:cstheme="minorHAnsi"/>
        </w:rPr>
        <w:t xml:space="preserve"> na 31.12.201</w:t>
      </w:r>
      <w:r w:rsidR="004A0A2E">
        <w:rPr>
          <w:rFonts w:eastAsia="Calibri" w:cstheme="minorHAnsi"/>
        </w:rPr>
        <w:t>8</w:t>
      </w:r>
      <w:r w:rsidRPr="004115CB">
        <w:rPr>
          <w:rFonts w:eastAsia="Calibri" w:cstheme="minorHAnsi"/>
        </w:rPr>
        <w:t>r). co stanowiło 6,</w:t>
      </w:r>
      <w:r w:rsidR="004A0A2E">
        <w:rPr>
          <w:rFonts w:eastAsia="Calibri" w:cstheme="minorHAnsi"/>
        </w:rPr>
        <w:t>64</w:t>
      </w:r>
      <w:r w:rsidRPr="004115CB">
        <w:rPr>
          <w:rFonts w:eastAsia="Calibri" w:cstheme="minorHAnsi"/>
        </w:rPr>
        <w:t>% ogółu mieszkańców gminy.</w:t>
      </w:r>
    </w:p>
    <w:p w14:paraId="51C1BECE" w14:textId="77777777" w:rsidR="00566C96" w:rsidRPr="004115CB" w:rsidRDefault="00566C96" w:rsidP="004115CB">
      <w:pPr>
        <w:spacing w:after="0" w:line="240" w:lineRule="auto"/>
        <w:ind w:left="720"/>
        <w:jc w:val="both"/>
        <w:rPr>
          <w:rFonts w:eastAsia="Calibri" w:cstheme="minorHAnsi"/>
          <w:color w:val="FF0000"/>
        </w:rPr>
      </w:pPr>
    </w:p>
    <w:p w14:paraId="10C1BA55" w14:textId="77777777" w:rsidR="00566C96" w:rsidRPr="004115CB" w:rsidRDefault="00566C96" w:rsidP="004115CB">
      <w:pPr>
        <w:spacing w:after="0" w:line="240" w:lineRule="auto"/>
        <w:jc w:val="both"/>
        <w:rPr>
          <w:rFonts w:eastAsia="Calibri" w:cstheme="minorHAnsi"/>
          <w:b/>
        </w:rPr>
      </w:pPr>
      <w:r w:rsidRPr="004115CB">
        <w:rPr>
          <w:rFonts w:eastAsia="Calibri" w:cstheme="minorHAnsi"/>
          <w:b/>
        </w:rPr>
        <w:t xml:space="preserve">Zakres potrzeb rewitalizacyjnych </w:t>
      </w:r>
    </w:p>
    <w:p w14:paraId="73160C05" w14:textId="18112BFA" w:rsidR="00566C96" w:rsidRDefault="00566C96" w:rsidP="004115CB">
      <w:pPr>
        <w:spacing w:after="0" w:line="240" w:lineRule="auto"/>
        <w:jc w:val="both"/>
        <w:rPr>
          <w:rFonts w:eastAsia="Calibri" w:cstheme="minorHAnsi"/>
        </w:rPr>
      </w:pPr>
      <w:r w:rsidRPr="004115CB">
        <w:rPr>
          <w:rFonts w:eastAsia="Calibri" w:cstheme="minorHAnsi"/>
        </w:rPr>
        <w:t>W ramach rewitalizacji istnieje potrzeba realizacji przedsięwzięć przyczyniających się do wzrostu estetyki przestrzeni publicznej w zakresie:</w:t>
      </w:r>
    </w:p>
    <w:p w14:paraId="65D0D5F5" w14:textId="77777777" w:rsidR="004A0A2E" w:rsidRPr="004115CB" w:rsidRDefault="004A0A2E" w:rsidP="004115CB">
      <w:pPr>
        <w:spacing w:after="0" w:line="240" w:lineRule="auto"/>
        <w:jc w:val="both"/>
        <w:rPr>
          <w:rFonts w:eastAsia="Calibri" w:cstheme="minorHAnsi"/>
        </w:rPr>
      </w:pPr>
    </w:p>
    <w:p w14:paraId="2FD7FE0C"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xml:space="preserve">- </w:t>
      </w:r>
      <w:r w:rsidRPr="004115CB">
        <w:rPr>
          <w:rFonts w:eastAsia="Calibri" w:cstheme="minorHAnsi"/>
          <w:b/>
        </w:rPr>
        <w:t>infrastruktury drogowej</w:t>
      </w:r>
      <w:r w:rsidRPr="004115CB">
        <w:rPr>
          <w:rFonts w:eastAsia="Calibri" w:cstheme="minorHAnsi"/>
        </w:rPr>
        <w:t xml:space="preserve"> – istnieje potrzeba poprawy istniejących tras komunikacyjnych na terenie miejscowości (ciągi piesze i jezdne), </w:t>
      </w:r>
    </w:p>
    <w:p w14:paraId="0C39F14C"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odnowienia budynku Urzędu Gminy wraz z pracami termomodernizacyjnymi,</w:t>
      </w:r>
    </w:p>
    <w:p w14:paraId="25EAA968"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odnowienia budynku Przedszkola wraz z pracami termomodernizacyjnymi,</w:t>
      </w:r>
    </w:p>
    <w:p w14:paraId="3671C87C"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odnowienia budynku Ochotniczej Straży Pożarnej wraz z pracami termomodernizacyjnymi,</w:t>
      </w:r>
    </w:p>
    <w:p w14:paraId="4624FE62"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wykorzystanie OZE m.in. na budynkach użyteczności publicznej.</w:t>
      </w:r>
    </w:p>
    <w:p w14:paraId="143FDE6E"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dostosowanie pomieszczeń użytku publicznego do potrzeb osób niepełnosprawnych</w:t>
      </w:r>
    </w:p>
    <w:p w14:paraId="7144D9DB" w14:textId="77777777" w:rsidR="00566C96" w:rsidRPr="004115CB" w:rsidRDefault="00566C96" w:rsidP="004115CB">
      <w:pPr>
        <w:spacing w:after="0" w:line="240" w:lineRule="auto"/>
        <w:jc w:val="both"/>
        <w:rPr>
          <w:rFonts w:eastAsia="Calibri" w:cstheme="minorHAnsi"/>
        </w:rPr>
      </w:pPr>
    </w:p>
    <w:p w14:paraId="6F3E396F" w14:textId="17AD046E" w:rsidR="00566C96" w:rsidRPr="004115CB" w:rsidRDefault="00566C96" w:rsidP="004115CB">
      <w:pPr>
        <w:spacing w:after="0" w:line="240" w:lineRule="auto"/>
        <w:jc w:val="both"/>
        <w:rPr>
          <w:rFonts w:eastAsia="Calibri" w:cstheme="minorHAnsi"/>
          <w:b/>
          <w:u w:val="single"/>
        </w:rPr>
      </w:pPr>
      <w:r w:rsidRPr="004115CB">
        <w:rPr>
          <w:rFonts w:eastAsia="Calibri" w:cstheme="minorHAnsi"/>
          <w:b/>
          <w:u w:val="single"/>
        </w:rPr>
        <w:br w:type="page"/>
      </w:r>
      <w:r w:rsidRPr="004115CB">
        <w:rPr>
          <w:rFonts w:eastAsia="Calibri" w:cstheme="minorHAnsi"/>
          <w:b/>
          <w:u w:val="single"/>
        </w:rPr>
        <w:lastRenderedPageBreak/>
        <w:t>LESZCZKÓW</w:t>
      </w:r>
    </w:p>
    <w:p w14:paraId="412E42B2" w14:textId="77777777" w:rsidR="00566C96" w:rsidRPr="004115CB" w:rsidRDefault="00566C96" w:rsidP="004115CB">
      <w:pPr>
        <w:spacing w:after="0" w:line="240" w:lineRule="auto"/>
        <w:jc w:val="both"/>
        <w:rPr>
          <w:rFonts w:eastAsia="Times New Roman" w:cstheme="minorHAnsi"/>
          <w:lang w:eastAsia="pl-PL"/>
        </w:rPr>
      </w:pPr>
      <w:r w:rsidRPr="004115CB">
        <w:rPr>
          <w:rFonts w:eastAsia="Times New Roman" w:cstheme="minorHAnsi"/>
          <w:lang w:eastAsia="pl-PL"/>
        </w:rPr>
        <w:t>W wyniku diagnozy jako obszary zdegradowane (w każdym przypadku zidentyfikowano zjawiska kryzysowe w sferze społecznej oraz przynajmniej jednej ze sfer: gospodarczej, środowiskowej, przestrzenno-funkcjonalnej lub technicznej) przewidziane do objęcia programem rewitalizacji wyznaczono również sołectwo Leszczków.</w:t>
      </w:r>
    </w:p>
    <w:p w14:paraId="26C18BBF" w14:textId="71DA02D3" w:rsidR="00566C96" w:rsidRPr="004115CB" w:rsidRDefault="00566C96" w:rsidP="004115CB">
      <w:pPr>
        <w:spacing w:after="0" w:line="240" w:lineRule="auto"/>
        <w:jc w:val="center"/>
        <w:rPr>
          <w:rFonts w:eastAsia="Times New Roman" w:cstheme="minorHAnsi"/>
          <w:bCs/>
          <w:lang w:eastAsia="pl-PL"/>
        </w:rPr>
      </w:pPr>
      <w:r w:rsidRPr="004115CB">
        <w:rPr>
          <w:rFonts w:eastAsia="Times New Roman" w:cstheme="minorHAnsi"/>
          <w:b/>
          <w:bCs/>
          <w:lang w:eastAsia="pl-PL"/>
        </w:rPr>
        <w:br/>
      </w:r>
      <w:bookmarkStart w:id="10" w:name="_Toc483899499"/>
      <w:r w:rsidRPr="004115CB">
        <w:rPr>
          <w:rFonts w:eastAsia="Times New Roman" w:cstheme="minorHAnsi"/>
          <w:bCs/>
          <w:lang w:eastAsia="pl-PL"/>
        </w:rPr>
        <w:t>Tabela</w:t>
      </w:r>
      <w:r w:rsidR="002E0D53">
        <w:rPr>
          <w:rFonts w:eastAsia="Times New Roman" w:cstheme="minorHAnsi"/>
          <w:bCs/>
          <w:lang w:eastAsia="pl-PL"/>
        </w:rPr>
        <w:t xml:space="preserve"> 47 </w:t>
      </w:r>
      <w:r w:rsidRPr="004115CB">
        <w:rPr>
          <w:rFonts w:eastAsia="Times New Roman" w:cstheme="minorHAnsi"/>
          <w:bCs/>
          <w:lang w:eastAsia="pl-PL"/>
        </w:rPr>
        <w:t>Delimitacja obszarów rewitalizacji ze względu na limit liczby mieszkańców</w:t>
      </w:r>
      <w:bookmarkEnd w:id="10"/>
    </w:p>
    <w:tbl>
      <w:tblPr>
        <w:tblW w:w="7260" w:type="dxa"/>
        <w:jc w:val="center"/>
        <w:tblCellMar>
          <w:left w:w="0" w:type="dxa"/>
          <w:right w:w="0" w:type="dxa"/>
        </w:tblCellMar>
        <w:tblLook w:val="04A0" w:firstRow="1" w:lastRow="0" w:firstColumn="1" w:lastColumn="0" w:noHBand="0" w:noVBand="1"/>
      </w:tblPr>
      <w:tblGrid>
        <w:gridCol w:w="2640"/>
        <w:gridCol w:w="1840"/>
        <w:gridCol w:w="2780"/>
      </w:tblGrid>
      <w:tr w:rsidR="00566C96" w:rsidRPr="004115CB" w14:paraId="69E0505D" w14:textId="77777777" w:rsidTr="004A0A2E">
        <w:trPr>
          <w:trHeight w:val="241"/>
          <w:jc w:val="center"/>
        </w:trPr>
        <w:tc>
          <w:tcPr>
            <w:tcW w:w="2640" w:type="dxa"/>
            <w:tcBorders>
              <w:top w:val="single" w:sz="4" w:space="0" w:color="auto"/>
              <w:left w:val="single" w:sz="4" w:space="0" w:color="auto"/>
              <w:bottom w:val="single" w:sz="4" w:space="0" w:color="auto"/>
              <w:right w:val="nil"/>
            </w:tcBorders>
            <w:shd w:val="clear" w:color="auto" w:fill="D9E2F3"/>
            <w:vAlign w:val="center"/>
            <w:hideMark/>
          </w:tcPr>
          <w:p w14:paraId="6A1AD322" w14:textId="77777777" w:rsidR="00566C96" w:rsidRPr="004115CB" w:rsidRDefault="00566C96" w:rsidP="004115CB">
            <w:pPr>
              <w:spacing w:after="0" w:line="240" w:lineRule="auto"/>
              <w:jc w:val="center"/>
              <w:rPr>
                <w:rFonts w:eastAsia="Times New Roman" w:cstheme="minorHAnsi"/>
                <w:b/>
                <w:bCs/>
                <w:lang w:eastAsia="pl-PL"/>
              </w:rPr>
            </w:pPr>
            <w:r w:rsidRPr="004115CB">
              <w:rPr>
                <w:rFonts w:eastAsia="SimSun" w:cstheme="minorHAnsi"/>
                <w:b/>
                <w:bCs/>
                <w:lang w:eastAsia="zh-CN"/>
              </w:rPr>
              <w:t>Sołectwo</w:t>
            </w:r>
          </w:p>
        </w:tc>
        <w:tc>
          <w:tcPr>
            <w:tcW w:w="184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222BAC3" w14:textId="37D88A2B" w:rsidR="00566C96" w:rsidRPr="004115CB" w:rsidRDefault="00566C96" w:rsidP="004115CB">
            <w:pPr>
              <w:spacing w:after="0" w:line="240" w:lineRule="auto"/>
              <w:jc w:val="center"/>
              <w:rPr>
                <w:rFonts w:eastAsia="SimSun" w:cstheme="minorHAnsi"/>
                <w:b/>
                <w:lang w:eastAsia="zh-CN"/>
              </w:rPr>
            </w:pPr>
            <w:r w:rsidRPr="004115CB">
              <w:rPr>
                <w:rFonts w:eastAsia="SimSun" w:cstheme="minorHAnsi"/>
                <w:b/>
                <w:lang w:eastAsia="zh-CN"/>
              </w:rPr>
              <w:t>Liczba mieszkańców na 31.12.201</w:t>
            </w:r>
            <w:r w:rsidR="004A0A2E">
              <w:rPr>
                <w:rFonts w:eastAsia="SimSun" w:cstheme="minorHAnsi"/>
                <w:b/>
                <w:lang w:eastAsia="zh-CN"/>
              </w:rPr>
              <w:t>8</w:t>
            </w:r>
            <w:r w:rsidRPr="004115CB">
              <w:rPr>
                <w:rFonts w:eastAsia="SimSun" w:cstheme="minorHAnsi"/>
                <w:b/>
                <w:lang w:eastAsia="zh-CN"/>
              </w:rPr>
              <w:t>r.</w:t>
            </w:r>
          </w:p>
        </w:tc>
        <w:tc>
          <w:tcPr>
            <w:tcW w:w="2780" w:type="dxa"/>
            <w:tcBorders>
              <w:top w:val="single" w:sz="4" w:space="0" w:color="auto"/>
              <w:left w:val="nil"/>
              <w:bottom w:val="single" w:sz="4" w:space="0" w:color="auto"/>
              <w:right w:val="single" w:sz="4" w:space="0" w:color="auto"/>
            </w:tcBorders>
            <w:shd w:val="clear" w:color="auto" w:fill="D9E2F3"/>
            <w:noWrap/>
            <w:vAlign w:val="center"/>
            <w:hideMark/>
          </w:tcPr>
          <w:p w14:paraId="29638489" w14:textId="77777777" w:rsidR="00566C96" w:rsidRPr="004115CB" w:rsidRDefault="00566C96" w:rsidP="004115CB">
            <w:pPr>
              <w:spacing w:after="0" w:line="240" w:lineRule="auto"/>
              <w:jc w:val="center"/>
              <w:rPr>
                <w:rFonts w:eastAsia="SimSun" w:cstheme="minorHAnsi"/>
                <w:b/>
                <w:lang w:eastAsia="zh-CN"/>
              </w:rPr>
            </w:pPr>
            <w:r w:rsidRPr="004115CB">
              <w:rPr>
                <w:rFonts w:eastAsia="SimSun" w:cstheme="minorHAnsi"/>
                <w:b/>
                <w:lang w:eastAsia="zh-CN"/>
              </w:rPr>
              <w:t>Ujęto w rewitalizacji</w:t>
            </w:r>
          </w:p>
        </w:tc>
      </w:tr>
      <w:tr w:rsidR="00566C96" w:rsidRPr="004115CB" w14:paraId="2471133B" w14:textId="77777777" w:rsidTr="00566C96">
        <w:trPr>
          <w:trHeight w:val="300"/>
          <w:jc w:val="center"/>
        </w:trPr>
        <w:tc>
          <w:tcPr>
            <w:tcW w:w="2640" w:type="dxa"/>
            <w:tcBorders>
              <w:top w:val="nil"/>
              <w:left w:val="single" w:sz="4" w:space="0" w:color="auto"/>
              <w:bottom w:val="single" w:sz="4" w:space="0" w:color="auto"/>
              <w:right w:val="nil"/>
            </w:tcBorders>
            <w:shd w:val="clear" w:color="000000" w:fill="FFFF00"/>
            <w:vAlign w:val="center"/>
            <w:hideMark/>
          </w:tcPr>
          <w:p w14:paraId="5D77DC65" w14:textId="77777777" w:rsidR="00566C96" w:rsidRPr="004115CB" w:rsidRDefault="00566C96" w:rsidP="004115CB">
            <w:pPr>
              <w:spacing w:after="0" w:line="240" w:lineRule="auto"/>
              <w:jc w:val="center"/>
              <w:rPr>
                <w:rFonts w:eastAsia="SimSun" w:cstheme="minorHAnsi"/>
                <w:lang w:eastAsia="zh-CN"/>
              </w:rPr>
            </w:pPr>
            <w:r w:rsidRPr="004115CB">
              <w:rPr>
                <w:rFonts w:eastAsia="SimSun" w:cstheme="minorHAnsi"/>
                <w:lang w:eastAsia="zh-CN"/>
              </w:rPr>
              <w:t>Leszczków</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A4EFC03" w14:textId="13F3BB22" w:rsidR="00566C96" w:rsidRPr="004115CB" w:rsidRDefault="004A0A2E" w:rsidP="004115CB">
            <w:pPr>
              <w:spacing w:after="0" w:line="240" w:lineRule="auto"/>
              <w:jc w:val="center"/>
              <w:rPr>
                <w:rFonts w:eastAsia="SimSun" w:cstheme="minorHAnsi"/>
                <w:lang w:eastAsia="zh-CN"/>
              </w:rPr>
            </w:pPr>
            <w:r>
              <w:rPr>
                <w:rFonts w:eastAsia="SimSun" w:cstheme="minorHAnsi"/>
                <w:lang w:eastAsia="zh-CN"/>
              </w:rPr>
              <w:t>346</w:t>
            </w:r>
          </w:p>
        </w:tc>
        <w:tc>
          <w:tcPr>
            <w:tcW w:w="0" w:type="auto"/>
            <w:tcBorders>
              <w:top w:val="nil"/>
              <w:left w:val="nil"/>
              <w:bottom w:val="single" w:sz="4" w:space="0" w:color="auto"/>
              <w:right w:val="single" w:sz="4" w:space="0" w:color="auto"/>
            </w:tcBorders>
            <w:shd w:val="clear" w:color="000000" w:fill="FFFF00"/>
            <w:noWrap/>
            <w:vAlign w:val="center"/>
            <w:hideMark/>
          </w:tcPr>
          <w:p w14:paraId="2326D975" w14:textId="5CA44B8D" w:rsidR="00566C96" w:rsidRPr="004115CB" w:rsidRDefault="004A0A2E" w:rsidP="004115CB">
            <w:pPr>
              <w:spacing w:after="0" w:line="240" w:lineRule="auto"/>
              <w:jc w:val="center"/>
              <w:rPr>
                <w:rFonts w:eastAsia="SimSun" w:cstheme="minorHAnsi"/>
                <w:lang w:eastAsia="zh-CN"/>
              </w:rPr>
            </w:pPr>
            <w:r>
              <w:rPr>
                <w:rFonts w:eastAsia="SimSun" w:cstheme="minorHAnsi"/>
                <w:lang w:eastAsia="zh-CN"/>
              </w:rPr>
              <w:t>346</w:t>
            </w:r>
          </w:p>
        </w:tc>
      </w:tr>
    </w:tbl>
    <w:p w14:paraId="20FB7AFA"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Źródło: opracowanie własne</w:t>
      </w:r>
    </w:p>
    <w:p w14:paraId="6AA999AA"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xml:space="preserve"> </w:t>
      </w:r>
    </w:p>
    <w:p w14:paraId="07790E97"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xml:space="preserve">Uzasadnienie wskazania sołectwa </w:t>
      </w:r>
      <w:r w:rsidRPr="004115CB">
        <w:rPr>
          <w:rFonts w:eastAsia="Calibri" w:cstheme="minorHAnsi"/>
          <w:b/>
          <w:color w:val="FF0000"/>
        </w:rPr>
        <w:t>Leszczków</w:t>
      </w:r>
      <w:r w:rsidRPr="004115CB">
        <w:rPr>
          <w:rFonts w:eastAsia="Calibri" w:cstheme="minorHAnsi"/>
          <w:b/>
        </w:rPr>
        <w:t xml:space="preserve"> </w:t>
      </w:r>
      <w:r w:rsidRPr="004115CB">
        <w:rPr>
          <w:rFonts w:eastAsia="Calibri" w:cstheme="minorHAnsi"/>
        </w:rPr>
        <w:t>jako obszaru zdegradowanego:</w:t>
      </w:r>
    </w:p>
    <w:p w14:paraId="4A3165AF" w14:textId="77777777" w:rsidR="00566C96" w:rsidRPr="004115CB" w:rsidRDefault="00566C96" w:rsidP="004115CB">
      <w:pPr>
        <w:spacing w:after="0" w:line="240" w:lineRule="auto"/>
        <w:jc w:val="both"/>
        <w:rPr>
          <w:rFonts w:eastAsia="Calibri" w:cstheme="minorHAnsi"/>
        </w:rPr>
      </w:pPr>
    </w:p>
    <w:p w14:paraId="6416D891" w14:textId="77777777" w:rsidR="00566C96" w:rsidRPr="004115CB" w:rsidRDefault="00566C96" w:rsidP="004115CB">
      <w:pPr>
        <w:spacing w:after="0" w:line="240" w:lineRule="auto"/>
        <w:jc w:val="both"/>
        <w:rPr>
          <w:rFonts w:eastAsia="Calibri" w:cstheme="minorHAnsi"/>
          <w:b/>
        </w:rPr>
      </w:pPr>
      <w:r w:rsidRPr="004115CB">
        <w:rPr>
          <w:rFonts w:eastAsia="Calibri" w:cstheme="minorHAnsi"/>
          <w:b/>
        </w:rPr>
        <w:t xml:space="preserve">Zidentyfikowane problemy społeczne: </w:t>
      </w:r>
    </w:p>
    <w:p w14:paraId="5B7F2564"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 xml:space="preserve">Znaczna liczba rodzin korzysta z pomocy GOPS w 2013r. – 38 rodzin, 2014r. – 25 rodzin, 2015r. – 32rodzin; </w:t>
      </w:r>
    </w:p>
    <w:p w14:paraId="37CA4AB1" w14:textId="77777777" w:rsidR="00566C96" w:rsidRPr="004115CB" w:rsidRDefault="00566C96" w:rsidP="004115CB">
      <w:pPr>
        <w:spacing w:after="0" w:line="240" w:lineRule="auto"/>
        <w:ind w:left="720"/>
        <w:jc w:val="both"/>
        <w:rPr>
          <w:rFonts w:eastAsia="Calibri" w:cstheme="minorHAnsi"/>
        </w:rPr>
      </w:pPr>
    </w:p>
    <w:p w14:paraId="66A02836" w14:textId="0ED9D4CE" w:rsidR="00566C96" w:rsidRPr="004115CB" w:rsidRDefault="00566C96" w:rsidP="004115CB">
      <w:pPr>
        <w:spacing w:after="0" w:line="240" w:lineRule="auto"/>
        <w:ind w:left="720"/>
        <w:jc w:val="center"/>
        <w:rPr>
          <w:rFonts w:eastAsia="Calibri" w:cstheme="minorHAnsi"/>
        </w:rPr>
      </w:pPr>
      <w:r w:rsidRPr="004115CB">
        <w:rPr>
          <w:rFonts w:eastAsia="Calibri" w:cstheme="minorHAnsi"/>
        </w:rPr>
        <w:t xml:space="preserve">Tabela </w:t>
      </w:r>
      <w:r w:rsidR="002E0D53">
        <w:rPr>
          <w:rFonts w:eastAsia="Calibri" w:cstheme="minorHAnsi"/>
        </w:rPr>
        <w:t>48</w:t>
      </w:r>
      <w:r w:rsidRPr="004115CB">
        <w:rPr>
          <w:rFonts w:eastAsia="Calibri" w:cstheme="minorHAnsi"/>
        </w:rPr>
        <w:t xml:space="preserve"> Liczba rodzin i osób korzystających z pomocy GOPS w latach 2013-2015 w podziale na sołectwa</w:t>
      </w:r>
    </w:p>
    <w:tbl>
      <w:tblPr>
        <w:tblpPr w:leftFromText="141" w:rightFromText="141" w:vertAnchor="text" w:horzAnchor="page" w:tblpXSpec="center" w:tblpY="139"/>
        <w:tblW w:w="9993" w:type="dxa"/>
        <w:tblCellMar>
          <w:left w:w="70" w:type="dxa"/>
          <w:right w:w="70" w:type="dxa"/>
        </w:tblCellMar>
        <w:tblLook w:val="04A0" w:firstRow="1" w:lastRow="0" w:firstColumn="1" w:lastColumn="0" w:noHBand="0" w:noVBand="1"/>
      </w:tblPr>
      <w:tblGrid>
        <w:gridCol w:w="1069"/>
        <w:gridCol w:w="415"/>
        <w:gridCol w:w="415"/>
        <w:gridCol w:w="687"/>
        <w:gridCol w:w="687"/>
        <w:gridCol w:w="687"/>
        <w:gridCol w:w="415"/>
        <w:gridCol w:w="415"/>
        <w:gridCol w:w="687"/>
        <w:gridCol w:w="687"/>
        <w:gridCol w:w="687"/>
        <w:gridCol w:w="415"/>
        <w:gridCol w:w="415"/>
        <w:gridCol w:w="687"/>
        <w:gridCol w:w="687"/>
        <w:gridCol w:w="938"/>
      </w:tblGrid>
      <w:tr w:rsidR="00566C96" w:rsidRPr="004115CB" w14:paraId="2075F8D0" w14:textId="77777777" w:rsidTr="00566C96">
        <w:trPr>
          <w:trHeight w:val="978"/>
        </w:trPr>
        <w:tc>
          <w:tcPr>
            <w:tcW w:w="1069" w:type="dxa"/>
            <w:vMerge w:val="restart"/>
            <w:tcBorders>
              <w:top w:val="single" w:sz="4" w:space="0" w:color="auto"/>
              <w:left w:val="single" w:sz="4" w:space="0" w:color="auto"/>
              <w:bottom w:val="single" w:sz="4" w:space="0" w:color="000000"/>
              <w:right w:val="single" w:sz="4" w:space="0" w:color="auto"/>
            </w:tcBorders>
            <w:shd w:val="clear" w:color="auto" w:fill="DEEAF6"/>
            <w:vAlign w:val="center"/>
            <w:hideMark/>
          </w:tcPr>
          <w:p w14:paraId="29339D80" w14:textId="77777777" w:rsidR="00566C96" w:rsidRPr="004115CB" w:rsidRDefault="00566C96" w:rsidP="004115CB">
            <w:pPr>
              <w:spacing w:after="0" w:line="240" w:lineRule="auto"/>
              <w:jc w:val="center"/>
              <w:rPr>
                <w:rFonts w:eastAsia="Times New Roman" w:cstheme="minorHAnsi"/>
                <w:b/>
                <w:bCs/>
                <w:color w:val="000000"/>
                <w:lang w:eastAsia="pl-PL"/>
              </w:rPr>
            </w:pPr>
            <w:r w:rsidRPr="004115CB">
              <w:rPr>
                <w:rFonts w:eastAsia="Times New Roman" w:cstheme="minorHAnsi"/>
                <w:b/>
                <w:bCs/>
                <w:color w:val="000000"/>
                <w:lang w:eastAsia="pl-PL"/>
              </w:rPr>
              <w:t>Sołectwo</w:t>
            </w:r>
          </w:p>
        </w:tc>
        <w:tc>
          <w:tcPr>
            <w:tcW w:w="830" w:type="dxa"/>
            <w:gridSpan w:val="2"/>
            <w:tcBorders>
              <w:top w:val="single" w:sz="4" w:space="0" w:color="auto"/>
              <w:left w:val="nil"/>
              <w:bottom w:val="single" w:sz="4" w:space="0" w:color="auto"/>
              <w:right w:val="single" w:sz="4" w:space="0" w:color="auto"/>
            </w:tcBorders>
            <w:shd w:val="clear" w:color="auto" w:fill="DEEAF6"/>
            <w:vAlign w:val="center"/>
            <w:hideMark/>
          </w:tcPr>
          <w:p w14:paraId="3C2DF0F8" w14:textId="77777777" w:rsidR="00566C96" w:rsidRPr="004115CB" w:rsidRDefault="00566C96" w:rsidP="004115CB">
            <w:pPr>
              <w:spacing w:after="0" w:line="240" w:lineRule="auto"/>
              <w:jc w:val="center"/>
              <w:rPr>
                <w:rFonts w:eastAsia="Times New Roman" w:cstheme="minorHAnsi"/>
                <w:b/>
                <w:bCs/>
                <w:color w:val="000000"/>
                <w:lang w:eastAsia="pl-PL"/>
              </w:rPr>
            </w:pPr>
            <w:r w:rsidRPr="004115CB">
              <w:rPr>
                <w:rFonts w:eastAsia="Times New Roman" w:cstheme="minorHAnsi"/>
                <w:b/>
                <w:bCs/>
                <w:color w:val="000000"/>
                <w:lang w:eastAsia="pl-PL"/>
              </w:rPr>
              <w:t>2013</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49824025"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 do ogółu korzystających osób</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24E3B46B"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 do ogółu korzystających rodzin</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4E8D32B4"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 do ogółu mieszkańców sołectwa</w:t>
            </w:r>
          </w:p>
        </w:tc>
        <w:tc>
          <w:tcPr>
            <w:tcW w:w="830" w:type="dxa"/>
            <w:gridSpan w:val="2"/>
            <w:tcBorders>
              <w:top w:val="single" w:sz="4" w:space="0" w:color="auto"/>
              <w:left w:val="nil"/>
              <w:bottom w:val="single" w:sz="4" w:space="0" w:color="auto"/>
              <w:right w:val="single" w:sz="4" w:space="0" w:color="auto"/>
            </w:tcBorders>
            <w:shd w:val="clear" w:color="auto" w:fill="DEEAF6"/>
            <w:vAlign w:val="center"/>
            <w:hideMark/>
          </w:tcPr>
          <w:p w14:paraId="19DF0852" w14:textId="77777777" w:rsidR="00566C96" w:rsidRPr="004115CB" w:rsidRDefault="00566C96" w:rsidP="004115CB">
            <w:pPr>
              <w:spacing w:after="0" w:line="240" w:lineRule="auto"/>
              <w:jc w:val="center"/>
              <w:rPr>
                <w:rFonts w:eastAsia="Times New Roman" w:cstheme="minorHAnsi"/>
                <w:b/>
                <w:bCs/>
                <w:color w:val="000000"/>
                <w:lang w:eastAsia="pl-PL"/>
              </w:rPr>
            </w:pPr>
            <w:r w:rsidRPr="004115CB">
              <w:rPr>
                <w:rFonts w:eastAsia="Times New Roman" w:cstheme="minorHAnsi"/>
                <w:b/>
                <w:bCs/>
                <w:color w:val="000000"/>
                <w:lang w:eastAsia="pl-PL"/>
              </w:rPr>
              <w:t>2014</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EEAF6"/>
            <w:textDirection w:val="btLr"/>
            <w:vAlign w:val="center"/>
            <w:hideMark/>
          </w:tcPr>
          <w:p w14:paraId="1C4EFEF8"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 do ogółu korzystających</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1D982705"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 do ogółu korzystających rodzin</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EEAF6"/>
            <w:textDirection w:val="btLr"/>
            <w:vAlign w:val="center"/>
            <w:hideMark/>
          </w:tcPr>
          <w:p w14:paraId="711DA3C2"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 do ogółu mieszkańców sołectwa</w:t>
            </w:r>
          </w:p>
        </w:tc>
        <w:tc>
          <w:tcPr>
            <w:tcW w:w="830" w:type="dxa"/>
            <w:gridSpan w:val="2"/>
            <w:tcBorders>
              <w:top w:val="single" w:sz="4" w:space="0" w:color="auto"/>
              <w:left w:val="nil"/>
              <w:bottom w:val="single" w:sz="4" w:space="0" w:color="auto"/>
              <w:right w:val="single" w:sz="4" w:space="0" w:color="auto"/>
            </w:tcBorders>
            <w:shd w:val="clear" w:color="auto" w:fill="DEEAF6"/>
            <w:vAlign w:val="center"/>
            <w:hideMark/>
          </w:tcPr>
          <w:p w14:paraId="19204B7B" w14:textId="77777777" w:rsidR="00566C96" w:rsidRPr="004115CB" w:rsidRDefault="00566C96" w:rsidP="004115CB">
            <w:pPr>
              <w:spacing w:after="0" w:line="240" w:lineRule="auto"/>
              <w:jc w:val="center"/>
              <w:rPr>
                <w:rFonts w:eastAsia="Times New Roman" w:cstheme="minorHAnsi"/>
                <w:b/>
                <w:bCs/>
                <w:color w:val="000000"/>
                <w:lang w:eastAsia="pl-PL"/>
              </w:rPr>
            </w:pPr>
            <w:r w:rsidRPr="004115CB">
              <w:rPr>
                <w:rFonts w:eastAsia="Times New Roman" w:cstheme="minorHAnsi"/>
                <w:b/>
                <w:bCs/>
                <w:color w:val="000000"/>
                <w:lang w:eastAsia="pl-PL"/>
              </w:rPr>
              <w:t>2015</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DEEAF6"/>
            <w:textDirection w:val="btLr"/>
            <w:vAlign w:val="center"/>
            <w:hideMark/>
          </w:tcPr>
          <w:p w14:paraId="06FC66DC"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 do ogółu korzystających</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1C02A9BD"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 do ogółu korzystających rodzin</w:t>
            </w:r>
          </w:p>
        </w:tc>
        <w:tc>
          <w:tcPr>
            <w:tcW w:w="938" w:type="dxa"/>
            <w:vMerge w:val="restart"/>
            <w:tcBorders>
              <w:top w:val="single" w:sz="4" w:space="0" w:color="auto"/>
              <w:left w:val="single" w:sz="4" w:space="0" w:color="auto"/>
              <w:bottom w:val="single" w:sz="4" w:space="0" w:color="000000"/>
              <w:right w:val="single" w:sz="4" w:space="0" w:color="auto"/>
            </w:tcBorders>
            <w:shd w:val="clear" w:color="auto" w:fill="DEEAF6"/>
            <w:textDirection w:val="btLr"/>
            <w:vAlign w:val="center"/>
            <w:hideMark/>
          </w:tcPr>
          <w:p w14:paraId="2D368AC2"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 do ogółu mieszkańców sołectwa</w:t>
            </w:r>
          </w:p>
        </w:tc>
      </w:tr>
      <w:tr w:rsidR="00566C96" w:rsidRPr="004115CB" w14:paraId="41E5324B" w14:textId="77777777" w:rsidTr="00566C96">
        <w:trPr>
          <w:cantSplit/>
          <w:trHeight w:val="1417"/>
        </w:trPr>
        <w:tc>
          <w:tcPr>
            <w:tcW w:w="1069" w:type="dxa"/>
            <w:vMerge/>
            <w:tcBorders>
              <w:top w:val="single" w:sz="4" w:space="0" w:color="auto"/>
              <w:left w:val="single" w:sz="4" w:space="0" w:color="auto"/>
              <w:bottom w:val="single" w:sz="4" w:space="0" w:color="000000"/>
              <w:right w:val="single" w:sz="4" w:space="0" w:color="auto"/>
            </w:tcBorders>
            <w:vAlign w:val="center"/>
            <w:hideMark/>
          </w:tcPr>
          <w:p w14:paraId="68D71036" w14:textId="77777777" w:rsidR="00566C96" w:rsidRPr="004115CB" w:rsidRDefault="00566C96" w:rsidP="004115CB">
            <w:pPr>
              <w:spacing w:after="0" w:line="240" w:lineRule="auto"/>
              <w:rPr>
                <w:rFonts w:eastAsia="Times New Roman" w:cstheme="minorHAnsi"/>
                <w:b/>
                <w:bCs/>
                <w:color w:val="000000"/>
                <w:lang w:eastAsia="pl-PL"/>
              </w:rPr>
            </w:pPr>
          </w:p>
        </w:tc>
        <w:tc>
          <w:tcPr>
            <w:tcW w:w="415" w:type="dxa"/>
            <w:tcBorders>
              <w:top w:val="nil"/>
              <w:left w:val="nil"/>
              <w:bottom w:val="single" w:sz="4" w:space="0" w:color="auto"/>
              <w:right w:val="single" w:sz="4" w:space="0" w:color="auto"/>
            </w:tcBorders>
            <w:shd w:val="clear" w:color="auto" w:fill="DEEAF6"/>
            <w:textDirection w:val="btLr"/>
            <w:vAlign w:val="center"/>
            <w:hideMark/>
          </w:tcPr>
          <w:p w14:paraId="1D95E0DB"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liczba osób</w:t>
            </w:r>
          </w:p>
        </w:tc>
        <w:tc>
          <w:tcPr>
            <w:tcW w:w="415" w:type="dxa"/>
            <w:tcBorders>
              <w:top w:val="nil"/>
              <w:left w:val="nil"/>
              <w:bottom w:val="single" w:sz="4" w:space="0" w:color="auto"/>
              <w:right w:val="single" w:sz="4" w:space="0" w:color="auto"/>
            </w:tcBorders>
            <w:shd w:val="clear" w:color="auto" w:fill="DEEAF6"/>
            <w:textDirection w:val="btLr"/>
            <w:vAlign w:val="bottom"/>
            <w:hideMark/>
          </w:tcPr>
          <w:p w14:paraId="19DFE0FE" w14:textId="77777777" w:rsidR="00566C96" w:rsidRPr="004115CB" w:rsidRDefault="00566C96" w:rsidP="004115CB">
            <w:pPr>
              <w:spacing w:after="0" w:line="240" w:lineRule="auto"/>
              <w:ind w:left="113" w:right="113"/>
              <w:rPr>
                <w:rFonts w:eastAsia="Times New Roman" w:cstheme="minorHAnsi"/>
                <w:color w:val="000000"/>
                <w:lang w:eastAsia="pl-PL"/>
              </w:rPr>
            </w:pPr>
            <w:r w:rsidRPr="004115CB">
              <w:rPr>
                <w:rFonts w:eastAsia="Times New Roman" w:cstheme="minorHAnsi"/>
                <w:color w:val="000000"/>
                <w:lang w:eastAsia="pl-PL"/>
              </w:rPr>
              <w:t>liczba rodzin</w:t>
            </w:r>
          </w:p>
        </w:tc>
        <w:tc>
          <w:tcPr>
            <w:tcW w:w="687" w:type="dxa"/>
            <w:vMerge/>
            <w:tcBorders>
              <w:top w:val="single" w:sz="4" w:space="0" w:color="auto"/>
              <w:left w:val="single" w:sz="4" w:space="0" w:color="auto"/>
              <w:bottom w:val="single" w:sz="4" w:space="0" w:color="auto"/>
              <w:right w:val="single" w:sz="4" w:space="0" w:color="auto"/>
            </w:tcBorders>
            <w:vAlign w:val="center"/>
            <w:hideMark/>
          </w:tcPr>
          <w:p w14:paraId="3CC722ED" w14:textId="77777777" w:rsidR="00566C96" w:rsidRPr="004115CB" w:rsidRDefault="00566C96" w:rsidP="004115CB">
            <w:pPr>
              <w:spacing w:after="0" w:line="240" w:lineRule="auto"/>
              <w:rPr>
                <w:rFonts w:eastAsia="Times New Roman" w:cstheme="minorHAnsi"/>
                <w:color w:val="000000"/>
                <w:lang w:eastAsia="pl-PL"/>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14:paraId="3E93AFD8" w14:textId="77777777" w:rsidR="00566C96" w:rsidRPr="004115CB" w:rsidRDefault="00566C96" w:rsidP="004115CB">
            <w:pPr>
              <w:spacing w:after="0" w:line="240" w:lineRule="auto"/>
              <w:rPr>
                <w:rFonts w:eastAsia="Times New Roman" w:cstheme="minorHAnsi"/>
                <w:color w:val="000000"/>
                <w:lang w:eastAsia="pl-PL"/>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14:paraId="42CDD1D4" w14:textId="77777777" w:rsidR="00566C96" w:rsidRPr="004115CB" w:rsidRDefault="00566C96" w:rsidP="004115CB">
            <w:pPr>
              <w:spacing w:after="0" w:line="240" w:lineRule="auto"/>
              <w:rPr>
                <w:rFonts w:eastAsia="Times New Roman" w:cstheme="minorHAnsi"/>
                <w:color w:val="000000"/>
                <w:lang w:eastAsia="pl-PL"/>
              </w:rPr>
            </w:pPr>
          </w:p>
        </w:tc>
        <w:tc>
          <w:tcPr>
            <w:tcW w:w="415" w:type="dxa"/>
            <w:tcBorders>
              <w:top w:val="nil"/>
              <w:left w:val="nil"/>
              <w:bottom w:val="single" w:sz="4" w:space="0" w:color="auto"/>
              <w:right w:val="single" w:sz="4" w:space="0" w:color="auto"/>
            </w:tcBorders>
            <w:shd w:val="clear" w:color="auto" w:fill="DEEAF6"/>
            <w:textDirection w:val="btLr"/>
            <w:vAlign w:val="center"/>
            <w:hideMark/>
          </w:tcPr>
          <w:p w14:paraId="6CF77C1E"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liczba osób</w:t>
            </w:r>
          </w:p>
        </w:tc>
        <w:tc>
          <w:tcPr>
            <w:tcW w:w="415" w:type="dxa"/>
            <w:tcBorders>
              <w:top w:val="nil"/>
              <w:left w:val="nil"/>
              <w:bottom w:val="single" w:sz="4" w:space="0" w:color="auto"/>
              <w:right w:val="single" w:sz="4" w:space="0" w:color="auto"/>
            </w:tcBorders>
            <w:shd w:val="clear" w:color="auto" w:fill="DEEAF6"/>
            <w:textDirection w:val="btLr"/>
            <w:vAlign w:val="bottom"/>
            <w:hideMark/>
          </w:tcPr>
          <w:p w14:paraId="6D617D63" w14:textId="77777777" w:rsidR="00566C96" w:rsidRPr="004115CB" w:rsidRDefault="00566C96" w:rsidP="004115CB">
            <w:pPr>
              <w:spacing w:after="0" w:line="240" w:lineRule="auto"/>
              <w:ind w:left="113" w:right="113"/>
              <w:rPr>
                <w:rFonts w:eastAsia="Times New Roman" w:cstheme="minorHAnsi"/>
                <w:color w:val="000000"/>
                <w:lang w:eastAsia="pl-PL"/>
              </w:rPr>
            </w:pPr>
            <w:r w:rsidRPr="004115CB">
              <w:rPr>
                <w:rFonts w:eastAsia="Times New Roman" w:cstheme="minorHAnsi"/>
                <w:color w:val="000000"/>
                <w:lang w:eastAsia="pl-PL"/>
              </w:rPr>
              <w:t>liczba rodzin</w:t>
            </w:r>
          </w:p>
        </w:tc>
        <w:tc>
          <w:tcPr>
            <w:tcW w:w="687" w:type="dxa"/>
            <w:vMerge/>
            <w:tcBorders>
              <w:top w:val="single" w:sz="4" w:space="0" w:color="auto"/>
              <w:left w:val="single" w:sz="4" w:space="0" w:color="auto"/>
              <w:bottom w:val="single" w:sz="4" w:space="0" w:color="000000"/>
              <w:right w:val="single" w:sz="4" w:space="0" w:color="auto"/>
            </w:tcBorders>
            <w:vAlign w:val="center"/>
            <w:hideMark/>
          </w:tcPr>
          <w:p w14:paraId="50142DC8" w14:textId="77777777" w:rsidR="00566C96" w:rsidRPr="004115CB" w:rsidRDefault="00566C96" w:rsidP="004115CB">
            <w:pPr>
              <w:spacing w:after="0" w:line="240" w:lineRule="auto"/>
              <w:rPr>
                <w:rFonts w:eastAsia="Times New Roman" w:cstheme="minorHAnsi"/>
                <w:color w:val="000000"/>
                <w:lang w:eastAsia="pl-PL"/>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14:paraId="312D445F" w14:textId="77777777" w:rsidR="00566C96" w:rsidRPr="004115CB" w:rsidRDefault="00566C96" w:rsidP="004115CB">
            <w:pPr>
              <w:spacing w:after="0" w:line="240" w:lineRule="auto"/>
              <w:rPr>
                <w:rFonts w:eastAsia="Times New Roman" w:cstheme="minorHAnsi"/>
                <w:color w:val="000000"/>
                <w:lang w:eastAsia="pl-PL"/>
              </w:rPr>
            </w:pPr>
          </w:p>
        </w:tc>
        <w:tc>
          <w:tcPr>
            <w:tcW w:w="687" w:type="dxa"/>
            <w:vMerge/>
            <w:tcBorders>
              <w:top w:val="single" w:sz="4" w:space="0" w:color="auto"/>
              <w:left w:val="single" w:sz="4" w:space="0" w:color="auto"/>
              <w:bottom w:val="single" w:sz="4" w:space="0" w:color="000000"/>
              <w:right w:val="single" w:sz="4" w:space="0" w:color="auto"/>
            </w:tcBorders>
            <w:vAlign w:val="center"/>
            <w:hideMark/>
          </w:tcPr>
          <w:p w14:paraId="30A4CDE0" w14:textId="77777777" w:rsidR="00566C96" w:rsidRPr="004115CB" w:rsidRDefault="00566C96" w:rsidP="004115CB">
            <w:pPr>
              <w:spacing w:after="0" w:line="240" w:lineRule="auto"/>
              <w:rPr>
                <w:rFonts w:eastAsia="Times New Roman" w:cstheme="minorHAnsi"/>
                <w:color w:val="000000"/>
                <w:lang w:eastAsia="pl-PL"/>
              </w:rPr>
            </w:pPr>
          </w:p>
        </w:tc>
        <w:tc>
          <w:tcPr>
            <w:tcW w:w="415" w:type="dxa"/>
            <w:tcBorders>
              <w:top w:val="nil"/>
              <w:left w:val="nil"/>
              <w:bottom w:val="single" w:sz="4" w:space="0" w:color="auto"/>
              <w:right w:val="single" w:sz="4" w:space="0" w:color="auto"/>
            </w:tcBorders>
            <w:shd w:val="clear" w:color="auto" w:fill="DEEAF6"/>
            <w:textDirection w:val="btLr"/>
            <w:vAlign w:val="center"/>
            <w:hideMark/>
          </w:tcPr>
          <w:p w14:paraId="3D7ACA4A" w14:textId="77777777" w:rsidR="00566C96" w:rsidRPr="004115CB" w:rsidRDefault="00566C96" w:rsidP="004115CB">
            <w:pPr>
              <w:spacing w:after="0" w:line="240" w:lineRule="auto"/>
              <w:ind w:left="113" w:right="113"/>
              <w:jc w:val="center"/>
              <w:rPr>
                <w:rFonts w:eastAsia="Times New Roman" w:cstheme="minorHAnsi"/>
                <w:color w:val="000000"/>
                <w:lang w:eastAsia="pl-PL"/>
              </w:rPr>
            </w:pPr>
            <w:r w:rsidRPr="004115CB">
              <w:rPr>
                <w:rFonts w:eastAsia="Times New Roman" w:cstheme="minorHAnsi"/>
                <w:color w:val="000000"/>
                <w:lang w:eastAsia="pl-PL"/>
              </w:rPr>
              <w:t>liczba osób</w:t>
            </w:r>
          </w:p>
        </w:tc>
        <w:tc>
          <w:tcPr>
            <w:tcW w:w="415" w:type="dxa"/>
            <w:tcBorders>
              <w:top w:val="nil"/>
              <w:left w:val="nil"/>
              <w:bottom w:val="single" w:sz="4" w:space="0" w:color="auto"/>
              <w:right w:val="single" w:sz="4" w:space="0" w:color="auto"/>
            </w:tcBorders>
            <w:shd w:val="clear" w:color="auto" w:fill="DEEAF6"/>
            <w:textDirection w:val="btLr"/>
            <w:vAlign w:val="bottom"/>
            <w:hideMark/>
          </w:tcPr>
          <w:p w14:paraId="2AAF5067" w14:textId="77777777" w:rsidR="00566C96" w:rsidRPr="004115CB" w:rsidRDefault="00566C96" w:rsidP="004115CB">
            <w:pPr>
              <w:spacing w:after="0" w:line="240" w:lineRule="auto"/>
              <w:ind w:left="113" w:right="113"/>
              <w:rPr>
                <w:rFonts w:eastAsia="Times New Roman" w:cstheme="minorHAnsi"/>
                <w:color w:val="000000"/>
                <w:lang w:eastAsia="pl-PL"/>
              </w:rPr>
            </w:pPr>
            <w:r w:rsidRPr="004115CB">
              <w:rPr>
                <w:rFonts w:eastAsia="Times New Roman" w:cstheme="minorHAnsi"/>
                <w:color w:val="000000"/>
                <w:lang w:eastAsia="pl-PL"/>
              </w:rPr>
              <w:t>liczba rodzin</w:t>
            </w:r>
          </w:p>
        </w:tc>
        <w:tc>
          <w:tcPr>
            <w:tcW w:w="687" w:type="dxa"/>
            <w:vMerge/>
            <w:tcBorders>
              <w:top w:val="single" w:sz="4" w:space="0" w:color="auto"/>
              <w:left w:val="single" w:sz="4" w:space="0" w:color="auto"/>
              <w:bottom w:val="single" w:sz="4" w:space="0" w:color="000000"/>
              <w:right w:val="single" w:sz="4" w:space="0" w:color="auto"/>
            </w:tcBorders>
            <w:vAlign w:val="center"/>
            <w:hideMark/>
          </w:tcPr>
          <w:p w14:paraId="22AC38E4" w14:textId="77777777" w:rsidR="00566C96" w:rsidRPr="004115CB" w:rsidRDefault="00566C96" w:rsidP="004115CB">
            <w:pPr>
              <w:spacing w:after="0" w:line="240" w:lineRule="auto"/>
              <w:rPr>
                <w:rFonts w:eastAsia="Times New Roman" w:cstheme="minorHAnsi"/>
                <w:color w:val="000000"/>
                <w:lang w:eastAsia="pl-PL"/>
              </w:rPr>
            </w:pPr>
          </w:p>
        </w:tc>
        <w:tc>
          <w:tcPr>
            <w:tcW w:w="687" w:type="dxa"/>
            <w:vMerge/>
            <w:tcBorders>
              <w:top w:val="single" w:sz="4" w:space="0" w:color="auto"/>
              <w:left w:val="single" w:sz="4" w:space="0" w:color="auto"/>
              <w:bottom w:val="single" w:sz="4" w:space="0" w:color="auto"/>
              <w:right w:val="single" w:sz="4" w:space="0" w:color="auto"/>
            </w:tcBorders>
            <w:vAlign w:val="center"/>
            <w:hideMark/>
          </w:tcPr>
          <w:p w14:paraId="440F4284" w14:textId="77777777" w:rsidR="00566C96" w:rsidRPr="004115CB" w:rsidRDefault="00566C96" w:rsidP="004115CB">
            <w:pPr>
              <w:spacing w:after="0" w:line="240" w:lineRule="auto"/>
              <w:rPr>
                <w:rFonts w:eastAsia="Times New Roman" w:cstheme="minorHAnsi"/>
                <w:color w:val="000000"/>
                <w:lang w:eastAsia="pl-PL"/>
              </w:rPr>
            </w:pPr>
          </w:p>
        </w:tc>
        <w:tc>
          <w:tcPr>
            <w:tcW w:w="938" w:type="dxa"/>
            <w:vMerge/>
            <w:tcBorders>
              <w:top w:val="single" w:sz="4" w:space="0" w:color="auto"/>
              <w:left w:val="single" w:sz="4" w:space="0" w:color="auto"/>
              <w:bottom w:val="single" w:sz="4" w:space="0" w:color="000000"/>
              <w:right w:val="single" w:sz="4" w:space="0" w:color="auto"/>
            </w:tcBorders>
            <w:vAlign w:val="center"/>
            <w:hideMark/>
          </w:tcPr>
          <w:p w14:paraId="1877AAEE" w14:textId="77777777" w:rsidR="00566C96" w:rsidRPr="004115CB" w:rsidRDefault="00566C96" w:rsidP="004115CB">
            <w:pPr>
              <w:spacing w:after="0" w:line="240" w:lineRule="auto"/>
              <w:rPr>
                <w:rFonts w:eastAsia="Times New Roman" w:cstheme="minorHAnsi"/>
                <w:color w:val="000000"/>
                <w:lang w:eastAsia="pl-PL"/>
              </w:rPr>
            </w:pPr>
          </w:p>
        </w:tc>
      </w:tr>
      <w:tr w:rsidR="00566C96" w:rsidRPr="004115CB" w14:paraId="49B2410A" w14:textId="77777777" w:rsidTr="00566C96">
        <w:trPr>
          <w:trHeight w:val="416"/>
        </w:trPr>
        <w:tc>
          <w:tcPr>
            <w:tcW w:w="1069" w:type="dxa"/>
            <w:tcBorders>
              <w:top w:val="nil"/>
              <w:left w:val="single" w:sz="4" w:space="0" w:color="auto"/>
              <w:bottom w:val="single" w:sz="4" w:space="0" w:color="auto"/>
              <w:right w:val="single" w:sz="4" w:space="0" w:color="auto"/>
            </w:tcBorders>
            <w:shd w:val="clear" w:color="auto" w:fill="auto"/>
            <w:vAlign w:val="center"/>
            <w:hideMark/>
          </w:tcPr>
          <w:p w14:paraId="10C74C2D"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Leszczków</w:t>
            </w:r>
          </w:p>
        </w:tc>
        <w:tc>
          <w:tcPr>
            <w:tcW w:w="415" w:type="dxa"/>
            <w:tcBorders>
              <w:top w:val="nil"/>
              <w:left w:val="nil"/>
              <w:bottom w:val="single" w:sz="4" w:space="0" w:color="auto"/>
              <w:right w:val="single" w:sz="4" w:space="0" w:color="auto"/>
            </w:tcBorders>
            <w:shd w:val="clear" w:color="auto" w:fill="auto"/>
            <w:vAlign w:val="center"/>
            <w:hideMark/>
          </w:tcPr>
          <w:p w14:paraId="48C22786"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38</w:t>
            </w:r>
          </w:p>
        </w:tc>
        <w:tc>
          <w:tcPr>
            <w:tcW w:w="415" w:type="dxa"/>
            <w:tcBorders>
              <w:top w:val="nil"/>
              <w:left w:val="nil"/>
              <w:bottom w:val="single" w:sz="4" w:space="0" w:color="auto"/>
              <w:right w:val="single" w:sz="4" w:space="0" w:color="auto"/>
            </w:tcBorders>
            <w:shd w:val="clear" w:color="auto" w:fill="auto"/>
            <w:noWrap/>
            <w:vAlign w:val="center"/>
            <w:hideMark/>
          </w:tcPr>
          <w:p w14:paraId="5B731CF7"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11</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6A2B0F09"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5,37%</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10ECCE46"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4,55%</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67B20C86"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9,52%</w:t>
            </w:r>
          </w:p>
        </w:tc>
        <w:tc>
          <w:tcPr>
            <w:tcW w:w="415" w:type="dxa"/>
            <w:tcBorders>
              <w:top w:val="nil"/>
              <w:left w:val="nil"/>
              <w:bottom w:val="single" w:sz="4" w:space="0" w:color="auto"/>
              <w:right w:val="single" w:sz="4" w:space="0" w:color="auto"/>
            </w:tcBorders>
            <w:shd w:val="clear" w:color="auto" w:fill="auto"/>
            <w:vAlign w:val="center"/>
            <w:hideMark/>
          </w:tcPr>
          <w:p w14:paraId="34975A41"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25</w:t>
            </w:r>
          </w:p>
        </w:tc>
        <w:tc>
          <w:tcPr>
            <w:tcW w:w="415" w:type="dxa"/>
            <w:tcBorders>
              <w:top w:val="nil"/>
              <w:left w:val="nil"/>
              <w:bottom w:val="single" w:sz="4" w:space="0" w:color="auto"/>
              <w:right w:val="single" w:sz="4" w:space="0" w:color="auto"/>
            </w:tcBorders>
            <w:shd w:val="clear" w:color="auto" w:fill="auto"/>
            <w:noWrap/>
            <w:vAlign w:val="center"/>
            <w:hideMark/>
          </w:tcPr>
          <w:p w14:paraId="2D6E46D5"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8</w:t>
            </w:r>
          </w:p>
        </w:tc>
        <w:tc>
          <w:tcPr>
            <w:tcW w:w="687" w:type="dxa"/>
            <w:tcBorders>
              <w:top w:val="nil"/>
              <w:left w:val="nil"/>
              <w:bottom w:val="single" w:sz="4" w:space="0" w:color="auto"/>
              <w:right w:val="single" w:sz="4" w:space="0" w:color="auto"/>
            </w:tcBorders>
            <w:shd w:val="clear" w:color="auto" w:fill="auto"/>
            <w:noWrap/>
            <w:vAlign w:val="center"/>
            <w:hideMark/>
          </w:tcPr>
          <w:p w14:paraId="7AA01D56"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3,74%</w:t>
            </w:r>
          </w:p>
        </w:tc>
        <w:tc>
          <w:tcPr>
            <w:tcW w:w="687" w:type="dxa"/>
            <w:tcBorders>
              <w:top w:val="nil"/>
              <w:left w:val="nil"/>
              <w:bottom w:val="single" w:sz="4" w:space="0" w:color="auto"/>
              <w:right w:val="single" w:sz="4" w:space="0" w:color="auto"/>
            </w:tcBorders>
            <w:shd w:val="clear" w:color="auto" w:fill="auto"/>
            <w:noWrap/>
            <w:vAlign w:val="center"/>
            <w:hideMark/>
          </w:tcPr>
          <w:p w14:paraId="6B9262C7"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3,43%</w:t>
            </w:r>
          </w:p>
        </w:tc>
        <w:tc>
          <w:tcPr>
            <w:tcW w:w="687" w:type="dxa"/>
            <w:tcBorders>
              <w:top w:val="nil"/>
              <w:left w:val="nil"/>
              <w:bottom w:val="single" w:sz="4" w:space="0" w:color="auto"/>
              <w:right w:val="single" w:sz="4" w:space="0" w:color="auto"/>
            </w:tcBorders>
            <w:shd w:val="clear" w:color="auto" w:fill="auto"/>
            <w:noWrap/>
            <w:vAlign w:val="center"/>
            <w:hideMark/>
          </w:tcPr>
          <w:p w14:paraId="69E453EB"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6,54%</w:t>
            </w:r>
          </w:p>
        </w:tc>
        <w:tc>
          <w:tcPr>
            <w:tcW w:w="415" w:type="dxa"/>
            <w:tcBorders>
              <w:top w:val="nil"/>
              <w:left w:val="nil"/>
              <w:bottom w:val="single" w:sz="4" w:space="0" w:color="auto"/>
              <w:right w:val="single" w:sz="4" w:space="0" w:color="auto"/>
            </w:tcBorders>
            <w:shd w:val="clear" w:color="auto" w:fill="auto"/>
            <w:noWrap/>
            <w:vAlign w:val="center"/>
            <w:hideMark/>
          </w:tcPr>
          <w:p w14:paraId="7774404D"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32</w:t>
            </w:r>
          </w:p>
        </w:tc>
        <w:tc>
          <w:tcPr>
            <w:tcW w:w="415" w:type="dxa"/>
            <w:tcBorders>
              <w:top w:val="nil"/>
              <w:left w:val="nil"/>
              <w:bottom w:val="single" w:sz="4" w:space="0" w:color="auto"/>
              <w:right w:val="single" w:sz="4" w:space="0" w:color="auto"/>
            </w:tcBorders>
            <w:shd w:val="clear" w:color="auto" w:fill="auto"/>
            <w:noWrap/>
            <w:vAlign w:val="center"/>
            <w:hideMark/>
          </w:tcPr>
          <w:p w14:paraId="41D3B352"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11</w:t>
            </w:r>
          </w:p>
        </w:tc>
        <w:tc>
          <w:tcPr>
            <w:tcW w:w="687" w:type="dxa"/>
            <w:tcBorders>
              <w:top w:val="nil"/>
              <w:left w:val="nil"/>
              <w:bottom w:val="single" w:sz="4" w:space="0" w:color="auto"/>
              <w:right w:val="single" w:sz="4" w:space="0" w:color="auto"/>
            </w:tcBorders>
            <w:shd w:val="clear" w:color="auto" w:fill="auto"/>
            <w:noWrap/>
            <w:vAlign w:val="center"/>
            <w:hideMark/>
          </w:tcPr>
          <w:p w14:paraId="7193399C"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5,42%</w:t>
            </w:r>
          </w:p>
        </w:tc>
        <w:tc>
          <w:tcPr>
            <w:tcW w:w="687" w:type="dxa"/>
            <w:tcBorders>
              <w:top w:val="nil"/>
              <w:left w:val="nil"/>
              <w:bottom w:val="single" w:sz="4" w:space="0" w:color="auto"/>
              <w:right w:val="single" w:sz="4" w:space="0" w:color="auto"/>
            </w:tcBorders>
            <w:shd w:val="clear" w:color="auto" w:fill="auto"/>
            <w:noWrap/>
            <w:vAlign w:val="center"/>
            <w:hideMark/>
          </w:tcPr>
          <w:p w14:paraId="38161A4C"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4,95%</w:t>
            </w:r>
          </w:p>
        </w:tc>
        <w:tc>
          <w:tcPr>
            <w:tcW w:w="938" w:type="dxa"/>
            <w:tcBorders>
              <w:top w:val="nil"/>
              <w:left w:val="nil"/>
              <w:bottom w:val="single" w:sz="4" w:space="0" w:color="auto"/>
              <w:right w:val="single" w:sz="4" w:space="0" w:color="auto"/>
            </w:tcBorders>
            <w:shd w:val="clear" w:color="auto" w:fill="auto"/>
            <w:noWrap/>
            <w:vAlign w:val="center"/>
            <w:hideMark/>
          </w:tcPr>
          <w:p w14:paraId="42FB9C91"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8,56%</w:t>
            </w:r>
          </w:p>
        </w:tc>
      </w:tr>
    </w:tbl>
    <w:p w14:paraId="5675F8B8"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Źródło: opracowanie własne</w:t>
      </w:r>
    </w:p>
    <w:p w14:paraId="06D38DC1"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8 dzieci w wieku 6-16 lat w sołectwie Leszczkowie korzystało z dożywiania w szkole (mniej o 2 w stosunku do roku 2013);</w:t>
      </w:r>
    </w:p>
    <w:p w14:paraId="7CF1CF98"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 xml:space="preserve"> Łącznie w sołectwie Leszczkowie z zasiłku korzysta 8 mieszkańców Leszczkowa, tj. 8,40% ogółu liczby korzystających</w:t>
      </w:r>
    </w:p>
    <w:p w14:paraId="63B5FA0B" w14:textId="77777777" w:rsidR="00566C96" w:rsidRPr="004115CB" w:rsidRDefault="00566C96" w:rsidP="004115CB">
      <w:pPr>
        <w:spacing w:after="0" w:line="240" w:lineRule="auto"/>
        <w:ind w:left="720"/>
        <w:jc w:val="both"/>
        <w:rPr>
          <w:rFonts w:eastAsia="Calibri" w:cstheme="minorHAnsi"/>
        </w:rPr>
      </w:pPr>
    </w:p>
    <w:p w14:paraId="574673B4" w14:textId="68FFFA3A" w:rsidR="00566C96" w:rsidRPr="004115CB" w:rsidRDefault="00566C96" w:rsidP="004115CB">
      <w:pPr>
        <w:spacing w:after="0" w:line="240" w:lineRule="auto"/>
        <w:jc w:val="center"/>
        <w:rPr>
          <w:rFonts w:eastAsia="Times New Roman" w:cstheme="minorHAnsi"/>
          <w:bCs/>
          <w:lang w:eastAsia="pl-PL"/>
        </w:rPr>
      </w:pPr>
      <w:bookmarkStart w:id="11" w:name="_Toc483899500"/>
      <w:r w:rsidRPr="004115CB">
        <w:rPr>
          <w:rFonts w:eastAsia="Times New Roman" w:cstheme="minorHAnsi"/>
          <w:bCs/>
          <w:lang w:eastAsia="pl-PL"/>
        </w:rPr>
        <w:t>Tabela</w:t>
      </w:r>
      <w:r w:rsidR="002E0D53">
        <w:rPr>
          <w:rFonts w:eastAsia="Times New Roman" w:cstheme="minorHAnsi"/>
          <w:bCs/>
          <w:lang w:eastAsia="pl-PL"/>
        </w:rPr>
        <w:t xml:space="preserve"> 49</w:t>
      </w:r>
      <w:r w:rsidRPr="004115CB">
        <w:rPr>
          <w:rFonts w:eastAsia="Times New Roman" w:cstheme="minorHAnsi"/>
          <w:bCs/>
          <w:lang w:eastAsia="pl-PL"/>
        </w:rPr>
        <w:t xml:space="preserve"> Liczba osób korzystająca z zasiłków stałych, okresowych, celowych w poszczególnych sołectwach</w:t>
      </w:r>
      <w:bookmarkEnd w:id="11"/>
    </w:p>
    <w:tbl>
      <w:tblPr>
        <w:tblW w:w="9810" w:type="dxa"/>
        <w:jc w:val="center"/>
        <w:tblCellMar>
          <w:left w:w="70" w:type="dxa"/>
          <w:right w:w="70" w:type="dxa"/>
        </w:tblCellMar>
        <w:tblLook w:val="04A0" w:firstRow="1" w:lastRow="0" w:firstColumn="1" w:lastColumn="0" w:noHBand="0" w:noVBand="1"/>
      </w:tblPr>
      <w:tblGrid>
        <w:gridCol w:w="1892"/>
        <w:gridCol w:w="667"/>
        <w:gridCol w:w="904"/>
        <w:gridCol w:w="861"/>
        <w:gridCol w:w="946"/>
        <w:gridCol w:w="1043"/>
        <w:gridCol w:w="960"/>
        <w:gridCol w:w="667"/>
        <w:gridCol w:w="1001"/>
        <w:gridCol w:w="869"/>
      </w:tblGrid>
      <w:tr w:rsidR="00566C96" w:rsidRPr="004115CB" w14:paraId="489BA06E" w14:textId="77777777" w:rsidTr="00566C96">
        <w:trPr>
          <w:trHeight w:val="379"/>
          <w:jc w:val="center"/>
        </w:trPr>
        <w:tc>
          <w:tcPr>
            <w:tcW w:w="1892" w:type="dxa"/>
            <w:vMerge w:val="restart"/>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44D195F5" w14:textId="77777777" w:rsidR="00566C96" w:rsidRPr="004115CB" w:rsidRDefault="00566C96" w:rsidP="004115CB">
            <w:pPr>
              <w:spacing w:after="0" w:line="240" w:lineRule="auto"/>
              <w:jc w:val="center"/>
              <w:rPr>
                <w:rFonts w:eastAsia="Times New Roman" w:cstheme="minorHAnsi"/>
                <w:b/>
                <w:lang w:eastAsia="pl-PL"/>
              </w:rPr>
            </w:pPr>
            <w:r w:rsidRPr="004115CB">
              <w:rPr>
                <w:rFonts w:eastAsia="Times New Roman" w:cstheme="minorHAnsi"/>
                <w:b/>
                <w:lang w:eastAsia="pl-PL"/>
              </w:rPr>
              <w:t>Sołectwo</w:t>
            </w:r>
          </w:p>
        </w:tc>
        <w:tc>
          <w:tcPr>
            <w:tcW w:w="7918" w:type="dxa"/>
            <w:gridSpan w:val="9"/>
            <w:tcBorders>
              <w:top w:val="single" w:sz="4" w:space="0" w:color="auto"/>
              <w:left w:val="nil"/>
              <w:bottom w:val="single" w:sz="4" w:space="0" w:color="auto"/>
              <w:right w:val="single" w:sz="4" w:space="0" w:color="000000"/>
            </w:tcBorders>
            <w:shd w:val="clear" w:color="auto" w:fill="D9E2F3"/>
            <w:noWrap/>
            <w:vAlign w:val="bottom"/>
            <w:hideMark/>
          </w:tcPr>
          <w:p w14:paraId="3772C27A" w14:textId="77777777" w:rsidR="00566C96" w:rsidRPr="004115CB" w:rsidRDefault="00566C96" w:rsidP="004115CB">
            <w:pPr>
              <w:spacing w:after="0" w:line="240" w:lineRule="auto"/>
              <w:jc w:val="center"/>
              <w:rPr>
                <w:rFonts w:eastAsia="Times New Roman" w:cstheme="minorHAnsi"/>
                <w:b/>
                <w:lang w:eastAsia="pl-PL"/>
              </w:rPr>
            </w:pPr>
            <w:r w:rsidRPr="004115CB">
              <w:rPr>
                <w:rFonts w:eastAsia="Times New Roman" w:cstheme="minorHAnsi"/>
                <w:b/>
                <w:lang w:eastAsia="pl-PL"/>
              </w:rPr>
              <w:t>Zasiłek - rok 2015</w:t>
            </w:r>
          </w:p>
        </w:tc>
      </w:tr>
      <w:tr w:rsidR="00566C96" w:rsidRPr="004115CB" w14:paraId="310A7E58" w14:textId="77777777" w:rsidTr="00566C96">
        <w:trPr>
          <w:cantSplit/>
          <w:trHeight w:val="1442"/>
          <w:jc w:val="center"/>
        </w:trPr>
        <w:tc>
          <w:tcPr>
            <w:tcW w:w="1892"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5667B33" w14:textId="77777777" w:rsidR="00566C96" w:rsidRPr="004115CB" w:rsidRDefault="00566C96" w:rsidP="004115CB">
            <w:pPr>
              <w:spacing w:after="0" w:line="240" w:lineRule="auto"/>
              <w:rPr>
                <w:rFonts w:eastAsia="Times New Roman" w:cstheme="minorHAnsi"/>
                <w:b/>
                <w:lang w:eastAsia="pl-PL"/>
              </w:rPr>
            </w:pPr>
          </w:p>
        </w:tc>
        <w:tc>
          <w:tcPr>
            <w:tcW w:w="667" w:type="dxa"/>
            <w:tcBorders>
              <w:top w:val="nil"/>
              <w:left w:val="nil"/>
              <w:bottom w:val="single" w:sz="4" w:space="0" w:color="auto"/>
              <w:right w:val="single" w:sz="4" w:space="0" w:color="auto"/>
            </w:tcBorders>
            <w:shd w:val="clear" w:color="auto" w:fill="D9E2F3"/>
            <w:textDirection w:val="btLr"/>
            <w:vAlign w:val="center"/>
            <w:hideMark/>
          </w:tcPr>
          <w:p w14:paraId="179101D6" w14:textId="77777777" w:rsidR="00566C96" w:rsidRPr="004115CB" w:rsidRDefault="00566C96" w:rsidP="004115CB">
            <w:pPr>
              <w:spacing w:after="0" w:line="240" w:lineRule="auto"/>
              <w:ind w:left="113" w:right="113"/>
              <w:jc w:val="center"/>
              <w:rPr>
                <w:rFonts w:eastAsia="Times New Roman" w:cstheme="minorHAnsi"/>
                <w:b/>
                <w:bCs/>
                <w:lang w:eastAsia="pl-PL"/>
              </w:rPr>
            </w:pPr>
            <w:r w:rsidRPr="004115CB">
              <w:rPr>
                <w:rFonts w:eastAsia="Times New Roman" w:cstheme="minorHAnsi"/>
                <w:b/>
                <w:bCs/>
                <w:lang w:eastAsia="pl-PL"/>
              </w:rPr>
              <w:t>Stały</w:t>
            </w:r>
          </w:p>
        </w:tc>
        <w:tc>
          <w:tcPr>
            <w:tcW w:w="904" w:type="dxa"/>
            <w:tcBorders>
              <w:top w:val="nil"/>
              <w:left w:val="nil"/>
              <w:bottom w:val="single" w:sz="4" w:space="0" w:color="auto"/>
              <w:right w:val="single" w:sz="4" w:space="0" w:color="auto"/>
            </w:tcBorders>
            <w:shd w:val="clear" w:color="auto" w:fill="D9E2F3"/>
            <w:textDirection w:val="btLr"/>
            <w:vAlign w:val="center"/>
            <w:hideMark/>
          </w:tcPr>
          <w:p w14:paraId="31002BF6" w14:textId="77777777" w:rsidR="00566C96" w:rsidRPr="004115CB" w:rsidRDefault="00566C96" w:rsidP="004115CB">
            <w:pPr>
              <w:spacing w:after="0" w:line="240" w:lineRule="auto"/>
              <w:ind w:left="113" w:right="113"/>
              <w:jc w:val="center"/>
              <w:rPr>
                <w:rFonts w:eastAsia="Times New Roman" w:cstheme="minorHAnsi"/>
                <w:b/>
                <w:lang w:eastAsia="pl-PL"/>
              </w:rPr>
            </w:pPr>
            <w:r w:rsidRPr="004115CB">
              <w:rPr>
                <w:rFonts w:eastAsia="Times New Roman" w:cstheme="minorHAnsi"/>
                <w:b/>
                <w:lang w:eastAsia="pl-PL"/>
              </w:rPr>
              <w:t>% do ogółu korzystających</w:t>
            </w:r>
          </w:p>
        </w:tc>
        <w:tc>
          <w:tcPr>
            <w:tcW w:w="861" w:type="dxa"/>
            <w:tcBorders>
              <w:top w:val="nil"/>
              <w:left w:val="nil"/>
              <w:bottom w:val="single" w:sz="4" w:space="0" w:color="auto"/>
              <w:right w:val="single" w:sz="4" w:space="0" w:color="auto"/>
            </w:tcBorders>
            <w:shd w:val="clear" w:color="auto" w:fill="D9E2F3"/>
            <w:textDirection w:val="btLr"/>
            <w:vAlign w:val="center"/>
            <w:hideMark/>
          </w:tcPr>
          <w:p w14:paraId="6EA33F33" w14:textId="77777777" w:rsidR="00566C96" w:rsidRPr="004115CB" w:rsidRDefault="00566C96" w:rsidP="004115CB">
            <w:pPr>
              <w:spacing w:after="0" w:line="240" w:lineRule="auto"/>
              <w:ind w:left="113" w:right="113"/>
              <w:jc w:val="center"/>
              <w:rPr>
                <w:rFonts w:eastAsia="Times New Roman" w:cstheme="minorHAnsi"/>
                <w:b/>
                <w:lang w:eastAsia="pl-PL"/>
              </w:rPr>
            </w:pPr>
            <w:r w:rsidRPr="004115CB">
              <w:rPr>
                <w:rFonts w:eastAsia="Times New Roman" w:cstheme="minorHAnsi"/>
                <w:b/>
                <w:lang w:eastAsia="pl-PL"/>
              </w:rPr>
              <w:t>% do ogółu mieszkańców sołectwa</w:t>
            </w:r>
          </w:p>
        </w:tc>
        <w:tc>
          <w:tcPr>
            <w:tcW w:w="946" w:type="dxa"/>
            <w:tcBorders>
              <w:top w:val="nil"/>
              <w:left w:val="nil"/>
              <w:bottom w:val="single" w:sz="4" w:space="0" w:color="auto"/>
              <w:right w:val="single" w:sz="4" w:space="0" w:color="auto"/>
            </w:tcBorders>
            <w:shd w:val="clear" w:color="auto" w:fill="D9E2F3"/>
            <w:textDirection w:val="btLr"/>
            <w:vAlign w:val="center"/>
            <w:hideMark/>
          </w:tcPr>
          <w:p w14:paraId="07BC88A2" w14:textId="77777777" w:rsidR="00566C96" w:rsidRPr="004115CB" w:rsidRDefault="00566C96" w:rsidP="004115CB">
            <w:pPr>
              <w:spacing w:after="0" w:line="240" w:lineRule="auto"/>
              <w:ind w:left="113" w:right="113"/>
              <w:jc w:val="center"/>
              <w:rPr>
                <w:rFonts w:eastAsia="Times New Roman" w:cstheme="minorHAnsi"/>
                <w:b/>
                <w:bCs/>
                <w:lang w:eastAsia="pl-PL"/>
              </w:rPr>
            </w:pPr>
            <w:r w:rsidRPr="004115CB">
              <w:rPr>
                <w:rFonts w:eastAsia="Times New Roman" w:cstheme="minorHAnsi"/>
                <w:b/>
                <w:bCs/>
                <w:lang w:eastAsia="pl-PL"/>
              </w:rPr>
              <w:t>Okresowy</w:t>
            </w:r>
          </w:p>
        </w:tc>
        <w:tc>
          <w:tcPr>
            <w:tcW w:w="1043" w:type="dxa"/>
            <w:tcBorders>
              <w:top w:val="nil"/>
              <w:left w:val="nil"/>
              <w:bottom w:val="single" w:sz="4" w:space="0" w:color="auto"/>
              <w:right w:val="single" w:sz="4" w:space="0" w:color="auto"/>
            </w:tcBorders>
            <w:shd w:val="clear" w:color="auto" w:fill="D9E2F3"/>
            <w:textDirection w:val="btLr"/>
            <w:vAlign w:val="center"/>
            <w:hideMark/>
          </w:tcPr>
          <w:p w14:paraId="66D26120" w14:textId="77777777" w:rsidR="00566C96" w:rsidRPr="004115CB" w:rsidRDefault="00566C96" w:rsidP="004115CB">
            <w:pPr>
              <w:spacing w:after="0" w:line="240" w:lineRule="auto"/>
              <w:ind w:left="113" w:right="113"/>
              <w:jc w:val="center"/>
              <w:rPr>
                <w:rFonts w:eastAsia="Times New Roman" w:cstheme="minorHAnsi"/>
                <w:b/>
                <w:lang w:eastAsia="pl-PL"/>
              </w:rPr>
            </w:pPr>
            <w:r w:rsidRPr="004115CB">
              <w:rPr>
                <w:rFonts w:eastAsia="Times New Roman" w:cstheme="minorHAnsi"/>
                <w:b/>
                <w:lang w:eastAsia="pl-PL"/>
              </w:rPr>
              <w:t>% do ogółu korzystających</w:t>
            </w:r>
          </w:p>
        </w:tc>
        <w:tc>
          <w:tcPr>
            <w:tcW w:w="960" w:type="dxa"/>
            <w:tcBorders>
              <w:top w:val="nil"/>
              <w:left w:val="nil"/>
              <w:bottom w:val="single" w:sz="4" w:space="0" w:color="auto"/>
              <w:right w:val="single" w:sz="4" w:space="0" w:color="auto"/>
            </w:tcBorders>
            <w:shd w:val="clear" w:color="auto" w:fill="D9E2F3"/>
            <w:textDirection w:val="btLr"/>
            <w:vAlign w:val="center"/>
            <w:hideMark/>
          </w:tcPr>
          <w:p w14:paraId="2FE50442" w14:textId="77777777" w:rsidR="00566C96" w:rsidRPr="004115CB" w:rsidRDefault="00566C96" w:rsidP="004115CB">
            <w:pPr>
              <w:spacing w:after="0" w:line="240" w:lineRule="auto"/>
              <w:ind w:left="113" w:right="113"/>
              <w:jc w:val="center"/>
              <w:rPr>
                <w:rFonts w:eastAsia="Times New Roman" w:cstheme="minorHAnsi"/>
                <w:b/>
                <w:lang w:eastAsia="pl-PL"/>
              </w:rPr>
            </w:pPr>
            <w:r w:rsidRPr="004115CB">
              <w:rPr>
                <w:rFonts w:eastAsia="Times New Roman" w:cstheme="minorHAnsi"/>
                <w:b/>
                <w:lang w:eastAsia="pl-PL"/>
              </w:rPr>
              <w:t>% do ogółu mieszkańców sołectwa</w:t>
            </w:r>
          </w:p>
        </w:tc>
        <w:tc>
          <w:tcPr>
            <w:tcW w:w="667" w:type="dxa"/>
            <w:tcBorders>
              <w:top w:val="nil"/>
              <w:left w:val="nil"/>
              <w:bottom w:val="single" w:sz="4" w:space="0" w:color="auto"/>
              <w:right w:val="single" w:sz="4" w:space="0" w:color="auto"/>
            </w:tcBorders>
            <w:shd w:val="clear" w:color="auto" w:fill="D9E2F3"/>
            <w:textDirection w:val="btLr"/>
            <w:vAlign w:val="center"/>
            <w:hideMark/>
          </w:tcPr>
          <w:p w14:paraId="7FE12693" w14:textId="77777777" w:rsidR="00566C96" w:rsidRPr="004115CB" w:rsidRDefault="00566C96" w:rsidP="004115CB">
            <w:pPr>
              <w:spacing w:after="0" w:line="240" w:lineRule="auto"/>
              <w:ind w:left="113" w:right="113"/>
              <w:jc w:val="center"/>
              <w:rPr>
                <w:rFonts w:eastAsia="Times New Roman" w:cstheme="minorHAnsi"/>
                <w:b/>
                <w:bCs/>
                <w:lang w:eastAsia="pl-PL"/>
              </w:rPr>
            </w:pPr>
            <w:r w:rsidRPr="004115CB">
              <w:rPr>
                <w:rFonts w:eastAsia="Times New Roman" w:cstheme="minorHAnsi"/>
                <w:b/>
                <w:bCs/>
                <w:lang w:eastAsia="pl-PL"/>
              </w:rPr>
              <w:t>Celowy</w:t>
            </w:r>
          </w:p>
        </w:tc>
        <w:tc>
          <w:tcPr>
            <w:tcW w:w="1001" w:type="dxa"/>
            <w:tcBorders>
              <w:top w:val="nil"/>
              <w:left w:val="nil"/>
              <w:bottom w:val="single" w:sz="4" w:space="0" w:color="auto"/>
              <w:right w:val="single" w:sz="4" w:space="0" w:color="auto"/>
            </w:tcBorders>
            <w:shd w:val="clear" w:color="auto" w:fill="D9E2F3"/>
            <w:textDirection w:val="btLr"/>
            <w:vAlign w:val="center"/>
            <w:hideMark/>
          </w:tcPr>
          <w:p w14:paraId="7B91C3FE" w14:textId="77777777" w:rsidR="00566C96" w:rsidRPr="004115CB" w:rsidRDefault="00566C96" w:rsidP="004115CB">
            <w:pPr>
              <w:spacing w:after="0" w:line="240" w:lineRule="auto"/>
              <w:ind w:left="113" w:right="113"/>
              <w:jc w:val="center"/>
              <w:rPr>
                <w:rFonts w:eastAsia="Times New Roman" w:cstheme="minorHAnsi"/>
                <w:b/>
                <w:lang w:eastAsia="pl-PL"/>
              </w:rPr>
            </w:pPr>
            <w:r w:rsidRPr="004115CB">
              <w:rPr>
                <w:rFonts w:eastAsia="Times New Roman" w:cstheme="minorHAnsi"/>
                <w:b/>
                <w:lang w:eastAsia="pl-PL"/>
              </w:rPr>
              <w:t>% do ogółu korzystających</w:t>
            </w:r>
          </w:p>
        </w:tc>
        <w:tc>
          <w:tcPr>
            <w:tcW w:w="867" w:type="dxa"/>
            <w:tcBorders>
              <w:top w:val="nil"/>
              <w:left w:val="nil"/>
              <w:bottom w:val="single" w:sz="4" w:space="0" w:color="auto"/>
              <w:right w:val="single" w:sz="4" w:space="0" w:color="auto"/>
            </w:tcBorders>
            <w:shd w:val="clear" w:color="auto" w:fill="D9E2F3"/>
            <w:textDirection w:val="btLr"/>
            <w:vAlign w:val="center"/>
            <w:hideMark/>
          </w:tcPr>
          <w:p w14:paraId="2218EB60" w14:textId="77777777" w:rsidR="00566C96" w:rsidRPr="004115CB" w:rsidRDefault="00566C96" w:rsidP="004115CB">
            <w:pPr>
              <w:spacing w:after="0" w:line="240" w:lineRule="auto"/>
              <w:ind w:left="113" w:right="113"/>
              <w:jc w:val="center"/>
              <w:rPr>
                <w:rFonts w:eastAsia="Times New Roman" w:cstheme="minorHAnsi"/>
                <w:b/>
                <w:lang w:eastAsia="pl-PL"/>
              </w:rPr>
            </w:pPr>
            <w:r w:rsidRPr="004115CB">
              <w:rPr>
                <w:rFonts w:eastAsia="Times New Roman" w:cstheme="minorHAnsi"/>
                <w:b/>
                <w:lang w:eastAsia="pl-PL"/>
              </w:rPr>
              <w:t>% do ogółu mieszkańców sołectwa</w:t>
            </w:r>
          </w:p>
        </w:tc>
      </w:tr>
      <w:tr w:rsidR="00566C96" w:rsidRPr="004115CB" w14:paraId="576F69D6" w14:textId="77777777" w:rsidTr="00566C96">
        <w:trPr>
          <w:trHeight w:val="599"/>
          <w:jc w:val="center"/>
        </w:trPr>
        <w:tc>
          <w:tcPr>
            <w:tcW w:w="1892" w:type="dxa"/>
            <w:tcBorders>
              <w:top w:val="nil"/>
              <w:left w:val="single" w:sz="4" w:space="0" w:color="auto"/>
              <w:bottom w:val="single" w:sz="4" w:space="0" w:color="auto"/>
              <w:right w:val="single" w:sz="4" w:space="0" w:color="auto"/>
            </w:tcBorders>
            <w:shd w:val="clear" w:color="auto" w:fill="auto"/>
            <w:vAlign w:val="center"/>
            <w:hideMark/>
          </w:tcPr>
          <w:p w14:paraId="7A9DBFD8" w14:textId="77777777" w:rsidR="00566C96" w:rsidRPr="004115CB" w:rsidRDefault="00566C96" w:rsidP="004115CB">
            <w:pPr>
              <w:spacing w:after="0" w:line="240" w:lineRule="auto"/>
              <w:jc w:val="center"/>
              <w:rPr>
                <w:rFonts w:eastAsia="Times New Roman" w:cstheme="minorHAnsi"/>
                <w:lang w:eastAsia="pl-PL"/>
              </w:rPr>
            </w:pPr>
            <w:r w:rsidRPr="004115CB">
              <w:rPr>
                <w:rFonts w:eastAsia="Times New Roman" w:cstheme="minorHAnsi"/>
                <w:lang w:eastAsia="pl-PL"/>
              </w:rPr>
              <w:t>Leszczków</w:t>
            </w:r>
          </w:p>
        </w:tc>
        <w:tc>
          <w:tcPr>
            <w:tcW w:w="667" w:type="dxa"/>
            <w:tcBorders>
              <w:top w:val="nil"/>
              <w:left w:val="nil"/>
              <w:bottom w:val="single" w:sz="4" w:space="0" w:color="auto"/>
              <w:right w:val="single" w:sz="4" w:space="0" w:color="auto"/>
            </w:tcBorders>
            <w:shd w:val="clear" w:color="auto" w:fill="auto"/>
            <w:vAlign w:val="center"/>
            <w:hideMark/>
          </w:tcPr>
          <w:p w14:paraId="10D5C56C" w14:textId="77777777" w:rsidR="00566C96" w:rsidRPr="004115CB" w:rsidRDefault="00566C96" w:rsidP="004115CB">
            <w:pPr>
              <w:spacing w:after="0" w:line="240" w:lineRule="auto"/>
              <w:jc w:val="center"/>
              <w:rPr>
                <w:rFonts w:eastAsia="Times New Roman" w:cstheme="minorHAnsi"/>
                <w:lang w:eastAsia="pl-PL"/>
              </w:rPr>
            </w:pPr>
            <w:r w:rsidRPr="004115CB">
              <w:rPr>
                <w:rFonts w:eastAsia="Times New Roman" w:cstheme="minorHAnsi"/>
                <w:lang w:eastAsia="pl-PL"/>
              </w:rPr>
              <w:t>2</w:t>
            </w:r>
          </w:p>
        </w:tc>
        <w:tc>
          <w:tcPr>
            <w:tcW w:w="904" w:type="dxa"/>
            <w:tcBorders>
              <w:top w:val="nil"/>
              <w:left w:val="nil"/>
              <w:bottom w:val="single" w:sz="4" w:space="0" w:color="auto"/>
              <w:right w:val="single" w:sz="4" w:space="0" w:color="auto"/>
            </w:tcBorders>
            <w:shd w:val="clear" w:color="auto" w:fill="auto"/>
            <w:noWrap/>
            <w:vAlign w:val="center"/>
            <w:hideMark/>
          </w:tcPr>
          <w:p w14:paraId="74036EC3" w14:textId="77777777" w:rsidR="00566C96" w:rsidRPr="004115CB" w:rsidRDefault="00566C96" w:rsidP="004115CB">
            <w:pPr>
              <w:spacing w:after="0" w:line="240" w:lineRule="auto"/>
              <w:jc w:val="center"/>
              <w:rPr>
                <w:rFonts w:eastAsia="Times New Roman" w:cstheme="minorHAnsi"/>
                <w:lang w:eastAsia="pl-PL"/>
              </w:rPr>
            </w:pPr>
            <w:r w:rsidRPr="004115CB">
              <w:rPr>
                <w:rFonts w:eastAsia="Times New Roman" w:cstheme="minorHAnsi"/>
                <w:lang w:eastAsia="pl-PL"/>
              </w:rPr>
              <w:t>4,35%</w:t>
            </w:r>
          </w:p>
        </w:tc>
        <w:tc>
          <w:tcPr>
            <w:tcW w:w="861" w:type="dxa"/>
            <w:tcBorders>
              <w:top w:val="nil"/>
              <w:left w:val="nil"/>
              <w:bottom w:val="single" w:sz="4" w:space="0" w:color="auto"/>
              <w:right w:val="single" w:sz="4" w:space="0" w:color="auto"/>
            </w:tcBorders>
            <w:shd w:val="clear" w:color="auto" w:fill="auto"/>
            <w:noWrap/>
            <w:vAlign w:val="center"/>
            <w:hideMark/>
          </w:tcPr>
          <w:p w14:paraId="42BD2753" w14:textId="77777777" w:rsidR="00566C96" w:rsidRPr="004115CB" w:rsidRDefault="00566C96" w:rsidP="004115CB">
            <w:pPr>
              <w:spacing w:after="0" w:line="240" w:lineRule="auto"/>
              <w:jc w:val="center"/>
              <w:rPr>
                <w:rFonts w:eastAsia="Times New Roman" w:cstheme="minorHAnsi"/>
                <w:lang w:eastAsia="pl-PL"/>
              </w:rPr>
            </w:pPr>
            <w:r w:rsidRPr="004115CB">
              <w:rPr>
                <w:rFonts w:eastAsia="Times New Roman" w:cstheme="minorHAnsi"/>
                <w:lang w:eastAsia="pl-PL"/>
              </w:rPr>
              <w:t>0,53%</w:t>
            </w:r>
          </w:p>
        </w:tc>
        <w:tc>
          <w:tcPr>
            <w:tcW w:w="946" w:type="dxa"/>
            <w:tcBorders>
              <w:top w:val="nil"/>
              <w:left w:val="nil"/>
              <w:bottom w:val="single" w:sz="4" w:space="0" w:color="auto"/>
              <w:right w:val="single" w:sz="4" w:space="0" w:color="auto"/>
            </w:tcBorders>
            <w:shd w:val="clear" w:color="auto" w:fill="auto"/>
            <w:vAlign w:val="center"/>
            <w:hideMark/>
          </w:tcPr>
          <w:p w14:paraId="6D9A77FC" w14:textId="77777777" w:rsidR="00566C96" w:rsidRPr="004115CB" w:rsidRDefault="00566C96" w:rsidP="004115CB">
            <w:pPr>
              <w:spacing w:after="0" w:line="240" w:lineRule="auto"/>
              <w:jc w:val="center"/>
              <w:rPr>
                <w:rFonts w:eastAsia="Times New Roman" w:cstheme="minorHAnsi"/>
                <w:lang w:eastAsia="pl-PL"/>
              </w:rPr>
            </w:pPr>
            <w:r w:rsidRPr="004115CB">
              <w:rPr>
                <w:rFonts w:eastAsia="Times New Roman" w:cstheme="minorHAnsi"/>
                <w:lang w:eastAsia="pl-PL"/>
              </w:rPr>
              <w:t>0</w:t>
            </w:r>
          </w:p>
        </w:tc>
        <w:tc>
          <w:tcPr>
            <w:tcW w:w="1043" w:type="dxa"/>
            <w:tcBorders>
              <w:top w:val="nil"/>
              <w:left w:val="nil"/>
              <w:bottom w:val="single" w:sz="4" w:space="0" w:color="auto"/>
              <w:right w:val="single" w:sz="4" w:space="0" w:color="auto"/>
            </w:tcBorders>
            <w:shd w:val="clear" w:color="auto" w:fill="auto"/>
            <w:noWrap/>
            <w:vAlign w:val="center"/>
            <w:hideMark/>
          </w:tcPr>
          <w:p w14:paraId="59FA00C5" w14:textId="77777777" w:rsidR="00566C96" w:rsidRPr="004115CB" w:rsidRDefault="00566C96" w:rsidP="004115CB">
            <w:pPr>
              <w:spacing w:after="0" w:line="240" w:lineRule="auto"/>
              <w:jc w:val="center"/>
              <w:rPr>
                <w:rFonts w:eastAsia="Times New Roman" w:cstheme="minorHAnsi"/>
                <w:lang w:eastAsia="pl-PL"/>
              </w:rPr>
            </w:pPr>
            <w:r w:rsidRPr="004115CB">
              <w:rPr>
                <w:rFonts w:eastAsia="Times New Roman" w:cstheme="minorHAnsi"/>
                <w:lang w:eastAsia="pl-PL"/>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6FC7A14" w14:textId="77777777" w:rsidR="00566C96" w:rsidRPr="004115CB" w:rsidRDefault="00566C96" w:rsidP="004115CB">
            <w:pPr>
              <w:spacing w:after="0" w:line="240" w:lineRule="auto"/>
              <w:jc w:val="center"/>
              <w:rPr>
                <w:rFonts w:eastAsia="Times New Roman" w:cstheme="minorHAnsi"/>
                <w:lang w:eastAsia="pl-PL"/>
              </w:rPr>
            </w:pPr>
            <w:r w:rsidRPr="004115CB">
              <w:rPr>
                <w:rFonts w:eastAsia="Times New Roman" w:cstheme="minorHAnsi"/>
                <w:lang w:eastAsia="pl-PL"/>
              </w:rPr>
              <w:t>0,00%</w:t>
            </w:r>
          </w:p>
        </w:tc>
        <w:tc>
          <w:tcPr>
            <w:tcW w:w="667" w:type="dxa"/>
            <w:tcBorders>
              <w:top w:val="nil"/>
              <w:left w:val="nil"/>
              <w:bottom w:val="single" w:sz="4" w:space="0" w:color="auto"/>
              <w:right w:val="single" w:sz="4" w:space="0" w:color="auto"/>
            </w:tcBorders>
            <w:shd w:val="clear" w:color="auto" w:fill="auto"/>
            <w:vAlign w:val="center"/>
            <w:hideMark/>
          </w:tcPr>
          <w:p w14:paraId="7EE43C69" w14:textId="77777777" w:rsidR="00566C96" w:rsidRPr="004115CB" w:rsidRDefault="00566C96" w:rsidP="004115CB">
            <w:pPr>
              <w:spacing w:after="0" w:line="240" w:lineRule="auto"/>
              <w:jc w:val="center"/>
              <w:rPr>
                <w:rFonts w:eastAsia="Times New Roman" w:cstheme="minorHAnsi"/>
                <w:lang w:eastAsia="pl-PL"/>
              </w:rPr>
            </w:pPr>
            <w:r w:rsidRPr="004115CB">
              <w:rPr>
                <w:rFonts w:eastAsia="Times New Roman" w:cstheme="minorHAnsi"/>
                <w:lang w:eastAsia="pl-PL"/>
              </w:rPr>
              <w:t>6</w:t>
            </w:r>
          </w:p>
        </w:tc>
        <w:tc>
          <w:tcPr>
            <w:tcW w:w="1001" w:type="dxa"/>
            <w:tcBorders>
              <w:top w:val="nil"/>
              <w:left w:val="nil"/>
              <w:bottom w:val="single" w:sz="4" w:space="0" w:color="auto"/>
              <w:right w:val="single" w:sz="4" w:space="0" w:color="auto"/>
            </w:tcBorders>
            <w:shd w:val="clear" w:color="auto" w:fill="auto"/>
            <w:noWrap/>
            <w:vAlign w:val="center"/>
            <w:hideMark/>
          </w:tcPr>
          <w:p w14:paraId="14EE7E9C" w14:textId="77777777" w:rsidR="00566C96" w:rsidRPr="004115CB" w:rsidRDefault="00566C96" w:rsidP="004115CB">
            <w:pPr>
              <w:spacing w:after="0" w:line="240" w:lineRule="auto"/>
              <w:jc w:val="center"/>
              <w:rPr>
                <w:rFonts w:eastAsia="Times New Roman" w:cstheme="minorHAnsi"/>
                <w:lang w:eastAsia="pl-PL"/>
              </w:rPr>
            </w:pPr>
            <w:r w:rsidRPr="004115CB">
              <w:rPr>
                <w:rFonts w:eastAsia="Times New Roman" w:cstheme="minorHAnsi"/>
                <w:lang w:eastAsia="pl-PL"/>
              </w:rPr>
              <w:t>4,05%</w:t>
            </w:r>
          </w:p>
        </w:tc>
        <w:tc>
          <w:tcPr>
            <w:tcW w:w="867" w:type="dxa"/>
            <w:tcBorders>
              <w:top w:val="nil"/>
              <w:left w:val="nil"/>
              <w:bottom w:val="single" w:sz="4" w:space="0" w:color="auto"/>
              <w:right w:val="single" w:sz="4" w:space="0" w:color="auto"/>
            </w:tcBorders>
            <w:shd w:val="clear" w:color="auto" w:fill="auto"/>
            <w:noWrap/>
            <w:vAlign w:val="center"/>
            <w:hideMark/>
          </w:tcPr>
          <w:p w14:paraId="1C7BE0E5" w14:textId="77777777" w:rsidR="00566C96" w:rsidRPr="004115CB" w:rsidRDefault="00566C96" w:rsidP="004115CB">
            <w:pPr>
              <w:spacing w:after="0" w:line="240" w:lineRule="auto"/>
              <w:jc w:val="center"/>
              <w:rPr>
                <w:rFonts w:eastAsia="Times New Roman" w:cstheme="minorHAnsi"/>
                <w:lang w:eastAsia="pl-PL"/>
              </w:rPr>
            </w:pPr>
            <w:r w:rsidRPr="004115CB">
              <w:rPr>
                <w:rFonts w:eastAsia="Times New Roman" w:cstheme="minorHAnsi"/>
                <w:lang w:eastAsia="pl-PL"/>
              </w:rPr>
              <w:t>1,60%</w:t>
            </w:r>
          </w:p>
        </w:tc>
      </w:tr>
    </w:tbl>
    <w:p w14:paraId="683C1CDE" w14:textId="77777777" w:rsidR="00566C96" w:rsidRPr="004115CB" w:rsidRDefault="00566C96" w:rsidP="004115CB">
      <w:pPr>
        <w:spacing w:after="0" w:line="240" w:lineRule="auto"/>
        <w:ind w:left="720"/>
        <w:jc w:val="center"/>
        <w:rPr>
          <w:rFonts w:eastAsia="Calibri" w:cstheme="minorHAnsi"/>
        </w:rPr>
      </w:pPr>
      <w:r w:rsidRPr="004115CB">
        <w:rPr>
          <w:rFonts w:eastAsia="Calibri" w:cstheme="minorHAnsi"/>
        </w:rPr>
        <w:t>Źródło: opracowanie własne</w:t>
      </w:r>
    </w:p>
    <w:p w14:paraId="652C6097"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lastRenderedPageBreak/>
        <w:t>Największa w gminie liczba osób pobierała w 2015r. zasiłek GOPS z tytułu bezrobocia (10 osób, co 5 osoba w gminie pobierająca to świadczenie).</w:t>
      </w:r>
    </w:p>
    <w:p w14:paraId="728268EE"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 xml:space="preserve">Wzrasta liczba mieszkańców sołectwa pobierających zasiłek z tytułu bezrobocia(osoby </w:t>
      </w:r>
      <w:r w:rsidRPr="004115CB">
        <w:rPr>
          <w:rFonts w:eastAsia="Times New Roman" w:cstheme="minorHAnsi"/>
          <w:lang w:eastAsia="pl-PL"/>
        </w:rPr>
        <w:br/>
        <w:t xml:space="preserve">w 2015r. wzrost o 1 osobę względem 2013r.) – co stanowiło w 2015r. 3,65% ogółu korzystających z tego zasiłku. </w:t>
      </w:r>
    </w:p>
    <w:p w14:paraId="100057C4"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 xml:space="preserve">4 osoby (w 2013 i 2015) skorzystało ze świadczeń pomocy społecznej w zakresie zasiłku </w:t>
      </w:r>
      <w:r w:rsidRPr="004115CB">
        <w:rPr>
          <w:rFonts w:eastAsia="Calibri" w:cstheme="minorHAnsi"/>
        </w:rPr>
        <w:br/>
        <w:t xml:space="preserve">z tytułu bezradności w sprawach opiekuńczo-wychowawczych (tj. 7,27%% ogółu korzystających z tego świadczenia). </w:t>
      </w:r>
    </w:p>
    <w:p w14:paraId="7833C3DB"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6 przestępstw i wykroczeń popełniono na terenie sołectwa Leszczków w ciągu ostatnich 3 lat.</w:t>
      </w:r>
    </w:p>
    <w:p w14:paraId="74ED9799"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28 osoby na koniec 2015r. było zarejestrowane w Powiatowym Urzędzie Pracy jako osoby bezrobotne (5 miejsce w gminie, 7,49% ogółu zarejestrowanych w gminie).</w:t>
      </w:r>
    </w:p>
    <w:p w14:paraId="59DDD047"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Spada liczba mieszkańców do 25 r. ż. na terenie sołectwa (o 23 osób w ostatnich 3 latach) – na koniec 2015r. takich osób było 99.</w:t>
      </w:r>
    </w:p>
    <w:p w14:paraId="2D8C0BD6"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Wzrasta na terenie sołectwa Leszczków liczba osób w wieku 61+ (o 2 osoby w ciągu ostatnich 3 lat) – wynosi obecnie 89 osób.</w:t>
      </w:r>
    </w:p>
    <w:p w14:paraId="70AED4A0"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Wyniki z egzaminu gimnazjalnego są niższe od wyników gminnych, wojewódzkich i krajowych z przedmiotów takich jak: historia i wiedza i społeczeństwie, przedmioty przyrodnicze, matematyka, j. angielski poziom rozszerzony, j. niemiecki poziom podstawowy.</w:t>
      </w:r>
    </w:p>
    <w:p w14:paraId="7E1FEDB1" w14:textId="77777777" w:rsidR="00566C96" w:rsidRPr="004115CB" w:rsidRDefault="00566C96" w:rsidP="004115CB">
      <w:pPr>
        <w:spacing w:after="0" w:line="240" w:lineRule="auto"/>
        <w:jc w:val="both"/>
        <w:rPr>
          <w:rFonts w:eastAsia="Calibri" w:cstheme="minorHAnsi"/>
          <w:b/>
          <w:color w:val="FF0000"/>
        </w:rPr>
      </w:pPr>
    </w:p>
    <w:p w14:paraId="29EE8AF9" w14:textId="77777777" w:rsidR="00566C96" w:rsidRPr="004115CB" w:rsidRDefault="00566C96" w:rsidP="004115CB">
      <w:pPr>
        <w:spacing w:after="0" w:line="240" w:lineRule="auto"/>
        <w:jc w:val="both"/>
        <w:rPr>
          <w:rFonts w:eastAsia="Calibri" w:cstheme="minorHAnsi"/>
        </w:rPr>
      </w:pPr>
      <w:r w:rsidRPr="004115CB">
        <w:rPr>
          <w:rFonts w:eastAsia="Calibri" w:cstheme="minorHAnsi"/>
          <w:b/>
        </w:rPr>
        <w:t>Potencjały w sferze społecznej</w:t>
      </w:r>
      <w:r w:rsidRPr="004115CB">
        <w:rPr>
          <w:rFonts w:eastAsia="Calibri" w:cstheme="minorHAnsi"/>
        </w:rPr>
        <w:t>:</w:t>
      </w:r>
    </w:p>
    <w:p w14:paraId="3F564D0C"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Na terenie sołectwa jest zarejestrowanych 3 organizacji pozarządowych:</w:t>
      </w:r>
    </w:p>
    <w:p w14:paraId="6CD68FFC" w14:textId="77777777" w:rsidR="00566C96" w:rsidRPr="004115CB" w:rsidRDefault="00566C96" w:rsidP="008F3A3F">
      <w:pPr>
        <w:numPr>
          <w:ilvl w:val="0"/>
          <w:numId w:val="3"/>
        </w:numPr>
        <w:spacing w:after="0" w:line="240" w:lineRule="auto"/>
        <w:jc w:val="both"/>
        <w:rPr>
          <w:rFonts w:eastAsia="Calibri" w:cstheme="minorHAnsi"/>
        </w:rPr>
      </w:pPr>
      <w:r w:rsidRPr="004115CB">
        <w:rPr>
          <w:rFonts w:eastAsia="Calibri" w:cstheme="minorHAnsi"/>
        </w:rPr>
        <w:t>KÓŁKO ROLNICZE LESZCZKOWIE,</w:t>
      </w:r>
    </w:p>
    <w:p w14:paraId="7E5EB373" w14:textId="77777777" w:rsidR="00566C96" w:rsidRPr="004115CB" w:rsidRDefault="00566C96" w:rsidP="008F3A3F">
      <w:pPr>
        <w:numPr>
          <w:ilvl w:val="0"/>
          <w:numId w:val="3"/>
        </w:numPr>
        <w:spacing w:after="0" w:line="240" w:lineRule="auto"/>
        <w:jc w:val="both"/>
        <w:rPr>
          <w:rFonts w:eastAsia="Calibri" w:cstheme="minorHAnsi"/>
        </w:rPr>
      </w:pPr>
      <w:r w:rsidRPr="004115CB">
        <w:rPr>
          <w:rFonts w:eastAsia="Calibri" w:cstheme="minorHAnsi"/>
        </w:rPr>
        <w:t>STOWARZYSZENIE RAZEM DLA LESZCZKOWA</w:t>
      </w:r>
    </w:p>
    <w:p w14:paraId="12173B31" w14:textId="77777777" w:rsidR="00566C96" w:rsidRPr="004115CB" w:rsidRDefault="00566C96" w:rsidP="008F3A3F">
      <w:pPr>
        <w:numPr>
          <w:ilvl w:val="0"/>
          <w:numId w:val="3"/>
        </w:numPr>
        <w:spacing w:after="0" w:line="240" w:lineRule="auto"/>
        <w:jc w:val="both"/>
        <w:rPr>
          <w:rFonts w:eastAsia="Calibri" w:cstheme="minorHAnsi"/>
        </w:rPr>
      </w:pPr>
      <w:r w:rsidRPr="004115CB">
        <w:rPr>
          <w:rFonts w:eastAsia="Calibri" w:cstheme="minorHAnsi"/>
        </w:rPr>
        <w:t>OCHOTNICZA STRAŻ POŻARNA W LESZCZKOWIE</w:t>
      </w:r>
    </w:p>
    <w:p w14:paraId="20467662" w14:textId="77777777" w:rsidR="00566C96" w:rsidRPr="004115CB" w:rsidRDefault="00566C96" w:rsidP="004115CB">
      <w:pPr>
        <w:spacing w:after="0" w:line="240" w:lineRule="auto"/>
        <w:jc w:val="both"/>
        <w:rPr>
          <w:rFonts w:eastAsia="Calibri" w:cstheme="minorHAnsi"/>
        </w:rPr>
      </w:pPr>
    </w:p>
    <w:p w14:paraId="4A384E31" w14:textId="77777777" w:rsidR="00566C96" w:rsidRPr="004115CB" w:rsidRDefault="00566C96" w:rsidP="004115CB">
      <w:pPr>
        <w:spacing w:after="0" w:line="240" w:lineRule="auto"/>
        <w:jc w:val="both"/>
        <w:rPr>
          <w:rFonts w:eastAsia="Calibri" w:cstheme="minorHAnsi"/>
        </w:rPr>
      </w:pPr>
      <w:r w:rsidRPr="004115CB">
        <w:rPr>
          <w:rFonts w:eastAsia="Calibri" w:cstheme="minorHAnsi"/>
          <w:b/>
        </w:rPr>
        <w:t>Zidentyfikowane problemy środowiskowe:</w:t>
      </w:r>
    </w:p>
    <w:p w14:paraId="6D1C774E" w14:textId="77777777" w:rsidR="00566C96" w:rsidRPr="004115CB" w:rsidRDefault="00566C96" w:rsidP="008F3A3F">
      <w:pPr>
        <w:numPr>
          <w:ilvl w:val="0"/>
          <w:numId w:val="2"/>
        </w:numPr>
        <w:spacing w:after="0" w:line="240" w:lineRule="auto"/>
        <w:jc w:val="both"/>
        <w:rPr>
          <w:rFonts w:eastAsia="Calibri" w:cstheme="minorHAnsi"/>
        </w:rPr>
      </w:pPr>
      <w:r w:rsidRPr="004115CB">
        <w:rPr>
          <w:rFonts w:eastAsia="Calibri" w:cstheme="minorHAnsi"/>
        </w:rPr>
        <w:t>W sołectwie Leszczków pozostało jeszcze do utylizacji 259 518kg azbestu tj. ponad 7,03% azbestu pozostającego do utylizacji na terenie gminy.</w:t>
      </w:r>
    </w:p>
    <w:p w14:paraId="7819CC71" w14:textId="77777777" w:rsidR="00566C96" w:rsidRPr="004115CB" w:rsidRDefault="00566C96" w:rsidP="004115CB">
      <w:pPr>
        <w:spacing w:after="0" w:line="240" w:lineRule="auto"/>
        <w:jc w:val="both"/>
        <w:rPr>
          <w:rFonts w:eastAsia="SimSun" w:cstheme="minorHAnsi"/>
          <w:b/>
          <w:bCs/>
          <w:lang w:eastAsia="zh-CN"/>
        </w:rPr>
      </w:pPr>
    </w:p>
    <w:p w14:paraId="10C4F47A" w14:textId="77777777" w:rsidR="00566C96" w:rsidRPr="004115CB" w:rsidRDefault="00566C96" w:rsidP="004115CB">
      <w:pPr>
        <w:spacing w:after="0" w:line="240" w:lineRule="auto"/>
        <w:jc w:val="both"/>
        <w:rPr>
          <w:rFonts w:eastAsia="Calibri" w:cstheme="minorHAnsi"/>
        </w:rPr>
      </w:pPr>
      <w:r w:rsidRPr="004115CB">
        <w:rPr>
          <w:rFonts w:eastAsia="Calibri" w:cstheme="minorHAnsi"/>
          <w:b/>
        </w:rPr>
        <w:t>Potencjały w obszarze gospodarczym:</w:t>
      </w:r>
    </w:p>
    <w:p w14:paraId="6EE3B5AC" w14:textId="77777777" w:rsidR="00566C96" w:rsidRPr="004115CB" w:rsidRDefault="00566C96" w:rsidP="008F3A3F">
      <w:pPr>
        <w:numPr>
          <w:ilvl w:val="0"/>
          <w:numId w:val="1"/>
        </w:numPr>
        <w:spacing w:after="0" w:line="240" w:lineRule="auto"/>
        <w:jc w:val="both"/>
        <w:rPr>
          <w:rFonts w:eastAsia="Times New Roman" w:cstheme="minorHAnsi"/>
          <w:lang w:eastAsia="pl-PL"/>
        </w:rPr>
      </w:pPr>
      <w:r w:rsidRPr="004115CB">
        <w:rPr>
          <w:rFonts w:eastAsia="Times New Roman" w:cstheme="minorHAnsi"/>
          <w:lang w:eastAsia="pl-PL"/>
        </w:rPr>
        <w:t>4 firm tj. blisko 3,48% mieszkańców sołectwa prowadzi własną działalność gospodarczą.</w:t>
      </w:r>
    </w:p>
    <w:p w14:paraId="30BD8105" w14:textId="77777777" w:rsidR="00566C96" w:rsidRPr="004115CB" w:rsidRDefault="00566C96" w:rsidP="004115CB">
      <w:pPr>
        <w:spacing w:after="0" w:line="240" w:lineRule="auto"/>
        <w:ind w:left="720"/>
        <w:jc w:val="both"/>
        <w:rPr>
          <w:rFonts w:eastAsia="Times New Roman" w:cstheme="minorHAnsi"/>
          <w:b/>
          <w:lang w:eastAsia="pl-PL"/>
        </w:rPr>
      </w:pPr>
    </w:p>
    <w:p w14:paraId="710B6844" w14:textId="77777777" w:rsidR="00566C96" w:rsidRPr="004115CB" w:rsidRDefault="00566C96" w:rsidP="004115CB">
      <w:pPr>
        <w:spacing w:after="0" w:line="240" w:lineRule="auto"/>
        <w:jc w:val="both"/>
        <w:rPr>
          <w:rFonts w:eastAsia="Times New Roman" w:cstheme="minorHAnsi"/>
          <w:b/>
          <w:lang w:eastAsia="pl-PL"/>
        </w:rPr>
      </w:pPr>
      <w:r w:rsidRPr="004115CB">
        <w:rPr>
          <w:rFonts w:eastAsia="Times New Roman" w:cstheme="minorHAnsi"/>
          <w:b/>
          <w:lang w:eastAsia="pl-PL"/>
        </w:rPr>
        <w:t>Zidentyfikowane problemy w sferze turystycznej:</w:t>
      </w:r>
    </w:p>
    <w:p w14:paraId="5DABF588" w14:textId="77777777" w:rsidR="00566C96" w:rsidRPr="004115CB" w:rsidRDefault="00566C96" w:rsidP="008F3A3F">
      <w:pPr>
        <w:numPr>
          <w:ilvl w:val="0"/>
          <w:numId w:val="1"/>
        </w:numPr>
        <w:spacing w:after="0" w:line="240" w:lineRule="auto"/>
        <w:jc w:val="both"/>
        <w:rPr>
          <w:rFonts w:eastAsia="Times New Roman" w:cstheme="minorHAnsi"/>
          <w:lang w:eastAsia="pl-PL"/>
        </w:rPr>
      </w:pPr>
      <w:r w:rsidRPr="004115CB">
        <w:rPr>
          <w:rFonts w:eastAsia="Times New Roman" w:cstheme="minorHAnsi"/>
          <w:lang w:eastAsia="pl-PL"/>
        </w:rPr>
        <w:t xml:space="preserve">Istnieje potrzeba </w:t>
      </w:r>
      <w:r w:rsidRPr="004115CB">
        <w:rPr>
          <w:rFonts w:eastAsia="Calibri" w:cstheme="minorHAnsi"/>
        </w:rPr>
        <w:t>udostępnienia turystą odwiedzin w kurhanie prehistorycznym,</w:t>
      </w:r>
    </w:p>
    <w:p w14:paraId="28F753ED" w14:textId="77777777" w:rsidR="00566C96" w:rsidRPr="004115CB" w:rsidRDefault="00566C96" w:rsidP="008F3A3F">
      <w:pPr>
        <w:numPr>
          <w:ilvl w:val="0"/>
          <w:numId w:val="1"/>
        </w:numPr>
        <w:spacing w:after="0" w:line="240" w:lineRule="auto"/>
        <w:jc w:val="both"/>
        <w:rPr>
          <w:rFonts w:eastAsia="Times New Roman" w:cstheme="minorHAnsi"/>
          <w:lang w:eastAsia="pl-PL"/>
        </w:rPr>
      </w:pPr>
      <w:r w:rsidRPr="004115CB">
        <w:rPr>
          <w:rFonts w:eastAsia="Calibri" w:cstheme="minorHAnsi"/>
        </w:rPr>
        <w:t>Budowa ścieżek rowerowych,</w:t>
      </w:r>
    </w:p>
    <w:p w14:paraId="335B65B1" w14:textId="77777777" w:rsidR="00566C96" w:rsidRPr="004115CB" w:rsidRDefault="00566C96" w:rsidP="004115CB">
      <w:pPr>
        <w:spacing w:after="0" w:line="240" w:lineRule="auto"/>
        <w:ind w:left="720"/>
        <w:jc w:val="both"/>
        <w:rPr>
          <w:rFonts w:eastAsia="Times New Roman" w:cstheme="minorHAnsi"/>
          <w:lang w:eastAsia="pl-PL"/>
        </w:rPr>
      </w:pPr>
    </w:p>
    <w:p w14:paraId="545912CA" w14:textId="77777777" w:rsidR="00566C96" w:rsidRPr="004115CB" w:rsidRDefault="00566C96" w:rsidP="004115CB">
      <w:pPr>
        <w:spacing w:after="0" w:line="240" w:lineRule="auto"/>
        <w:jc w:val="both"/>
        <w:rPr>
          <w:rFonts w:eastAsia="Times New Roman" w:cstheme="minorHAnsi"/>
          <w:b/>
          <w:lang w:eastAsia="pl-PL"/>
        </w:rPr>
      </w:pPr>
      <w:r w:rsidRPr="004115CB">
        <w:rPr>
          <w:rFonts w:eastAsia="Times New Roman" w:cstheme="minorHAnsi"/>
          <w:b/>
          <w:lang w:eastAsia="pl-PL"/>
        </w:rPr>
        <w:t>Zidentyfikowane problemy w sferze technicznej:</w:t>
      </w:r>
    </w:p>
    <w:p w14:paraId="7832A0E7" w14:textId="77777777" w:rsidR="00566C96" w:rsidRPr="004115CB" w:rsidRDefault="00566C96" w:rsidP="008F3A3F">
      <w:pPr>
        <w:numPr>
          <w:ilvl w:val="0"/>
          <w:numId w:val="1"/>
        </w:numPr>
        <w:spacing w:after="0" w:line="240" w:lineRule="auto"/>
        <w:rPr>
          <w:rFonts w:eastAsia="Calibri" w:cstheme="minorHAnsi"/>
        </w:rPr>
      </w:pPr>
      <w:r w:rsidRPr="004115CB">
        <w:rPr>
          <w:rFonts w:eastAsia="Calibri" w:cstheme="minorHAnsi"/>
        </w:rPr>
        <w:t>Istniej konieczność modernizacji i termomodernizacji budynku Ochotniczej Straży Pożarnej w Leszczkowie.</w:t>
      </w:r>
    </w:p>
    <w:p w14:paraId="4953AFBC" w14:textId="77777777" w:rsidR="00566C96" w:rsidRPr="004115CB" w:rsidRDefault="00566C96" w:rsidP="008F3A3F">
      <w:pPr>
        <w:numPr>
          <w:ilvl w:val="0"/>
          <w:numId w:val="1"/>
        </w:numPr>
        <w:spacing w:after="0" w:line="240" w:lineRule="auto"/>
        <w:rPr>
          <w:rFonts w:eastAsia="Calibri" w:cstheme="minorHAnsi"/>
        </w:rPr>
      </w:pPr>
      <w:r w:rsidRPr="004115CB">
        <w:rPr>
          <w:rFonts w:eastAsia="Calibri" w:cstheme="minorHAnsi"/>
        </w:rPr>
        <w:t>Konieczna jest modernizacja i termomodernizacja budynków.</w:t>
      </w:r>
    </w:p>
    <w:p w14:paraId="2A8995D7" w14:textId="77777777" w:rsidR="00566C96" w:rsidRPr="004115CB" w:rsidRDefault="00566C96" w:rsidP="008F3A3F">
      <w:pPr>
        <w:numPr>
          <w:ilvl w:val="0"/>
          <w:numId w:val="1"/>
        </w:numPr>
        <w:spacing w:after="0" w:line="240" w:lineRule="auto"/>
        <w:rPr>
          <w:rFonts w:eastAsia="Calibri" w:cstheme="minorHAnsi"/>
        </w:rPr>
      </w:pPr>
      <w:r w:rsidRPr="004115CB">
        <w:rPr>
          <w:rFonts w:eastAsia="Calibri" w:cstheme="minorHAnsi"/>
        </w:rPr>
        <w:t>Budowa infrastruktury sportowej</w:t>
      </w:r>
    </w:p>
    <w:p w14:paraId="7B462B13" w14:textId="77777777" w:rsidR="00566C96" w:rsidRPr="004115CB" w:rsidRDefault="00566C96" w:rsidP="004115CB">
      <w:pPr>
        <w:spacing w:after="0" w:line="240" w:lineRule="auto"/>
        <w:rPr>
          <w:rFonts w:eastAsia="Calibri" w:cstheme="minorHAnsi"/>
        </w:rPr>
      </w:pPr>
    </w:p>
    <w:p w14:paraId="4DEF6D2A" w14:textId="77777777" w:rsidR="00566C96" w:rsidRPr="004115CB" w:rsidRDefault="00566C96" w:rsidP="004115CB">
      <w:pPr>
        <w:spacing w:after="0" w:line="240" w:lineRule="auto"/>
        <w:jc w:val="both"/>
        <w:rPr>
          <w:rFonts w:eastAsia="Times New Roman" w:cstheme="minorHAnsi"/>
          <w:b/>
          <w:lang w:eastAsia="pl-PL"/>
        </w:rPr>
      </w:pPr>
      <w:r w:rsidRPr="004115CB">
        <w:rPr>
          <w:rFonts w:eastAsia="Times New Roman" w:cstheme="minorHAnsi"/>
          <w:b/>
          <w:lang w:eastAsia="pl-PL"/>
        </w:rPr>
        <w:t xml:space="preserve">Wyznaczenie obszaru rewitalizacji </w:t>
      </w:r>
    </w:p>
    <w:p w14:paraId="753BC86F" w14:textId="39AF77EB" w:rsidR="00566C96" w:rsidRPr="004115CB" w:rsidRDefault="00566C96" w:rsidP="004115CB">
      <w:pPr>
        <w:spacing w:after="0" w:line="240" w:lineRule="auto"/>
        <w:jc w:val="both"/>
        <w:rPr>
          <w:rFonts w:eastAsia="Calibri" w:cstheme="minorHAnsi"/>
        </w:rPr>
      </w:pPr>
      <w:r w:rsidRPr="004115CB">
        <w:rPr>
          <w:rFonts w:eastAsia="Calibri" w:cstheme="minorHAnsi"/>
        </w:rPr>
        <w:t>Leszczków jest trzecim sołectwem w gminie pod względem liczby mieszkańców (3</w:t>
      </w:r>
      <w:r w:rsidR="004A0A2E">
        <w:rPr>
          <w:rFonts w:eastAsia="Calibri" w:cstheme="minorHAnsi"/>
        </w:rPr>
        <w:t>46</w:t>
      </w:r>
      <w:r w:rsidRPr="004115CB">
        <w:rPr>
          <w:rFonts w:eastAsia="Calibri" w:cstheme="minorHAnsi"/>
        </w:rPr>
        <w:t xml:space="preserve"> na 31.12.201</w:t>
      </w:r>
      <w:r w:rsidR="004A0A2E">
        <w:rPr>
          <w:rFonts w:eastAsia="Calibri" w:cstheme="minorHAnsi"/>
        </w:rPr>
        <w:t>8</w:t>
      </w:r>
      <w:r w:rsidRPr="004115CB">
        <w:rPr>
          <w:rFonts w:eastAsia="Calibri" w:cstheme="minorHAnsi"/>
        </w:rPr>
        <w:t>r). co stanowiło 6,</w:t>
      </w:r>
      <w:r w:rsidR="004A0A2E">
        <w:rPr>
          <w:rFonts w:eastAsia="Calibri" w:cstheme="minorHAnsi"/>
        </w:rPr>
        <w:t>36</w:t>
      </w:r>
      <w:r w:rsidRPr="004115CB">
        <w:rPr>
          <w:rFonts w:eastAsia="Calibri" w:cstheme="minorHAnsi"/>
        </w:rPr>
        <w:t>% ogółu mieszkańców gminy.</w:t>
      </w:r>
    </w:p>
    <w:p w14:paraId="118544E9" w14:textId="77777777" w:rsidR="00566C96" w:rsidRPr="004115CB" w:rsidRDefault="00566C96" w:rsidP="004115CB">
      <w:pPr>
        <w:spacing w:after="0" w:line="240" w:lineRule="auto"/>
        <w:ind w:left="720"/>
        <w:jc w:val="both"/>
        <w:rPr>
          <w:rFonts w:eastAsia="Calibri" w:cstheme="minorHAnsi"/>
          <w:color w:val="FF0000"/>
        </w:rPr>
      </w:pPr>
    </w:p>
    <w:p w14:paraId="40B1586A" w14:textId="77777777" w:rsidR="00566C96" w:rsidRPr="004115CB" w:rsidRDefault="00566C96" w:rsidP="004115CB">
      <w:pPr>
        <w:spacing w:after="0" w:line="240" w:lineRule="auto"/>
        <w:jc w:val="both"/>
        <w:rPr>
          <w:rFonts w:eastAsia="Calibri" w:cstheme="minorHAnsi"/>
          <w:b/>
        </w:rPr>
      </w:pPr>
      <w:r w:rsidRPr="004115CB">
        <w:rPr>
          <w:rFonts w:eastAsia="Calibri" w:cstheme="minorHAnsi"/>
          <w:b/>
        </w:rPr>
        <w:t xml:space="preserve">Zakres potrzeb rewitalizacyjnych </w:t>
      </w:r>
    </w:p>
    <w:p w14:paraId="6E99B611"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W ramach rewitalizacji istnieje potrzeba realizacji przedsięwzięć przyczyniających się do wzrostu estetyki przestrzeni publicznej w zakresie:</w:t>
      </w:r>
    </w:p>
    <w:p w14:paraId="19EAA908"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lastRenderedPageBreak/>
        <w:t xml:space="preserve">- </w:t>
      </w:r>
      <w:r w:rsidRPr="004115CB">
        <w:rPr>
          <w:rFonts w:eastAsia="Calibri" w:cstheme="minorHAnsi"/>
          <w:b/>
        </w:rPr>
        <w:t>infrastruktury drogowej</w:t>
      </w:r>
      <w:r w:rsidRPr="004115CB">
        <w:rPr>
          <w:rFonts w:eastAsia="Calibri" w:cstheme="minorHAnsi"/>
        </w:rPr>
        <w:t xml:space="preserve"> – istnieje potrzeba poprawy istniejących tras komunikacyjnych na terenie miejscowości (ciągi piesze i jezdne), </w:t>
      </w:r>
    </w:p>
    <w:p w14:paraId="5A635F50"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odnowienia budynku Ochotniczej Straży Pożarnej wraz z pracami termomodernizacyjnymi,</w:t>
      </w:r>
    </w:p>
    <w:p w14:paraId="314C5DE0"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wykorzystanie OZE m.in. na budynkach,</w:t>
      </w:r>
    </w:p>
    <w:p w14:paraId="59BA1DBC"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dostosowanie pomieszczeń użytku publicznego do potrzeb osób niepełnosprawnych</w:t>
      </w:r>
    </w:p>
    <w:p w14:paraId="54139A73" w14:textId="77777777" w:rsidR="00566C96" w:rsidRPr="004115CB" w:rsidRDefault="00566C96" w:rsidP="004115CB">
      <w:pPr>
        <w:spacing w:after="0" w:line="240" w:lineRule="auto"/>
        <w:jc w:val="both"/>
        <w:rPr>
          <w:rFonts w:eastAsia="Calibri" w:cstheme="minorHAnsi"/>
        </w:rPr>
      </w:pPr>
    </w:p>
    <w:p w14:paraId="0F190FDD" w14:textId="77777777" w:rsidR="00566C96" w:rsidRPr="004115CB" w:rsidRDefault="00566C96" w:rsidP="004115CB">
      <w:pPr>
        <w:spacing w:after="0" w:line="240" w:lineRule="auto"/>
        <w:jc w:val="both"/>
        <w:rPr>
          <w:rFonts w:eastAsia="Calibri" w:cstheme="minorHAnsi"/>
          <w:b/>
        </w:rPr>
      </w:pPr>
      <w:bookmarkStart w:id="12" w:name="_Toc483899507"/>
      <w:r w:rsidRPr="004115CB">
        <w:rPr>
          <w:rFonts w:eastAsia="Calibri" w:cstheme="minorHAnsi"/>
          <w:b/>
        </w:rPr>
        <w:t xml:space="preserve">WŁOSTÓW </w:t>
      </w:r>
    </w:p>
    <w:p w14:paraId="4F823BD8" w14:textId="77777777" w:rsidR="00566C96" w:rsidRPr="004115CB" w:rsidRDefault="00566C96" w:rsidP="004115CB">
      <w:pPr>
        <w:spacing w:after="0" w:line="240" w:lineRule="auto"/>
        <w:jc w:val="both"/>
        <w:rPr>
          <w:rFonts w:eastAsia="Times New Roman" w:cstheme="minorHAnsi"/>
          <w:lang w:eastAsia="pl-PL"/>
        </w:rPr>
      </w:pPr>
      <w:r w:rsidRPr="004115CB">
        <w:rPr>
          <w:rFonts w:eastAsia="Times New Roman" w:cstheme="minorHAnsi"/>
          <w:lang w:eastAsia="pl-PL"/>
        </w:rPr>
        <w:t>W wyniku diagnozy jako obszary zdegradowane (w każdym przypadku zidentyfikowano zjawiska kryzysowe w sferze społecznej oraz przynajmniej jednej ze sfer: gospodarczej, środowiskowej, przestrzenno-funkcjonalnej lub technicznej) przewidziane do objęcia programem rewitalizacji wyznaczono również fragment sołectwa Włostów.</w:t>
      </w:r>
    </w:p>
    <w:p w14:paraId="523EADE7" w14:textId="2A76CA93" w:rsidR="00566C96" w:rsidRPr="004115CB" w:rsidRDefault="00566C96" w:rsidP="004115CB">
      <w:pPr>
        <w:spacing w:after="0" w:line="240" w:lineRule="auto"/>
        <w:jc w:val="center"/>
        <w:rPr>
          <w:rFonts w:eastAsia="Times New Roman" w:cstheme="minorHAnsi"/>
          <w:bCs/>
          <w:lang w:eastAsia="pl-PL"/>
        </w:rPr>
      </w:pPr>
      <w:r w:rsidRPr="004115CB">
        <w:rPr>
          <w:rFonts w:eastAsia="Times New Roman" w:cstheme="minorHAnsi"/>
          <w:b/>
          <w:bCs/>
          <w:lang w:eastAsia="pl-PL"/>
        </w:rPr>
        <w:br/>
      </w:r>
      <w:r w:rsidRPr="004115CB">
        <w:rPr>
          <w:rFonts w:eastAsia="Times New Roman" w:cstheme="minorHAnsi"/>
          <w:bCs/>
          <w:lang w:eastAsia="pl-PL"/>
        </w:rPr>
        <w:t xml:space="preserve">Tabela </w:t>
      </w:r>
      <w:r w:rsidR="002E0D53">
        <w:rPr>
          <w:rFonts w:eastAsia="Times New Roman" w:cstheme="minorHAnsi"/>
          <w:bCs/>
          <w:lang w:eastAsia="pl-PL"/>
        </w:rPr>
        <w:t>50</w:t>
      </w:r>
      <w:r w:rsidRPr="004115CB">
        <w:rPr>
          <w:rFonts w:eastAsia="Times New Roman" w:cstheme="minorHAnsi"/>
          <w:bCs/>
          <w:lang w:eastAsia="pl-PL"/>
        </w:rPr>
        <w:t xml:space="preserve"> Delimitacja obszarów rewitalizacji ze względu na limit liczby mieszkańców</w:t>
      </w:r>
    </w:p>
    <w:tbl>
      <w:tblPr>
        <w:tblW w:w="7260" w:type="dxa"/>
        <w:jc w:val="center"/>
        <w:tblCellMar>
          <w:left w:w="0" w:type="dxa"/>
          <w:right w:w="0" w:type="dxa"/>
        </w:tblCellMar>
        <w:tblLook w:val="04A0" w:firstRow="1" w:lastRow="0" w:firstColumn="1" w:lastColumn="0" w:noHBand="0" w:noVBand="1"/>
      </w:tblPr>
      <w:tblGrid>
        <w:gridCol w:w="2640"/>
        <w:gridCol w:w="1840"/>
        <w:gridCol w:w="2780"/>
      </w:tblGrid>
      <w:tr w:rsidR="00566C96" w:rsidRPr="004115CB" w14:paraId="3B75B7AB" w14:textId="77777777" w:rsidTr="004A0A2E">
        <w:trPr>
          <w:trHeight w:val="58"/>
          <w:jc w:val="center"/>
        </w:trPr>
        <w:tc>
          <w:tcPr>
            <w:tcW w:w="2640" w:type="dxa"/>
            <w:tcBorders>
              <w:top w:val="single" w:sz="4" w:space="0" w:color="auto"/>
              <w:left w:val="single" w:sz="4" w:space="0" w:color="auto"/>
              <w:bottom w:val="single" w:sz="4" w:space="0" w:color="auto"/>
              <w:right w:val="nil"/>
            </w:tcBorders>
            <w:shd w:val="clear" w:color="auto" w:fill="D9E2F3"/>
            <w:vAlign w:val="center"/>
            <w:hideMark/>
          </w:tcPr>
          <w:p w14:paraId="49A247FD" w14:textId="77777777" w:rsidR="00566C96" w:rsidRPr="004115CB" w:rsidRDefault="00566C96" w:rsidP="004115CB">
            <w:pPr>
              <w:spacing w:after="0" w:line="240" w:lineRule="auto"/>
              <w:jc w:val="center"/>
              <w:rPr>
                <w:rFonts w:eastAsia="Times New Roman" w:cstheme="minorHAnsi"/>
                <w:b/>
                <w:bCs/>
                <w:lang w:eastAsia="pl-PL"/>
              </w:rPr>
            </w:pPr>
            <w:r w:rsidRPr="004115CB">
              <w:rPr>
                <w:rFonts w:eastAsia="SimSun" w:cstheme="minorHAnsi"/>
                <w:b/>
                <w:bCs/>
                <w:lang w:eastAsia="zh-CN"/>
              </w:rPr>
              <w:t>Sołectwo</w:t>
            </w:r>
          </w:p>
        </w:tc>
        <w:tc>
          <w:tcPr>
            <w:tcW w:w="184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1B0A347" w14:textId="77777777" w:rsidR="00566C96" w:rsidRPr="004115CB" w:rsidRDefault="00566C96" w:rsidP="004115CB">
            <w:pPr>
              <w:spacing w:after="0" w:line="240" w:lineRule="auto"/>
              <w:jc w:val="center"/>
              <w:rPr>
                <w:rFonts w:eastAsia="SimSun" w:cstheme="minorHAnsi"/>
                <w:b/>
                <w:lang w:eastAsia="zh-CN"/>
              </w:rPr>
            </w:pPr>
            <w:r w:rsidRPr="004115CB">
              <w:rPr>
                <w:rFonts w:eastAsia="SimSun" w:cstheme="minorHAnsi"/>
                <w:b/>
                <w:lang w:eastAsia="zh-CN"/>
              </w:rPr>
              <w:t>Liczba mieszkańców na 31.12.2015r.</w:t>
            </w:r>
          </w:p>
        </w:tc>
        <w:tc>
          <w:tcPr>
            <w:tcW w:w="2780" w:type="dxa"/>
            <w:tcBorders>
              <w:top w:val="single" w:sz="4" w:space="0" w:color="auto"/>
              <w:left w:val="nil"/>
              <w:bottom w:val="single" w:sz="4" w:space="0" w:color="auto"/>
              <w:right w:val="single" w:sz="4" w:space="0" w:color="auto"/>
            </w:tcBorders>
            <w:shd w:val="clear" w:color="auto" w:fill="D9E2F3"/>
            <w:noWrap/>
            <w:vAlign w:val="center"/>
            <w:hideMark/>
          </w:tcPr>
          <w:p w14:paraId="2074C9FD" w14:textId="77777777" w:rsidR="00566C96" w:rsidRPr="004115CB" w:rsidRDefault="00566C96" w:rsidP="004115CB">
            <w:pPr>
              <w:spacing w:after="0" w:line="240" w:lineRule="auto"/>
              <w:jc w:val="center"/>
              <w:rPr>
                <w:rFonts w:eastAsia="SimSun" w:cstheme="minorHAnsi"/>
                <w:b/>
                <w:lang w:eastAsia="zh-CN"/>
              </w:rPr>
            </w:pPr>
            <w:r w:rsidRPr="004115CB">
              <w:rPr>
                <w:rFonts w:eastAsia="SimSun" w:cstheme="minorHAnsi"/>
                <w:b/>
                <w:lang w:eastAsia="zh-CN"/>
              </w:rPr>
              <w:t>Ujęto w rewitalizacji</w:t>
            </w:r>
          </w:p>
        </w:tc>
      </w:tr>
      <w:tr w:rsidR="00566C96" w:rsidRPr="004115CB" w14:paraId="2002A352" w14:textId="77777777" w:rsidTr="00566C96">
        <w:trPr>
          <w:trHeight w:val="300"/>
          <w:jc w:val="center"/>
        </w:trPr>
        <w:tc>
          <w:tcPr>
            <w:tcW w:w="2640" w:type="dxa"/>
            <w:tcBorders>
              <w:top w:val="nil"/>
              <w:left w:val="single" w:sz="4" w:space="0" w:color="auto"/>
              <w:bottom w:val="single" w:sz="4" w:space="0" w:color="auto"/>
              <w:right w:val="nil"/>
            </w:tcBorders>
            <w:shd w:val="clear" w:color="000000" w:fill="FFFF00"/>
            <w:vAlign w:val="center"/>
            <w:hideMark/>
          </w:tcPr>
          <w:p w14:paraId="2E13DCE9" w14:textId="77777777" w:rsidR="00566C96" w:rsidRPr="004115CB" w:rsidRDefault="00566C96" w:rsidP="004115CB">
            <w:pPr>
              <w:spacing w:after="0" w:line="240" w:lineRule="auto"/>
              <w:jc w:val="center"/>
              <w:rPr>
                <w:rFonts w:eastAsia="SimSun" w:cstheme="minorHAnsi"/>
                <w:lang w:eastAsia="zh-CN"/>
              </w:rPr>
            </w:pPr>
            <w:r w:rsidRPr="004115CB">
              <w:rPr>
                <w:rFonts w:eastAsia="SimSun" w:cstheme="minorHAnsi"/>
                <w:lang w:eastAsia="zh-CN"/>
              </w:rPr>
              <w:t>Włostów</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B0E9C8D" w14:textId="2AB12B1D" w:rsidR="00566C96" w:rsidRPr="004115CB" w:rsidRDefault="004A0A2E" w:rsidP="004115CB">
            <w:pPr>
              <w:spacing w:after="0" w:line="240" w:lineRule="auto"/>
              <w:jc w:val="center"/>
              <w:rPr>
                <w:rFonts w:eastAsia="SimSun" w:cstheme="minorHAnsi"/>
                <w:lang w:eastAsia="zh-CN"/>
              </w:rPr>
            </w:pPr>
            <w:r>
              <w:rPr>
                <w:rFonts w:eastAsia="SimSun" w:cstheme="minorHAnsi"/>
                <w:lang w:eastAsia="zh-CN"/>
              </w:rPr>
              <w:t>1559</w:t>
            </w:r>
          </w:p>
        </w:tc>
        <w:tc>
          <w:tcPr>
            <w:tcW w:w="0" w:type="auto"/>
            <w:tcBorders>
              <w:top w:val="nil"/>
              <w:left w:val="nil"/>
              <w:bottom w:val="single" w:sz="4" w:space="0" w:color="auto"/>
              <w:right w:val="single" w:sz="4" w:space="0" w:color="auto"/>
            </w:tcBorders>
            <w:shd w:val="clear" w:color="000000" w:fill="FFFF00"/>
            <w:noWrap/>
            <w:vAlign w:val="center"/>
            <w:hideMark/>
          </w:tcPr>
          <w:p w14:paraId="0A98B91F" w14:textId="77777777" w:rsidR="00566C96" w:rsidRPr="004115CB" w:rsidRDefault="00566C96" w:rsidP="004115CB">
            <w:pPr>
              <w:spacing w:after="0" w:line="240" w:lineRule="auto"/>
              <w:jc w:val="center"/>
              <w:rPr>
                <w:rFonts w:eastAsia="SimSun" w:cstheme="minorHAnsi"/>
                <w:lang w:eastAsia="zh-CN"/>
              </w:rPr>
            </w:pPr>
            <w:r w:rsidRPr="004115CB">
              <w:rPr>
                <w:rFonts w:eastAsia="SimSun" w:cstheme="minorHAnsi"/>
                <w:lang w:eastAsia="zh-CN"/>
              </w:rPr>
              <w:t>300</w:t>
            </w:r>
          </w:p>
        </w:tc>
      </w:tr>
    </w:tbl>
    <w:p w14:paraId="20403817"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Źródło: opracowanie własne</w:t>
      </w:r>
    </w:p>
    <w:p w14:paraId="5AB47FC7"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xml:space="preserve"> </w:t>
      </w:r>
    </w:p>
    <w:p w14:paraId="5996E2B0" w14:textId="77777777" w:rsidR="00566C96" w:rsidRPr="004115CB" w:rsidRDefault="00566C96" w:rsidP="004115CB">
      <w:pPr>
        <w:spacing w:after="0" w:line="240" w:lineRule="auto"/>
        <w:jc w:val="both"/>
        <w:rPr>
          <w:rFonts w:eastAsia="Calibri" w:cstheme="minorHAnsi"/>
        </w:rPr>
      </w:pPr>
      <w:r w:rsidRPr="004115CB">
        <w:rPr>
          <w:rFonts w:eastAsia="Calibri" w:cstheme="minorHAnsi"/>
        </w:rPr>
        <w:t xml:space="preserve">Uzasadnienie wskazania sołectwa </w:t>
      </w:r>
      <w:r w:rsidRPr="004115CB">
        <w:rPr>
          <w:rFonts w:eastAsia="Calibri" w:cstheme="minorHAnsi"/>
          <w:b/>
          <w:color w:val="FF0000"/>
        </w:rPr>
        <w:t>Włostów</w:t>
      </w:r>
      <w:r w:rsidRPr="004115CB">
        <w:rPr>
          <w:rFonts w:eastAsia="Calibri" w:cstheme="minorHAnsi"/>
          <w:b/>
        </w:rPr>
        <w:t xml:space="preserve"> </w:t>
      </w:r>
      <w:r w:rsidRPr="004115CB">
        <w:rPr>
          <w:rFonts w:eastAsia="Calibri" w:cstheme="minorHAnsi"/>
        </w:rPr>
        <w:t>jako obszaru zdegradowanego:</w:t>
      </w:r>
    </w:p>
    <w:p w14:paraId="0C835B46" w14:textId="77777777" w:rsidR="00566C96" w:rsidRPr="004115CB" w:rsidRDefault="00566C96" w:rsidP="004115CB">
      <w:pPr>
        <w:spacing w:after="0" w:line="240" w:lineRule="auto"/>
        <w:jc w:val="both"/>
        <w:rPr>
          <w:rFonts w:eastAsia="Calibri" w:cstheme="minorHAnsi"/>
        </w:rPr>
      </w:pPr>
    </w:p>
    <w:p w14:paraId="26513E09" w14:textId="77777777" w:rsidR="00566C96" w:rsidRPr="004115CB" w:rsidRDefault="00566C96" w:rsidP="004115CB">
      <w:pPr>
        <w:spacing w:after="0" w:line="240" w:lineRule="auto"/>
        <w:jc w:val="both"/>
        <w:rPr>
          <w:rFonts w:eastAsia="Calibri" w:cstheme="minorHAnsi"/>
          <w:b/>
        </w:rPr>
      </w:pPr>
      <w:r w:rsidRPr="004115CB">
        <w:rPr>
          <w:rFonts w:eastAsia="Calibri" w:cstheme="minorHAnsi"/>
          <w:b/>
        </w:rPr>
        <w:t xml:space="preserve">Zidentyfikowane problemy społeczne: </w:t>
      </w:r>
    </w:p>
    <w:p w14:paraId="15C59C30"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 xml:space="preserve">Znaczna liczba rodzin korzysta z pomocy GOPS w 2013r. – 75 rodzin, 2014r. – 68 rodzin, 2015r. – 62 rodziny; </w:t>
      </w:r>
    </w:p>
    <w:p w14:paraId="5905AAC3" w14:textId="77777777" w:rsidR="00566C96" w:rsidRPr="004115CB" w:rsidRDefault="00566C96" w:rsidP="004115CB">
      <w:pPr>
        <w:spacing w:after="0" w:line="240" w:lineRule="auto"/>
        <w:ind w:left="720"/>
        <w:jc w:val="both"/>
        <w:rPr>
          <w:rFonts w:eastAsia="Calibri" w:cstheme="minorHAnsi"/>
        </w:rPr>
      </w:pPr>
    </w:p>
    <w:p w14:paraId="4974E610" w14:textId="53ACCE42" w:rsidR="00566C96" w:rsidRPr="004115CB" w:rsidRDefault="00566C96" w:rsidP="004115CB">
      <w:pPr>
        <w:spacing w:after="0" w:line="240" w:lineRule="auto"/>
        <w:ind w:left="720"/>
        <w:jc w:val="center"/>
        <w:rPr>
          <w:rFonts w:eastAsia="Calibri" w:cstheme="minorHAnsi"/>
        </w:rPr>
      </w:pPr>
      <w:r w:rsidRPr="004115CB">
        <w:rPr>
          <w:rFonts w:eastAsia="Calibri" w:cstheme="minorHAnsi"/>
        </w:rPr>
        <w:t xml:space="preserve">Tabela </w:t>
      </w:r>
      <w:r w:rsidR="002E0D53">
        <w:rPr>
          <w:rFonts w:eastAsia="Calibri" w:cstheme="minorHAnsi"/>
        </w:rPr>
        <w:t>51</w:t>
      </w:r>
      <w:r w:rsidRPr="004115CB">
        <w:rPr>
          <w:rFonts w:eastAsia="Calibri" w:cstheme="minorHAnsi"/>
        </w:rPr>
        <w:t xml:space="preserve"> Liczba rodzin i osób korzystających z pomocy GOPS w latach 2013-2015 w podziale na sołectwa</w:t>
      </w:r>
    </w:p>
    <w:p w14:paraId="24AACAE2" w14:textId="65F16569" w:rsidR="00566C96" w:rsidRPr="004115CB" w:rsidRDefault="00566C96" w:rsidP="004115CB">
      <w:pPr>
        <w:spacing w:after="0" w:line="240" w:lineRule="auto"/>
        <w:jc w:val="center"/>
        <w:rPr>
          <w:rFonts w:eastAsia="Calibri" w:cstheme="minorHAnsi"/>
        </w:rPr>
      </w:pPr>
      <w:r w:rsidRPr="004115CB">
        <w:rPr>
          <w:rFonts w:eastAsia="Calibri" w:cstheme="minorHAnsi"/>
          <w:noProof/>
          <w:lang w:eastAsia="pl-PL"/>
        </w:rPr>
        <w:drawing>
          <wp:inline distT="0" distB="0" distL="0" distR="0" wp14:anchorId="2CAE7D54" wp14:editId="3F2412C8">
            <wp:extent cx="5759450" cy="57594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575945"/>
                    </a:xfrm>
                    <a:prstGeom prst="rect">
                      <a:avLst/>
                    </a:prstGeom>
                    <a:noFill/>
                    <a:ln>
                      <a:noFill/>
                    </a:ln>
                  </pic:spPr>
                </pic:pic>
              </a:graphicData>
            </a:graphic>
          </wp:inline>
        </w:drawing>
      </w:r>
    </w:p>
    <w:p w14:paraId="4735F620"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Źródło: opracowanie własne</w:t>
      </w:r>
    </w:p>
    <w:p w14:paraId="7C300209"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35 dzieci w wieku 6-16 lat w sołectwie Włostów korzystało z dożywiania w szkole (mniej o 20 w stosunku do roku 2013);</w:t>
      </w:r>
    </w:p>
    <w:p w14:paraId="58CB205C"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 xml:space="preserve"> Poniższa tabela przedstawia listę osób zamieszkujących sołectwo Włostów korzystających </w:t>
      </w:r>
      <w:r w:rsidRPr="004115CB">
        <w:rPr>
          <w:rFonts w:eastAsia="Calibri" w:cstheme="minorHAnsi"/>
        </w:rPr>
        <w:br/>
        <w:t>z zasiłków stałych, okresowych i celowych:</w:t>
      </w:r>
    </w:p>
    <w:p w14:paraId="03A54477" w14:textId="77777777" w:rsidR="00566C96" w:rsidRPr="004115CB" w:rsidRDefault="00566C96" w:rsidP="004115CB">
      <w:pPr>
        <w:spacing w:after="0" w:line="240" w:lineRule="auto"/>
        <w:ind w:left="720"/>
        <w:jc w:val="both"/>
        <w:rPr>
          <w:rFonts w:eastAsia="Calibri" w:cstheme="minorHAnsi"/>
        </w:rPr>
      </w:pPr>
    </w:p>
    <w:p w14:paraId="764030F1" w14:textId="533BBC8B" w:rsidR="00566C96" w:rsidRPr="004115CB" w:rsidRDefault="00566C96" w:rsidP="004115CB">
      <w:pPr>
        <w:spacing w:after="0" w:line="240" w:lineRule="auto"/>
        <w:jc w:val="center"/>
        <w:rPr>
          <w:rFonts w:eastAsia="Times New Roman" w:cstheme="minorHAnsi"/>
          <w:bCs/>
          <w:lang w:eastAsia="pl-PL"/>
        </w:rPr>
      </w:pPr>
      <w:r w:rsidRPr="004115CB">
        <w:rPr>
          <w:rFonts w:eastAsia="Times New Roman" w:cstheme="minorHAnsi"/>
          <w:bCs/>
          <w:lang w:eastAsia="pl-PL"/>
        </w:rPr>
        <w:t xml:space="preserve">Tabela </w:t>
      </w:r>
      <w:r w:rsidR="002E0D53">
        <w:rPr>
          <w:rFonts w:eastAsia="Times New Roman" w:cstheme="minorHAnsi"/>
          <w:bCs/>
          <w:lang w:eastAsia="pl-PL"/>
        </w:rPr>
        <w:t xml:space="preserve">52 </w:t>
      </w:r>
      <w:r w:rsidRPr="004115CB">
        <w:rPr>
          <w:rFonts w:eastAsia="Times New Roman" w:cstheme="minorHAnsi"/>
          <w:bCs/>
          <w:lang w:eastAsia="pl-PL"/>
        </w:rPr>
        <w:t>Liczba osób korzystająca z zasiłków stałych, okresowych, celowych w poszczególnych sołectwach</w:t>
      </w:r>
    </w:p>
    <w:p w14:paraId="17A271BC" w14:textId="5EBA0457" w:rsidR="00566C96" w:rsidRPr="004115CB" w:rsidRDefault="00566C96" w:rsidP="004A0A2E">
      <w:pPr>
        <w:spacing w:after="0" w:line="240" w:lineRule="auto"/>
        <w:jc w:val="center"/>
        <w:rPr>
          <w:rFonts w:eastAsia="Calibri" w:cstheme="minorHAnsi"/>
        </w:rPr>
      </w:pPr>
      <w:r w:rsidRPr="004115CB">
        <w:rPr>
          <w:rFonts w:eastAsia="Calibri" w:cstheme="minorHAnsi"/>
          <w:noProof/>
          <w:lang w:eastAsia="pl-PL"/>
        </w:rPr>
        <w:drawing>
          <wp:inline distT="0" distB="0" distL="0" distR="0" wp14:anchorId="3D0ABD7C" wp14:editId="601347E5">
            <wp:extent cx="5753100" cy="586740"/>
            <wp:effectExtent l="0" t="0" r="0" b="381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586740"/>
                    </a:xfrm>
                    <a:prstGeom prst="rect">
                      <a:avLst/>
                    </a:prstGeom>
                    <a:noFill/>
                    <a:ln>
                      <a:noFill/>
                    </a:ln>
                  </pic:spPr>
                </pic:pic>
              </a:graphicData>
            </a:graphic>
          </wp:inline>
        </w:drawing>
      </w:r>
    </w:p>
    <w:p w14:paraId="4DF1E73A" w14:textId="1ABAF432" w:rsidR="00566C96" w:rsidRPr="004115CB" w:rsidRDefault="00566C96" w:rsidP="004A0A2E">
      <w:pPr>
        <w:spacing w:after="0" w:line="240" w:lineRule="auto"/>
        <w:jc w:val="center"/>
        <w:rPr>
          <w:rFonts w:eastAsia="Calibri" w:cstheme="minorHAnsi"/>
        </w:rPr>
      </w:pPr>
      <w:r w:rsidRPr="004115CB">
        <w:rPr>
          <w:rFonts w:eastAsia="Calibri" w:cstheme="minorHAnsi"/>
          <w:noProof/>
          <w:lang w:eastAsia="pl-PL"/>
        </w:rPr>
        <w:drawing>
          <wp:inline distT="0" distB="0" distL="0" distR="0" wp14:anchorId="60140557" wp14:editId="100B40A0">
            <wp:extent cx="5753100" cy="61722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17220"/>
                    </a:xfrm>
                    <a:prstGeom prst="rect">
                      <a:avLst/>
                    </a:prstGeom>
                    <a:noFill/>
                    <a:ln>
                      <a:noFill/>
                    </a:ln>
                  </pic:spPr>
                </pic:pic>
              </a:graphicData>
            </a:graphic>
          </wp:inline>
        </w:drawing>
      </w:r>
    </w:p>
    <w:p w14:paraId="5440832C" w14:textId="3B5E3EF7" w:rsidR="00566C96" w:rsidRPr="004115CB" w:rsidRDefault="00566C96" w:rsidP="004A0A2E">
      <w:pPr>
        <w:spacing w:after="0" w:line="240" w:lineRule="auto"/>
        <w:jc w:val="center"/>
        <w:rPr>
          <w:rFonts w:eastAsia="Calibri" w:cstheme="minorHAnsi"/>
        </w:rPr>
      </w:pPr>
      <w:r w:rsidRPr="004115CB">
        <w:rPr>
          <w:rFonts w:eastAsia="Calibri" w:cstheme="minorHAnsi"/>
          <w:noProof/>
          <w:lang w:eastAsia="pl-PL"/>
        </w:rPr>
        <w:drawing>
          <wp:inline distT="0" distB="0" distL="0" distR="0" wp14:anchorId="7B1DC11B" wp14:editId="70B3C374">
            <wp:extent cx="5753100" cy="662940"/>
            <wp:effectExtent l="0" t="0" r="0" b="381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662940"/>
                    </a:xfrm>
                    <a:prstGeom prst="rect">
                      <a:avLst/>
                    </a:prstGeom>
                    <a:noFill/>
                    <a:ln>
                      <a:noFill/>
                    </a:ln>
                  </pic:spPr>
                </pic:pic>
              </a:graphicData>
            </a:graphic>
          </wp:inline>
        </w:drawing>
      </w:r>
    </w:p>
    <w:p w14:paraId="49F5066D" w14:textId="77777777" w:rsidR="00566C96" w:rsidRPr="004115CB" w:rsidRDefault="00566C96" w:rsidP="004115CB">
      <w:pPr>
        <w:spacing w:after="0" w:line="240" w:lineRule="auto"/>
        <w:ind w:left="720"/>
        <w:jc w:val="center"/>
        <w:rPr>
          <w:rFonts w:eastAsia="Calibri" w:cstheme="minorHAnsi"/>
        </w:rPr>
      </w:pPr>
      <w:r w:rsidRPr="004115CB">
        <w:rPr>
          <w:rFonts w:eastAsia="Calibri" w:cstheme="minorHAnsi"/>
        </w:rPr>
        <w:t>Źródło: opracowanie własne</w:t>
      </w:r>
    </w:p>
    <w:p w14:paraId="58045C76" w14:textId="77777777" w:rsidR="00566C96" w:rsidRPr="004115CB" w:rsidRDefault="00566C96" w:rsidP="004115CB">
      <w:pPr>
        <w:spacing w:after="0" w:line="240" w:lineRule="auto"/>
        <w:ind w:left="720"/>
        <w:jc w:val="center"/>
        <w:rPr>
          <w:rFonts w:eastAsia="Calibri" w:cstheme="minorHAnsi"/>
        </w:rPr>
      </w:pPr>
    </w:p>
    <w:p w14:paraId="3A5C050B"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lastRenderedPageBreak/>
        <w:t>Największa w gminie liczba osób zamieszkałych we Włostowie pobierała w 2015r. zasiłek GOPS z tytułu bezrobocia (48 osób, co 3 osoba w gminie pobierająca to świadczenie).</w:t>
      </w:r>
    </w:p>
    <w:p w14:paraId="773A393B"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 xml:space="preserve">40 osób (w 2015r.) skorzystało ze świadczeń pomocy społecznej w zakresie zasiłku </w:t>
      </w:r>
      <w:r w:rsidRPr="004115CB">
        <w:rPr>
          <w:rFonts w:eastAsia="Calibri" w:cstheme="minorHAnsi"/>
        </w:rPr>
        <w:br/>
        <w:t xml:space="preserve">z tytułu ubóstwa (tj. 37,38%% ogółu korzystających z tego świadczenia). </w:t>
      </w:r>
    </w:p>
    <w:p w14:paraId="0FB27C28"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 xml:space="preserve">39 osób (w 2015r.) skorzystało ze świadczeń pomocy społecznej w zakresie niepełnosprawności (tj. 34,82%% ogółu korzystających z tego świadczenia). </w:t>
      </w:r>
    </w:p>
    <w:p w14:paraId="4D51B76A" w14:textId="77777777" w:rsidR="00566C96" w:rsidRPr="004115CB" w:rsidRDefault="00566C96" w:rsidP="008F3A3F">
      <w:pPr>
        <w:numPr>
          <w:ilvl w:val="0"/>
          <w:numId w:val="4"/>
        </w:numPr>
        <w:spacing w:after="0" w:line="240" w:lineRule="auto"/>
        <w:jc w:val="both"/>
        <w:rPr>
          <w:rFonts w:eastAsia="Calibri" w:cstheme="minorHAnsi"/>
        </w:rPr>
      </w:pPr>
      <w:r w:rsidRPr="004115CB">
        <w:rPr>
          <w:rFonts w:eastAsia="Calibri" w:cstheme="minorHAnsi"/>
        </w:rPr>
        <w:t>61 przestępstw i wykroczeń popełniono na terenie sołectwa Włostów w latach 2013-2015,</w:t>
      </w:r>
    </w:p>
    <w:p w14:paraId="52F62FC7"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188 osób na koniec 2015r. było zarejestrowane w Powiatowym Urzędzie Pracy jako osoby bezrobotne (1 miejsce w gminie).</w:t>
      </w:r>
    </w:p>
    <w:p w14:paraId="4993D011"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Wzrasta na terenie sołectwa Włostów liczba osób w wieku 61+ (366 osób na koniec 2015r., tj. 22%)</w:t>
      </w:r>
    </w:p>
    <w:p w14:paraId="46A1EFCC" w14:textId="77777777" w:rsidR="00566C96" w:rsidRPr="004115CB" w:rsidRDefault="00566C96" w:rsidP="008F3A3F">
      <w:pPr>
        <w:numPr>
          <w:ilvl w:val="0"/>
          <w:numId w:val="4"/>
        </w:numPr>
        <w:spacing w:after="0" w:line="240" w:lineRule="auto"/>
        <w:jc w:val="both"/>
        <w:rPr>
          <w:rFonts w:eastAsia="Times New Roman" w:cstheme="minorHAnsi"/>
          <w:lang w:eastAsia="pl-PL"/>
        </w:rPr>
      </w:pPr>
      <w:r w:rsidRPr="004115CB">
        <w:rPr>
          <w:rFonts w:eastAsia="Times New Roman" w:cstheme="minorHAnsi"/>
          <w:lang w:eastAsia="pl-PL"/>
        </w:rPr>
        <w:t>Wyniki z egzaminu gimnazjalnego są niższe od wyników gminnych, wojewódzkich i krajowych z przedmiotów takich jak: historia i wiedza i społeczeństwie, przedmioty przyrodnicze, matematyka, j. angielski poziom rozszerzony, j. niemiecki poziom podstawowy.</w:t>
      </w:r>
    </w:p>
    <w:p w14:paraId="4D7933DC" w14:textId="77777777" w:rsidR="00566C96" w:rsidRPr="004115CB" w:rsidRDefault="00566C96" w:rsidP="004115CB">
      <w:pPr>
        <w:spacing w:after="0" w:line="240" w:lineRule="auto"/>
        <w:jc w:val="both"/>
        <w:rPr>
          <w:rFonts w:eastAsia="Calibri" w:cstheme="minorHAnsi"/>
          <w:b/>
          <w:color w:val="FF0000"/>
        </w:rPr>
      </w:pPr>
    </w:p>
    <w:p w14:paraId="3DC75517" w14:textId="77777777" w:rsidR="00566C96" w:rsidRPr="004115CB" w:rsidRDefault="00566C96" w:rsidP="004115CB">
      <w:pPr>
        <w:spacing w:after="0" w:line="240" w:lineRule="auto"/>
        <w:jc w:val="both"/>
        <w:rPr>
          <w:rFonts w:eastAsia="Calibri" w:cstheme="minorHAnsi"/>
        </w:rPr>
      </w:pPr>
      <w:r w:rsidRPr="004115CB">
        <w:rPr>
          <w:rFonts w:eastAsia="Calibri" w:cstheme="minorHAnsi"/>
          <w:b/>
        </w:rPr>
        <w:t>Zidentyfikowane problemy środowiskowe:</w:t>
      </w:r>
    </w:p>
    <w:p w14:paraId="231828DA" w14:textId="77777777" w:rsidR="00566C96" w:rsidRPr="004115CB" w:rsidRDefault="00566C96" w:rsidP="008F3A3F">
      <w:pPr>
        <w:numPr>
          <w:ilvl w:val="0"/>
          <w:numId w:val="2"/>
        </w:numPr>
        <w:spacing w:after="0" w:line="240" w:lineRule="auto"/>
        <w:jc w:val="both"/>
        <w:rPr>
          <w:rFonts w:eastAsia="Calibri" w:cstheme="minorHAnsi"/>
        </w:rPr>
      </w:pPr>
      <w:r w:rsidRPr="004115CB">
        <w:rPr>
          <w:rFonts w:eastAsia="Calibri" w:cstheme="minorHAnsi"/>
        </w:rPr>
        <w:t>W sołectwie Włostów pozostało jeszcze do utylizacji 466 218 kg azbestu tj. ponad 12,64% azbestu pozostającego do utylizacji na terenie gminy.</w:t>
      </w:r>
    </w:p>
    <w:p w14:paraId="70E3F056" w14:textId="77777777" w:rsidR="00566C96" w:rsidRPr="004115CB" w:rsidRDefault="00566C96" w:rsidP="004115CB">
      <w:pPr>
        <w:spacing w:after="0" w:line="240" w:lineRule="auto"/>
        <w:jc w:val="both"/>
        <w:rPr>
          <w:rFonts w:eastAsia="SimSun" w:cstheme="minorHAnsi"/>
          <w:b/>
          <w:bCs/>
          <w:lang w:eastAsia="zh-CN"/>
        </w:rPr>
      </w:pPr>
    </w:p>
    <w:p w14:paraId="7387F578" w14:textId="77777777" w:rsidR="00566C96" w:rsidRPr="004115CB" w:rsidRDefault="00566C96" w:rsidP="004115CB">
      <w:pPr>
        <w:spacing w:after="0" w:line="240" w:lineRule="auto"/>
        <w:jc w:val="both"/>
        <w:rPr>
          <w:rFonts w:eastAsia="Calibri" w:cstheme="minorHAnsi"/>
        </w:rPr>
      </w:pPr>
      <w:r w:rsidRPr="004115CB">
        <w:rPr>
          <w:rFonts w:eastAsia="Calibri" w:cstheme="minorHAnsi"/>
          <w:b/>
        </w:rPr>
        <w:t>Potencjały w obszarze gospodarczym:</w:t>
      </w:r>
    </w:p>
    <w:p w14:paraId="41E101E4" w14:textId="77777777" w:rsidR="00566C96" w:rsidRPr="004115CB" w:rsidRDefault="00566C96" w:rsidP="008F3A3F">
      <w:pPr>
        <w:numPr>
          <w:ilvl w:val="0"/>
          <w:numId w:val="1"/>
        </w:numPr>
        <w:spacing w:after="0" w:line="240" w:lineRule="auto"/>
        <w:jc w:val="both"/>
        <w:rPr>
          <w:rFonts w:eastAsia="Times New Roman" w:cstheme="minorHAnsi"/>
          <w:lang w:eastAsia="pl-PL"/>
        </w:rPr>
      </w:pPr>
      <w:r w:rsidRPr="004115CB">
        <w:rPr>
          <w:rFonts w:eastAsia="Times New Roman" w:cstheme="minorHAnsi"/>
          <w:lang w:eastAsia="pl-PL"/>
        </w:rPr>
        <w:t>44 firmy tj. blisko 38,26% ogółu firm działających na terenie gminy prowadzą mieszkańcy zamieszkujący sołectwo Włostów.</w:t>
      </w:r>
    </w:p>
    <w:p w14:paraId="7012670F" w14:textId="77777777" w:rsidR="00566C96" w:rsidRPr="004115CB" w:rsidRDefault="00566C96" w:rsidP="004115CB">
      <w:pPr>
        <w:spacing w:after="0" w:line="240" w:lineRule="auto"/>
        <w:ind w:left="720"/>
        <w:jc w:val="both"/>
        <w:rPr>
          <w:rFonts w:eastAsia="Times New Roman" w:cstheme="minorHAnsi"/>
          <w:b/>
          <w:lang w:eastAsia="pl-PL"/>
        </w:rPr>
      </w:pPr>
    </w:p>
    <w:p w14:paraId="0D08A57C" w14:textId="77777777" w:rsidR="00566C96" w:rsidRPr="004115CB" w:rsidRDefault="00566C96" w:rsidP="004115CB">
      <w:pPr>
        <w:spacing w:after="0" w:line="240" w:lineRule="auto"/>
        <w:jc w:val="both"/>
        <w:rPr>
          <w:rFonts w:eastAsia="Times New Roman" w:cstheme="minorHAnsi"/>
          <w:b/>
          <w:lang w:eastAsia="pl-PL"/>
        </w:rPr>
      </w:pPr>
      <w:r w:rsidRPr="004115CB">
        <w:rPr>
          <w:rFonts w:eastAsia="Times New Roman" w:cstheme="minorHAnsi"/>
          <w:b/>
          <w:lang w:eastAsia="pl-PL"/>
        </w:rPr>
        <w:t>Zidentyfikowane problemy w sferze funkcjonalno-przestrzennej,</w:t>
      </w:r>
    </w:p>
    <w:p w14:paraId="1FC1436A" w14:textId="77777777" w:rsidR="00566C96" w:rsidRPr="004115CB" w:rsidRDefault="00566C96" w:rsidP="008F3A3F">
      <w:pPr>
        <w:numPr>
          <w:ilvl w:val="0"/>
          <w:numId w:val="1"/>
        </w:numPr>
        <w:spacing w:after="0" w:line="240" w:lineRule="auto"/>
        <w:jc w:val="both"/>
        <w:rPr>
          <w:rFonts w:eastAsia="Times New Roman" w:cstheme="minorHAnsi"/>
          <w:lang w:eastAsia="pl-PL"/>
        </w:rPr>
      </w:pPr>
      <w:r w:rsidRPr="004115CB">
        <w:rPr>
          <w:rFonts w:eastAsia="Times New Roman" w:cstheme="minorHAnsi"/>
          <w:lang w:eastAsia="pl-PL"/>
        </w:rPr>
        <w:t xml:space="preserve">Istnieje potrzeba </w:t>
      </w:r>
      <w:r w:rsidRPr="004115CB">
        <w:rPr>
          <w:rFonts w:eastAsia="Calibri" w:cstheme="minorHAnsi"/>
        </w:rPr>
        <w:t xml:space="preserve">przebudowy i rozbudowy dróg lokalnych na terenie sołectwa. </w:t>
      </w:r>
    </w:p>
    <w:p w14:paraId="54440A48" w14:textId="77777777" w:rsidR="00566C96" w:rsidRPr="004115CB" w:rsidRDefault="00566C96" w:rsidP="004115CB">
      <w:pPr>
        <w:spacing w:after="0" w:line="240" w:lineRule="auto"/>
        <w:ind w:left="720"/>
        <w:jc w:val="both"/>
        <w:rPr>
          <w:rFonts w:eastAsia="Times New Roman" w:cstheme="minorHAnsi"/>
          <w:lang w:eastAsia="pl-PL"/>
        </w:rPr>
      </w:pPr>
    </w:p>
    <w:p w14:paraId="514B3EA7" w14:textId="77777777" w:rsidR="00566C96" w:rsidRPr="004115CB" w:rsidRDefault="00566C96" w:rsidP="004115CB">
      <w:pPr>
        <w:spacing w:after="0" w:line="240" w:lineRule="auto"/>
        <w:jc w:val="both"/>
        <w:rPr>
          <w:rFonts w:eastAsia="Times New Roman" w:cstheme="minorHAnsi"/>
          <w:b/>
          <w:lang w:eastAsia="pl-PL"/>
        </w:rPr>
      </w:pPr>
      <w:r w:rsidRPr="004115CB">
        <w:rPr>
          <w:rFonts w:eastAsia="Times New Roman" w:cstheme="minorHAnsi"/>
          <w:b/>
          <w:lang w:eastAsia="pl-PL"/>
        </w:rPr>
        <w:t>Zidentyfikowane problemy w sferze technicznej:</w:t>
      </w:r>
    </w:p>
    <w:p w14:paraId="4EAF65FB" w14:textId="77777777" w:rsidR="00566C96" w:rsidRPr="004115CB" w:rsidRDefault="00566C96" w:rsidP="008F3A3F">
      <w:pPr>
        <w:numPr>
          <w:ilvl w:val="0"/>
          <w:numId w:val="1"/>
        </w:numPr>
        <w:spacing w:after="0" w:line="240" w:lineRule="auto"/>
        <w:jc w:val="both"/>
        <w:rPr>
          <w:rFonts w:eastAsia="Calibri" w:cstheme="minorHAnsi"/>
        </w:rPr>
      </w:pPr>
      <w:r w:rsidRPr="004115CB">
        <w:rPr>
          <w:rFonts w:eastAsia="Calibri" w:cstheme="minorHAnsi"/>
        </w:rPr>
        <w:t xml:space="preserve">Istniej konieczność modernizacji i rozbudowy Szkoły Podstawowej we Włostowie wraz </w:t>
      </w:r>
      <w:r w:rsidRPr="004115CB">
        <w:rPr>
          <w:rFonts w:eastAsia="Calibri" w:cstheme="minorHAnsi"/>
        </w:rPr>
        <w:br/>
        <w:t>z przebudową/budową boisk wokół szkoły,</w:t>
      </w:r>
    </w:p>
    <w:p w14:paraId="39E83BCE" w14:textId="77777777" w:rsidR="00566C96" w:rsidRPr="004115CB" w:rsidRDefault="00566C96" w:rsidP="008F3A3F">
      <w:pPr>
        <w:numPr>
          <w:ilvl w:val="0"/>
          <w:numId w:val="1"/>
        </w:numPr>
        <w:spacing w:after="0" w:line="240" w:lineRule="auto"/>
        <w:jc w:val="both"/>
        <w:rPr>
          <w:rFonts w:eastAsia="Calibri" w:cstheme="minorHAnsi"/>
        </w:rPr>
      </w:pPr>
      <w:r w:rsidRPr="004115CB">
        <w:rPr>
          <w:rFonts w:eastAsia="Calibri" w:cstheme="minorHAnsi"/>
        </w:rPr>
        <w:t>Konieczna jest modernizacja i termomodernizacja budynków.</w:t>
      </w:r>
    </w:p>
    <w:p w14:paraId="1D4B1DB6" w14:textId="77777777" w:rsidR="00566C96" w:rsidRPr="004115CB" w:rsidRDefault="00566C96" w:rsidP="008F3A3F">
      <w:pPr>
        <w:numPr>
          <w:ilvl w:val="0"/>
          <w:numId w:val="1"/>
        </w:numPr>
        <w:spacing w:after="0" w:line="240" w:lineRule="auto"/>
        <w:jc w:val="both"/>
        <w:rPr>
          <w:rFonts w:eastAsia="Calibri" w:cstheme="minorHAnsi"/>
        </w:rPr>
      </w:pPr>
      <w:r w:rsidRPr="004115CB">
        <w:rPr>
          <w:rFonts w:eastAsia="Calibri" w:cstheme="minorHAnsi"/>
        </w:rPr>
        <w:t>Istnieje potrzeba budowy infrastruktury sportowej</w:t>
      </w:r>
    </w:p>
    <w:p w14:paraId="65BF9AB8" w14:textId="77777777" w:rsidR="00566C96" w:rsidRPr="004A0A2E" w:rsidRDefault="00566C96" w:rsidP="004115CB">
      <w:pPr>
        <w:spacing w:after="0" w:line="240" w:lineRule="auto"/>
        <w:jc w:val="center"/>
        <w:rPr>
          <w:rFonts w:eastAsia="Times New Roman" w:cstheme="minorHAnsi"/>
          <w:b/>
          <w:bCs/>
          <w:lang w:eastAsia="pl-PL"/>
        </w:rPr>
      </w:pPr>
    </w:p>
    <w:p w14:paraId="38957F03" w14:textId="77777777" w:rsidR="00566C96" w:rsidRPr="004A0A2E" w:rsidRDefault="00566C96" w:rsidP="004115CB">
      <w:pPr>
        <w:spacing w:after="0" w:line="240" w:lineRule="auto"/>
        <w:jc w:val="both"/>
        <w:rPr>
          <w:rFonts w:eastAsia="SimSun" w:cstheme="minorHAnsi"/>
          <w:b/>
          <w:bCs/>
          <w:sz w:val="28"/>
          <w:szCs w:val="28"/>
          <w:lang w:eastAsia="zh-CN"/>
        </w:rPr>
      </w:pPr>
      <w:r w:rsidRPr="004A0A2E">
        <w:rPr>
          <w:rFonts w:eastAsia="SimSun" w:cstheme="minorHAnsi"/>
          <w:b/>
          <w:bCs/>
          <w:sz w:val="28"/>
          <w:szCs w:val="28"/>
          <w:lang w:eastAsia="zh-CN"/>
        </w:rPr>
        <w:t>Usarzów</w:t>
      </w:r>
    </w:p>
    <w:p w14:paraId="5A3669DC" w14:textId="144B2AE8" w:rsidR="00566C96" w:rsidRPr="004A0A2E" w:rsidRDefault="00566C96" w:rsidP="004115CB">
      <w:pPr>
        <w:spacing w:after="0" w:line="240" w:lineRule="auto"/>
        <w:jc w:val="both"/>
        <w:rPr>
          <w:rFonts w:eastAsia="Times New Roman" w:cstheme="minorHAnsi"/>
          <w:lang w:eastAsia="pl-PL"/>
        </w:rPr>
      </w:pPr>
      <w:r w:rsidRPr="004A0A2E">
        <w:rPr>
          <w:rFonts w:eastAsia="Times New Roman" w:cstheme="minorHAnsi"/>
          <w:lang w:eastAsia="pl-PL"/>
        </w:rPr>
        <w:t xml:space="preserve">W wyniku diagnozy jako obszary zdegradowane (w każdym przypadku zidentyfikowano zjawiska kryzysowe w sferze społecznej oraz przynajmniej jednej ze sfer: gospodarczej, środowiskowej, przestrzenno-funkcjonalnej lub technicznej) przewidziane do objęcia programem rewitalizacji wyznaczono fragment sołectwa </w:t>
      </w:r>
      <w:r w:rsidR="00143D30" w:rsidRPr="004A0A2E">
        <w:rPr>
          <w:rFonts w:eastAsia="Times New Roman" w:cstheme="minorHAnsi"/>
          <w:lang w:eastAsia="pl-PL"/>
        </w:rPr>
        <w:t>Usarzów</w:t>
      </w:r>
      <w:r w:rsidRPr="004A0A2E">
        <w:rPr>
          <w:rFonts w:eastAsia="Times New Roman" w:cstheme="minorHAnsi"/>
          <w:lang w:eastAsia="pl-PL"/>
        </w:rPr>
        <w:t>.</w:t>
      </w:r>
    </w:p>
    <w:p w14:paraId="7488109C" w14:textId="2220A998" w:rsidR="00566C96" w:rsidRPr="004A0A2E" w:rsidRDefault="00566C96" w:rsidP="004115CB">
      <w:pPr>
        <w:spacing w:after="0" w:line="240" w:lineRule="auto"/>
        <w:jc w:val="center"/>
        <w:rPr>
          <w:rFonts w:eastAsia="Times New Roman" w:cstheme="minorHAnsi"/>
          <w:bCs/>
          <w:lang w:eastAsia="pl-PL"/>
        </w:rPr>
      </w:pPr>
      <w:r w:rsidRPr="004A0A2E">
        <w:rPr>
          <w:rFonts w:eastAsia="Times New Roman" w:cstheme="minorHAnsi"/>
          <w:b/>
          <w:bCs/>
          <w:lang w:eastAsia="pl-PL"/>
        </w:rPr>
        <w:br/>
      </w:r>
      <w:r w:rsidRPr="004A0A2E">
        <w:rPr>
          <w:rFonts w:eastAsia="Times New Roman" w:cstheme="minorHAnsi"/>
          <w:bCs/>
          <w:lang w:eastAsia="pl-PL"/>
        </w:rPr>
        <w:t>Delimitacja obszarów rewitalizacji ze względu na limit liczby mieszkańców</w:t>
      </w:r>
    </w:p>
    <w:tbl>
      <w:tblPr>
        <w:tblW w:w="7260" w:type="dxa"/>
        <w:jc w:val="center"/>
        <w:tblCellMar>
          <w:left w:w="0" w:type="dxa"/>
          <w:right w:w="0" w:type="dxa"/>
        </w:tblCellMar>
        <w:tblLook w:val="04A0" w:firstRow="1" w:lastRow="0" w:firstColumn="1" w:lastColumn="0" w:noHBand="0" w:noVBand="1"/>
      </w:tblPr>
      <w:tblGrid>
        <w:gridCol w:w="2640"/>
        <w:gridCol w:w="1840"/>
        <w:gridCol w:w="2780"/>
      </w:tblGrid>
      <w:tr w:rsidR="004A0A2E" w:rsidRPr="004A0A2E" w14:paraId="5685E117" w14:textId="77777777" w:rsidTr="004A0A2E">
        <w:trPr>
          <w:trHeight w:val="58"/>
          <w:jc w:val="center"/>
        </w:trPr>
        <w:tc>
          <w:tcPr>
            <w:tcW w:w="2640" w:type="dxa"/>
            <w:tcBorders>
              <w:top w:val="single" w:sz="4" w:space="0" w:color="auto"/>
              <w:left w:val="single" w:sz="4" w:space="0" w:color="auto"/>
              <w:bottom w:val="single" w:sz="4" w:space="0" w:color="auto"/>
              <w:right w:val="nil"/>
            </w:tcBorders>
            <w:shd w:val="clear" w:color="auto" w:fill="D9E2F3"/>
            <w:vAlign w:val="center"/>
            <w:hideMark/>
          </w:tcPr>
          <w:p w14:paraId="22F21BE5" w14:textId="77777777" w:rsidR="00566C96" w:rsidRPr="004A0A2E" w:rsidRDefault="00566C96" w:rsidP="004115CB">
            <w:pPr>
              <w:spacing w:after="0" w:line="240" w:lineRule="auto"/>
              <w:jc w:val="center"/>
              <w:rPr>
                <w:rFonts w:eastAsia="Times New Roman" w:cstheme="minorHAnsi"/>
                <w:b/>
                <w:bCs/>
                <w:lang w:eastAsia="pl-PL"/>
              </w:rPr>
            </w:pPr>
            <w:r w:rsidRPr="004A0A2E">
              <w:rPr>
                <w:rFonts w:eastAsia="SimSun" w:cstheme="minorHAnsi"/>
                <w:b/>
                <w:bCs/>
                <w:lang w:eastAsia="zh-CN"/>
              </w:rPr>
              <w:t>Sołectwo</w:t>
            </w:r>
          </w:p>
        </w:tc>
        <w:tc>
          <w:tcPr>
            <w:tcW w:w="184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D24F755" w14:textId="4E62E3CC" w:rsidR="00566C96" w:rsidRPr="004A0A2E" w:rsidRDefault="00566C96" w:rsidP="004115CB">
            <w:pPr>
              <w:spacing w:after="0" w:line="240" w:lineRule="auto"/>
              <w:jc w:val="center"/>
              <w:rPr>
                <w:rFonts w:eastAsia="SimSun" w:cstheme="minorHAnsi"/>
                <w:b/>
                <w:lang w:eastAsia="zh-CN"/>
              </w:rPr>
            </w:pPr>
            <w:r w:rsidRPr="004A0A2E">
              <w:rPr>
                <w:rFonts w:eastAsia="SimSun" w:cstheme="minorHAnsi"/>
                <w:b/>
                <w:lang w:eastAsia="zh-CN"/>
              </w:rPr>
              <w:t>Liczba mieszkańców na 31.12.201</w:t>
            </w:r>
            <w:r w:rsidR="004A0A2E" w:rsidRPr="004A0A2E">
              <w:rPr>
                <w:rFonts w:eastAsia="SimSun" w:cstheme="minorHAnsi"/>
                <w:b/>
                <w:lang w:eastAsia="zh-CN"/>
              </w:rPr>
              <w:t>8</w:t>
            </w:r>
            <w:r w:rsidRPr="004A0A2E">
              <w:rPr>
                <w:rFonts w:eastAsia="SimSun" w:cstheme="minorHAnsi"/>
                <w:b/>
                <w:lang w:eastAsia="zh-CN"/>
              </w:rPr>
              <w:t>r.</w:t>
            </w:r>
          </w:p>
        </w:tc>
        <w:tc>
          <w:tcPr>
            <w:tcW w:w="2780" w:type="dxa"/>
            <w:tcBorders>
              <w:top w:val="single" w:sz="4" w:space="0" w:color="auto"/>
              <w:left w:val="nil"/>
              <w:bottom w:val="single" w:sz="4" w:space="0" w:color="auto"/>
              <w:right w:val="single" w:sz="4" w:space="0" w:color="auto"/>
            </w:tcBorders>
            <w:shd w:val="clear" w:color="auto" w:fill="D9E2F3"/>
            <w:noWrap/>
            <w:vAlign w:val="center"/>
            <w:hideMark/>
          </w:tcPr>
          <w:p w14:paraId="4E315B3C" w14:textId="77777777" w:rsidR="00566C96" w:rsidRPr="004A0A2E" w:rsidRDefault="00566C96" w:rsidP="004115CB">
            <w:pPr>
              <w:spacing w:after="0" w:line="240" w:lineRule="auto"/>
              <w:jc w:val="center"/>
              <w:rPr>
                <w:rFonts w:eastAsia="SimSun" w:cstheme="minorHAnsi"/>
                <w:b/>
                <w:lang w:eastAsia="zh-CN"/>
              </w:rPr>
            </w:pPr>
            <w:r w:rsidRPr="004A0A2E">
              <w:rPr>
                <w:rFonts w:eastAsia="SimSun" w:cstheme="minorHAnsi"/>
                <w:b/>
                <w:lang w:eastAsia="zh-CN"/>
              </w:rPr>
              <w:t>Ujęto w rewitalizacji</w:t>
            </w:r>
          </w:p>
        </w:tc>
      </w:tr>
      <w:tr w:rsidR="00566C96" w:rsidRPr="004A0A2E" w14:paraId="26D2ED78" w14:textId="77777777" w:rsidTr="00566C96">
        <w:trPr>
          <w:trHeight w:val="300"/>
          <w:jc w:val="center"/>
        </w:trPr>
        <w:tc>
          <w:tcPr>
            <w:tcW w:w="2640" w:type="dxa"/>
            <w:tcBorders>
              <w:top w:val="nil"/>
              <w:left w:val="single" w:sz="4" w:space="0" w:color="auto"/>
              <w:bottom w:val="single" w:sz="4" w:space="0" w:color="auto"/>
              <w:right w:val="nil"/>
            </w:tcBorders>
            <w:shd w:val="clear" w:color="000000" w:fill="FFFF00"/>
            <w:vAlign w:val="center"/>
            <w:hideMark/>
          </w:tcPr>
          <w:p w14:paraId="69191674" w14:textId="56E7B8BA" w:rsidR="00566C96" w:rsidRPr="004A0A2E" w:rsidRDefault="004A0A2E" w:rsidP="004115CB">
            <w:pPr>
              <w:spacing w:after="0" w:line="240" w:lineRule="auto"/>
              <w:jc w:val="center"/>
              <w:rPr>
                <w:rFonts w:eastAsia="SimSun" w:cstheme="minorHAnsi"/>
                <w:lang w:eastAsia="zh-CN"/>
              </w:rPr>
            </w:pPr>
            <w:r w:rsidRPr="004A0A2E">
              <w:rPr>
                <w:rFonts w:eastAsia="SimSun" w:cstheme="minorHAnsi"/>
                <w:lang w:eastAsia="zh-CN"/>
              </w:rPr>
              <w:t>Usarzów</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027F5DF3" w14:textId="3AC2CC1C" w:rsidR="00566C96" w:rsidRPr="004A0A2E" w:rsidRDefault="004A0A2E" w:rsidP="004115CB">
            <w:pPr>
              <w:spacing w:after="0" w:line="240" w:lineRule="auto"/>
              <w:jc w:val="center"/>
              <w:rPr>
                <w:rFonts w:eastAsia="SimSun" w:cstheme="minorHAnsi"/>
                <w:lang w:eastAsia="zh-CN"/>
              </w:rPr>
            </w:pPr>
            <w:r w:rsidRPr="004A0A2E">
              <w:rPr>
                <w:rFonts w:eastAsia="SimSun" w:cstheme="minorHAnsi"/>
                <w:lang w:eastAsia="zh-CN"/>
              </w:rPr>
              <w:t>312</w:t>
            </w:r>
          </w:p>
        </w:tc>
        <w:tc>
          <w:tcPr>
            <w:tcW w:w="0" w:type="auto"/>
            <w:tcBorders>
              <w:top w:val="nil"/>
              <w:left w:val="nil"/>
              <w:bottom w:val="single" w:sz="4" w:space="0" w:color="auto"/>
              <w:right w:val="single" w:sz="4" w:space="0" w:color="auto"/>
            </w:tcBorders>
            <w:shd w:val="clear" w:color="000000" w:fill="FFFF00"/>
            <w:noWrap/>
            <w:vAlign w:val="center"/>
            <w:hideMark/>
          </w:tcPr>
          <w:p w14:paraId="6B43E5C7" w14:textId="6B83AC72" w:rsidR="00566C96" w:rsidRPr="004A0A2E" w:rsidRDefault="004A0A2E" w:rsidP="004115CB">
            <w:pPr>
              <w:spacing w:after="0" w:line="240" w:lineRule="auto"/>
              <w:jc w:val="center"/>
              <w:rPr>
                <w:rFonts w:eastAsia="SimSun" w:cstheme="minorHAnsi"/>
                <w:lang w:eastAsia="zh-CN"/>
              </w:rPr>
            </w:pPr>
            <w:r w:rsidRPr="004A0A2E">
              <w:rPr>
                <w:rFonts w:eastAsia="SimSun" w:cstheme="minorHAnsi"/>
                <w:lang w:eastAsia="zh-CN"/>
              </w:rPr>
              <w:t>154</w:t>
            </w:r>
          </w:p>
        </w:tc>
      </w:tr>
    </w:tbl>
    <w:p w14:paraId="04ECEDD6" w14:textId="77777777" w:rsidR="00566C96" w:rsidRPr="004A0A2E" w:rsidRDefault="00566C96" w:rsidP="004115CB">
      <w:pPr>
        <w:spacing w:after="0" w:line="240" w:lineRule="auto"/>
        <w:jc w:val="center"/>
        <w:rPr>
          <w:rFonts w:eastAsia="Calibri" w:cstheme="minorHAnsi"/>
        </w:rPr>
      </w:pPr>
      <w:r w:rsidRPr="004A0A2E">
        <w:rPr>
          <w:rFonts w:eastAsia="Calibri" w:cstheme="minorHAnsi"/>
        </w:rPr>
        <w:t>Źródło: opracowanie własne</w:t>
      </w:r>
    </w:p>
    <w:p w14:paraId="106CEB09" w14:textId="77777777" w:rsidR="00566C96" w:rsidRPr="004A0A2E" w:rsidRDefault="00566C96" w:rsidP="004115CB">
      <w:pPr>
        <w:spacing w:after="0" w:line="240" w:lineRule="auto"/>
        <w:jc w:val="both"/>
        <w:rPr>
          <w:rFonts w:eastAsia="Calibri" w:cstheme="minorHAnsi"/>
        </w:rPr>
      </w:pPr>
      <w:r w:rsidRPr="004A0A2E">
        <w:rPr>
          <w:rFonts w:eastAsia="Calibri" w:cstheme="minorHAnsi"/>
        </w:rPr>
        <w:t xml:space="preserve"> </w:t>
      </w:r>
    </w:p>
    <w:p w14:paraId="3D8165E7" w14:textId="70E2EB5C" w:rsidR="00566C96" w:rsidRPr="004A0A2E" w:rsidRDefault="00566C96" w:rsidP="004115CB">
      <w:pPr>
        <w:spacing w:after="0" w:line="240" w:lineRule="auto"/>
        <w:jc w:val="both"/>
        <w:rPr>
          <w:rFonts w:eastAsia="Calibri" w:cstheme="minorHAnsi"/>
        </w:rPr>
      </w:pPr>
      <w:r w:rsidRPr="004A0A2E">
        <w:rPr>
          <w:rFonts w:eastAsia="Calibri" w:cstheme="minorHAnsi"/>
        </w:rPr>
        <w:t xml:space="preserve">Uzasadnienie wskazania sołectwa </w:t>
      </w:r>
      <w:r w:rsidR="004A0A2E">
        <w:rPr>
          <w:rFonts w:eastAsia="Calibri" w:cstheme="minorHAnsi"/>
          <w:b/>
        </w:rPr>
        <w:t>Usarzów</w:t>
      </w:r>
      <w:r w:rsidRPr="004A0A2E">
        <w:rPr>
          <w:rFonts w:eastAsia="Calibri" w:cstheme="minorHAnsi"/>
          <w:b/>
        </w:rPr>
        <w:t xml:space="preserve"> </w:t>
      </w:r>
      <w:r w:rsidRPr="004A0A2E">
        <w:rPr>
          <w:rFonts w:eastAsia="Calibri" w:cstheme="minorHAnsi"/>
        </w:rPr>
        <w:t>jako obszaru zdegradowanego:</w:t>
      </w:r>
    </w:p>
    <w:p w14:paraId="282F1A26" w14:textId="77777777" w:rsidR="00566C96" w:rsidRPr="004115CB" w:rsidRDefault="00566C96" w:rsidP="004115CB">
      <w:pPr>
        <w:spacing w:after="0" w:line="240" w:lineRule="auto"/>
        <w:jc w:val="both"/>
        <w:rPr>
          <w:rFonts w:eastAsia="Calibri" w:cstheme="minorHAnsi"/>
          <w:color w:val="FF0000"/>
        </w:rPr>
      </w:pPr>
    </w:p>
    <w:p w14:paraId="320AE55E" w14:textId="77777777" w:rsidR="00566C96" w:rsidRPr="004A0A2E" w:rsidRDefault="00566C96" w:rsidP="004115CB">
      <w:pPr>
        <w:spacing w:after="0" w:line="240" w:lineRule="auto"/>
        <w:jc w:val="both"/>
        <w:rPr>
          <w:rFonts w:eastAsia="Calibri" w:cstheme="minorHAnsi"/>
          <w:b/>
        </w:rPr>
      </w:pPr>
      <w:r w:rsidRPr="004A0A2E">
        <w:rPr>
          <w:rFonts w:eastAsia="Calibri" w:cstheme="minorHAnsi"/>
          <w:b/>
        </w:rPr>
        <w:t xml:space="preserve">Zidentyfikowane problemy społeczne: </w:t>
      </w:r>
    </w:p>
    <w:p w14:paraId="670E1E83" w14:textId="6CF2988A" w:rsidR="00566C96" w:rsidRPr="004A0A2E" w:rsidRDefault="00566C96" w:rsidP="008F3A3F">
      <w:pPr>
        <w:numPr>
          <w:ilvl w:val="0"/>
          <w:numId w:val="4"/>
        </w:numPr>
        <w:spacing w:after="0" w:line="240" w:lineRule="auto"/>
        <w:jc w:val="both"/>
        <w:rPr>
          <w:rFonts w:eastAsia="Calibri" w:cstheme="minorHAnsi"/>
        </w:rPr>
      </w:pPr>
      <w:r w:rsidRPr="004A0A2E">
        <w:rPr>
          <w:rFonts w:eastAsia="Calibri" w:cstheme="minorHAnsi"/>
        </w:rPr>
        <w:t xml:space="preserve">Znaczna liczba rodzin korzysta z pomocy GOPS w 2013r. – </w:t>
      </w:r>
      <w:r w:rsidR="004A0A2E" w:rsidRPr="004A0A2E">
        <w:rPr>
          <w:rFonts w:eastAsia="Calibri" w:cstheme="minorHAnsi"/>
        </w:rPr>
        <w:t>14</w:t>
      </w:r>
      <w:r w:rsidRPr="004A0A2E">
        <w:rPr>
          <w:rFonts w:eastAsia="Calibri" w:cstheme="minorHAnsi"/>
        </w:rPr>
        <w:t xml:space="preserve"> rodzin, 2014r. – </w:t>
      </w:r>
      <w:r w:rsidR="004A0A2E" w:rsidRPr="004A0A2E">
        <w:rPr>
          <w:rFonts w:eastAsia="Calibri" w:cstheme="minorHAnsi"/>
        </w:rPr>
        <w:t>13</w:t>
      </w:r>
      <w:r w:rsidRPr="004A0A2E">
        <w:rPr>
          <w:rFonts w:eastAsia="Calibri" w:cstheme="minorHAnsi"/>
        </w:rPr>
        <w:t xml:space="preserve"> rodzin, 2015r. – </w:t>
      </w:r>
      <w:r w:rsidR="004A0A2E" w:rsidRPr="004A0A2E">
        <w:rPr>
          <w:rFonts w:eastAsia="Calibri" w:cstheme="minorHAnsi"/>
        </w:rPr>
        <w:t>12</w:t>
      </w:r>
      <w:r w:rsidRPr="004A0A2E">
        <w:rPr>
          <w:rFonts w:eastAsia="Calibri" w:cstheme="minorHAnsi"/>
        </w:rPr>
        <w:t xml:space="preserve"> rodziny; </w:t>
      </w:r>
    </w:p>
    <w:p w14:paraId="23B57FDA" w14:textId="77777777" w:rsidR="00566C96" w:rsidRPr="004115CB" w:rsidRDefault="00566C96" w:rsidP="004115CB">
      <w:pPr>
        <w:spacing w:after="0" w:line="240" w:lineRule="auto"/>
        <w:ind w:left="720"/>
        <w:jc w:val="both"/>
        <w:rPr>
          <w:rFonts w:eastAsia="Calibri" w:cstheme="minorHAnsi"/>
          <w:color w:val="FF0000"/>
        </w:rPr>
      </w:pPr>
    </w:p>
    <w:p w14:paraId="04F69621" w14:textId="4A6113AF" w:rsidR="00566C96" w:rsidRPr="004A0A2E" w:rsidRDefault="00566C96" w:rsidP="004115CB">
      <w:pPr>
        <w:spacing w:after="0" w:line="240" w:lineRule="auto"/>
        <w:ind w:left="720"/>
        <w:jc w:val="center"/>
        <w:rPr>
          <w:rFonts w:eastAsia="Calibri" w:cstheme="minorHAnsi"/>
        </w:rPr>
      </w:pPr>
      <w:r w:rsidRPr="004A0A2E">
        <w:rPr>
          <w:rFonts w:eastAsia="Calibri" w:cstheme="minorHAnsi"/>
        </w:rPr>
        <w:lastRenderedPageBreak/>
        <w:t>Liczba rodzin i osób korzystających z pomocy GOPS w latach 2013-2015 w podziale na sołectwa</w:t>
      </w:r>
    </w:p>
    <w:tbl>
      <w:tblPr>
        <w:tblW w:w="9776" w:type="dxa"/>
        <w:tblCellMar>
          <w:left w:w="70" w:type="dxa"/>
          <w:right w:w="70" w:type="dxa"/>
        </w:tblCellMar>
        <w:tblLook w:val="04A0" w:firstRow="1" w:lastRow="0" w:firstColumn="1" w:lastColumn="0" w:noHBand="0" w:noVBand="1"/>
      </w:tblPr>
      <w:tblGrid>
        <w:gridCol w:w="2349"/>
        <w:gridCol w:w="1190"/>
        <w:gridCol w:w="1276"/>
        <w:gridCol w:w="1276"/>
        <w:gridCol w:w="1275"/>
        <w:gridCol w:w="1134"/>
        <w:gridCol w:w="1276"/>
      </w:tblGrid>
      <w:tr w:rsidR="004A0A2E" w:rsidRPr="004A0A2E" w14:paraId="794C2009" w14:textId="77777777" w:rsidTr="004A0A2E">
        <w:trPr>
          <w:trHeight w:val="58"/>
        </w:trPr>
        <w:tc>
          <w:tcPr>
            <w:tcW w:w="23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8622C9" w14:textId="77777777" w:rsidR="004A0A2E" w:rsidRPr="004A0A2E" w:rsidRDefault="004A0A2E" w:rsidP="004A0A2E">
            <w:pPr>
              <w:spacing w:after="0" w:line="240" w:lineRule="auto"/>
              <w:jc w:val="center"/>
              <w:rPr>
                <w:rFonts w:ascii="Calibri" w:eastAsia="Times New Roman" w:hAnsi="Calibri" w:cs="Times New Roman"/>
                <w:b/>
                <w:bCs/>
                <w:lang w:eastAsia="pl-PL"/>
              </w:rPr>
            </w:pPr>
            <w:r w:rsidRPr="004A0A2E">
              <w:rPr>
                <w:rFonts w:ascii="Calibri" w:eastAsia="Times New Roman" w:hAnsi="Calibri" w:cs="Times New Roman"/>
                <w:b/>
                <w:bCs/>
                <w:lang w:eastAsia="pl-PL"/>
              </w:rPr>
              <w:t>Sołectwo</w:t>
            </w:r>
          </w:p>
        </w:tc>
        <w:tc>
          <w:tcPr>
            <w:tcW w:w="2466" w:type="dxa"/>
            <w:gridSpan w:val="2"/>
            <w:tcBorders>
              <w:top w:val="single" w:sz="4" w:space="0" w:color="auto"/>
              <w:left w:val="nil"/>
              <w:bottom w:val="single" w:sz="4" w:space="0" w:color="auto"/>
              <w:right w:val="single" w:sz="4" w:space="0" w:color="auto"/>
            </w:tcBorders>
            <w:shd w:val="clear" w:color="auto" w:fill="auto"/>
            <w:vAlign w:val="center"/>
            <w:hideMark/>
          </w:tcPr>
          <w:p w14:paraId="6CF12AB2" w14:textId="77777777" w:rsidR="004A0A2E" w:rsidRPr="004A0A2E" w:rsidRDefault="004A0A2E" w:rsidP="004A0A2E">
            <w:pPr>
              <w:spacing w:after="0" w:line="240" w:lineRule="auto"/>
              <w:jc w:val="center"/>
              <w:rPr>
                <w:rFonts w:ascii="Calibri" w:eastAsia="Times New Roman" w:hAnsi="Calibri" w:cs="Times New Roman"/>
                <w:b/>
                <w:bCs/>
                <w:lang w:eastAsia="pl-PL"/>
              </w:rPr>
            </w:pPr>
            <w:r w:rsidRPr="004A0A2E">
              <w:rPr>
                <w:rFonts w:ascii="Calibri" w:eastAsia="Times New Roman" w:hAnsi="Calibri" w:cs="Times New Roman"/>
                <w:b/>
                <w:bCs/>
                <w:lang w:eastAsia="pl-PL"/>
              </w:rPr>
              <w:t>2013</w:t>
            </w:r>
          </w:p>
        </w:tc>
        <w:tc>
          <w:tcPr>
            <w:tcW w:w="2551" w:type="dxa"/>
            <w:gridSpan w:val="2"/>
            <w:tcBorders>
              <w:top w:val="single" w:sz="4" w:space="0" w:color="auto"/>
              <w:left w:val="nil"/>
              <w:bottom w:val="single" w:sz="4" w:space="0" w:color="auto"/>
              <w:right w:val="single" w:sz="4" w:space="0" w:color="auto"/>
            </w:tcBorders>
            <w:shd w:val="clear" w:color="auto" w:fill="auto"/>
            <w:vAlign w:val="center"/>
            <w:hideMark/>
          </w:tcPr>
          <w:p w14:paraId="0EFC3E2E" w14:textId="77777777" w:rsidR="004A0A2E" w:rsidRPr="004A0A2E" w:rsidRDefault="004A0A2E" w:rsidP="004A0A2E">
            <w:pPr>
              <w:spacing w:after="0" w:line="240" w:lineRule="auto"/>
              <w:jc w:val="center"/>
              <w:rPr>
                <w:rFonts w:ascii="Calibri" w:eastAsia="Times New Roman" w:hAnsi="Calibri" w:cs="Times New Roman"/>
                <w:b/>
                <w:bCs/>
                <w:lang w:eastAsia="pl-PL"/>
              </w:rPr>
            </w:pPr>
            <w:r w:rsidRPr="004A0A2E">
              <w:rPr>
                <w:rFonts w:ascii="Calibri" w:eastAsia="Times New Roman" w:hAnsi="Calibri" w:cs="Times New Roman"/>
                <w:b/>
                <w:bCs/>
                <w:lang w:eastAsia="pl-PL"/>
              </w:rPr>
              <w:t>2014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14:paraId="3E44205D" w14:textId="77777777" w:rsidR="004A0A2E" w:rsidRPr="004A0A2E" w:rsidRDefault="004A0A2E" w:rsidP="004A0A2E">
            <w:pPr>
              <w:spacing w:after="0" w:line="240" w:lineRule="auto"/>
              <w:jc w:val="center"/>
              <w:rPr>
                <w:rFonts w:ascii="Calibri" w:eastAsia="Times New Roman" w:hAnsi="Calibri" w:cs="Times New Roman"/>
                <w:b/>
                <w:bCs/>
                <w:lang w:eastAsia="pl-PL"/>
              </w:rPr>
            </w:pPr>
            <w:r w:rsidRPr="004A0A2E">
              <w:rPr>
                <w:rFonts w:ascii="Calibri" w:eastAsia="Times New Roman" w:hAnsi="Calibri" w:cs="Times New Roman"/>
                <w:b/>
                <w:bCs/>
                <w:lang w:eastAsia="pl-PL"/>
              </w:rPr>
              <w:t>2015</w:t>
            </w:r>
          </w:p>
        </w:tc>
      </w:tr>
      <w:tr w:rsidR="004A0A2E" w:rsidRPr="004A0A2E" w14:paraId="0CCED1C5" w14:textId="77777777" w:rsidTr="004A0A2E">
        <w:trPr>
          <w:trHeight w:val="58"/>
        </w:trPr>
        <w:tc>
          <w:tcPr>
            <w:tcW w:w="2349" w:type="dxa"/>
            <w:vMerge/>
            <w:tcBorders>
              <w:top w:val="single" w:sz="4" w:space="0" w:color="auto"/>
              <w:left w:val="single" w:sz="4" w:space="0" w:color="auto"/>
              <w:bottom w:val="single" w:sz="4" w:space="0" w:color="000000"/>
              <w:right w:val="single" w:sz="4" w:space="0" w:color="auto"/>
            </w:tcBorders>
            <w:vAlign w:val="center"/>
            <w:hideMark/>
          </w:tcPr>
          <w:p w14:paraId="7875FECA" w14:textId="77777777" w:rsidR="004A0A2E" w:rsidRPr="004A0A2E" w:rsidRDefault="004A0A2E" w:rsidP="004A0A2E">
            <w:pPr>
              <w:spacing w:after="0" w:line="240" w:lineRule="auto"/>
              <w:jc w:val="center"/>
              <w:rPr>
                <w:rFonts w:ascii="Calibri" w:eastAsia="Times New Roman" w:hAnsi="Calibri" w:cs="Times New Roman"/>
                <w:b/>
                <w:bCs/>
                <w:lang w:eastAsia="pl-PL"/>
              </w:rPr>
            </w:pPr>
          </w:p>
        </w:tc>
        <w:tc>
          <w:tcPr>
            <w:tcW w:w="1190" w:type="dxa"/>
            <w:tcBorders>
              <w:top w:val="nil"/>
              <w:left w:val="nil"/>
              <w:bottom w:val="single" w:sz="4" w:space="0" w:color="auto"/>
              <w:right w:val="single" w:sz="4" w:space="0" w:color="auto"/>
            </w:tcBorders>
            <w:shd w:val="clear" w:color="auto" w:fill="auto"/>
            <w:vAlign w:val="center"/>
            <w:hideMark/>
          </w:tcPr>
          <w:p w14:paraId="61BC7F98"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liczba osób</w:t>
            </w:r>
          </w:p>
        </w:tc>
        <w:tc>
          <w:tcPr>
            <w:tcW w:w="1276" w:type="dxa"/>
            <w:tcBorders>
              <w:top w:val="nil"/>
              <w:left w:val="nil"/>
              <w:bottom w:val="single" w:sz="4" w:space="0" w:color="auto"/>
              <w:right w:val="single" w:sz="4" w:space="0" w:color="auto"/>
            </w:tcBorders>
            <w:shd w:val="clear" w:color="auto" w:fill="auto"/>
            <w:vAlign w:val="center"/>
            <w:hideMark/>
          </w:tcPr>
          <w:p w14:paraId="1777DFEF"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liczba rodzin</w:t>
            </w:r>
          </w:p>
        </w:tc>
        <w:tc>
          <w:tcPr>
            <w:tcW w:w="1276" w:type="dxa"/>
            <w:tcBorders>
              <w:top w:val="nil"/>
              <w:left w:val="nil"/>
              <w:bottom w:val="single" w:sz="4" w:space="0" w:color="auto"/>
              <w:right w:val="single" w:sz="4" w:space="0" w:color="auto"/>
            </w:tcBorders>
            <w:shd w:val="clear" w:color="auto" w:fill="auto"/>
            <w:vAlign w:val="center"/>
            <w:hideMark/>
          </w:tcPr>
          <w:p w14:paraId="0C193D29"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liczba osób</w:t>
            </w:r>
          </w:p>
        </w:tc>
        <w:tc>
          <w:tcPr>
            <w:tcW w:w="1275" w:type="dxa"/>
            <w:tcBorders>
              <w:top w:val="nil"/>
              <w:left w:val="nil"/>
              <w:bottom w:val="single" w:sz="4" w:space="0" w:color="auto"/>
              <w:right w:val="single" w:sz="4" w:space="0" w:color="auto"/>
            </w:tcBorders>
            <w:shd w:val="clear" w:color="auto" w:fill="auto"/>
            <w:vAlign w:val="center"/>
            <w:hideMark/>
          </w:tcPr>
          <w:p w14:paraId="3F4BFDED"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liczba rodzin</w:t>
            </w:r>
          </w:p>
        </w:tc>
        <w:tc>
          <w:tcPr>
            <w:tcW w:w="1134" w:type="dxa"/>
            <w:tcBorders>
              <w:top w:val="nil"/>
              <w:left w:val="nil"/>
              <w:bottom w:val="single" w:sz="4" w:space="0" w:color="auto"/>
              <w:right w:val="single" w:sz="4" w:space="0" w:color="auto"/>
            </w:tcBorders>
            <w:shd w:val="clear" w:color="auto" w:fill="auto"/>
            <w:vAlign w:val="center"/>
            <w:hideMark/>
          </w:tcPr>
          <w:p w14:paraId="7467F348"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liczba osób</w:t>
            </w:r>
          </w:p>
        </w:tc>
        <w:tc>
          <w:tcPr>
            <w:tcW w:w="1276" w:type="dxa"/>
            <w:tcBorders>
              <w:top w:val="nil"/>
              <w:left w:val="nil"/>
              <w:bottom w:val="single" w:sz="4" w:space="0" w:color="auto"/>
              <w:right w:val="single" w:sz="4" w:space="0" w:color="auto"/>
            </w:tcBorders>
            <w:shd w:val="clear" w:color="auto" w:fill="auto"/>
            <w:vAlign w:val="center"/>
            <w:hideMark/>
          </w:tcPr>
          <w:p w14:paraId="52ECF855"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liczba rodzin</w:t>
            </w:r>
          </w:p>
        </w:tc>
      </w:tr>
      <w:tr w:rsidR="004A0A2E" w:rsidRPr="004A0A2E" w14:paraId="0B74874B" w14:textId="77777777" w:rsidTr="004A0A2E">
        <w:trPr>
          <w:trHeight w:val="288"/>
        </w:trPr>
        <w:tc>
          <w:tcPr>
            <w:tcW w:w="2349" w:type="dxa"/>
            <w:tcBorders>
              <w:top w:val="nil"/>
              <w:left w:val="single" w:sz="4" w:space="0" w:color="auto"/>
              <w:bottom w:val="single" w:sz="4" w:space="0" w:color="auto"/>
              <w:right w:val="single" w:sz="4" w:space="0" w:color="auto"/>
            </w:tcBorders>
            <w:shd w:val="clear" w:color="auto" w:fill="auto"/>
            <w:vAlign w:val="center"/>
            <w:hideMark/>
          </w:tcPr>
          <w:p w14:paraId="755223CB"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Usarzów</w:t>
            </w:r>
          </w:p>
        </w:tc>
        <w:tc>
          <w:tcPr>
            <w:tcW w:w="1190" w:type="dxa"/>
            <w:tcBorders>
              <w:top w:val="nil"/>
              <w:left w:val="nil"/>
              <w:bottom w:val="single" w:sz="4" w:space="0" w:color="auto"/>
              <w:right w:val="single" w:sz="4" w:space="0" w:color="auto"/>
            </w:tcBorders>
            <w:shd w:val="clear" w:color="auto" w:fill="auto"/>
            <w:vAlign w:val="center"/>
            <w:hideMark/>
          </w:tcPr>
          <w:p w14:paraId="6B34098C"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60</w:t>
            </w:r>
          </w:p>
        </w:tc>
        <w:tc>
          <w:tcPr>
            <w:tcW w:w="1276" w:type="dxa"/>
            <w:tcBorders>
              <w:top w:val="nil"/>
              <w:left w:val="nil"/>
              <w:bottom w:val="single" w:sz="4" w:space="0" w:color="auto"/>
              <w:right w:val="single" w:sz="4" w:space="0" w:color="auto"/>
            </w:tcBorders>
            <w:shd w:val="clear" w:color="auto" w:fill="auto"/>
            <w:noWrap/>
            <w:vAlign w:val="center"/>
            <w:hideMark/>
          </w:tcPr>
          <w:p w14:paraId="465F21CA"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14</w:t>
            </w:r>
          </w:p>
        </w:tc>
        <w:tc>
          <w:tcPr>
            <w:tcW w:w="1276" w:type="dxa"/>
            <w:tcBorders>
              <w:top w:val="nil"/>
              <w:left w:val="nil"/>
              <w:bottom w:val="single" w:sz="4" w:space="0" w:color="auto"/>
              <w:right w:val="single" w:sz="4" w:space="0" w:color="auto"/>
            </w:tcBorders>
            <w:shd w:val="clear" w:color="auto" w:fill="auto"/>
            <w:noWrap/>
            <w:vAlign w:val="center"/>
            <w:hideMark/>
          </w:tcPr>
          <w:p w14:paraId="7E567AF6"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56</w:t>
            </w:r>
          </w:p>
        </w:tc>
        <w:tc>
          <w:tcPr>
            <w:tcW w:w="1275" w:type="dxa"/>
            <w:tcBorders>
              <w:top w:val="nil"/>
              <w:left w:val="nil"/>
              <w:bottom w:val="single" w:sz="4" w:space="0" w:color="auto"/>
              <w:right w:val="single" w:sz="4" w:space="0" w:color="auto"/>
            </w:tcBorders>
            <w:shd w:val="clear" w:color="auto" w:fill="auto"/>
            <w:noWrap/>
            <w:vAlign w:val="center"/>
            <w:hideMark/>
          </w:tcPr>
          <w:p w14:paraId="56B824DB"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13</w:t>
            </w:r>
          </w:p>
        </w:tc>
        <w:tc>
          <w:tcPr>
            <w:tcW w:w="1134" w:type="dxa"/>
            <w:tcBorders>
              <w:top w:val="nil"/>
              <w:left w:val="nil"/>
              <w:bottom w:val="single" w:sz="4" w:space="0" w:color="auto"/>
              <w:right w:val="single" w:sz="4" w:space="0" w:color="auto"/>
            </w:tcBorders>
            <w:shd w:val="clear" w:color="auto" w:fill="auto"/>
            <w:noWrap/>
            <w:vAlign w:val="center"/>
            <w:hideMark/>
          </w:tcPr>
          <w:p w14:paraId="3F4454DE"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33</w:t>
            </w:r>
          </w:p>
        </w:tc>
        <w:tc>
          <w:tcPr>
            <w:tcW w:w="1276" w:type="dxa"/>
            <w:tcBorders>
              <w:top w:val="nil"/>
              <w:left w:val="nil"/>
              <w:bottom w:val="single" w:sz="4" w:space="0" w:color="auto"/>
              <w:right w:val="single" w:sz="4" w:space="0" w:color="auto"/>
            </w:tcBorders>
            <w:shd w:val="clear" w:color="auto" w:fill="auto"/>
            <w:noWrap/>
            <w:vAlign w:val="center"/>
            <w:hideMark/>
          </w:tcPr>
          <w:p w14:paraId="3B78AB54" w14:textId="77777777" w:rsidR="004A0A2E" w:rsidRPr="004A0A2E" w:rsidRDefault="004A0A2E" w:rsidP="004A0A2E">
            <w:pPr>
              <w:spacing w:after="0" w:line="240" w:lineRule="auto"/>
              <w:jc w:val="center"/>
              <w:rPr>
                <w:rFonts w:ascii="Calibri" w:eastAsia="Times New Roman" w:hAnsi="Calibri" w:cs="Times New Roman"/>
                <w:lang w:eastAsia="pl-PL"/>
              </w:rPr>
            </w:pPr>
            <w:r w:rsidRPr="004A0A2E">
              <w:rPr>
                <w:rFonts w:ascii="Calibri" w:eastAsia="Times New Roman" w:hAnsi="Calibri" w:cs="Times New Roman"/>
                <w:lang w:eastAsia="pl-PL"/>
              </w:rPr>
              <w:t>12</w:t>
            </w:r>
          </w:p>
        </w:tc>
      </w:tr>
    </w:tbl>
    <w:p w14:paraId="6D874512" w14:textId="5BDA1668" w:rsidR="00566C96" w:rsidRPr="004A0A2E" w:rsidRDefault="00566C96" w:rsidP="004A0A2E">
      <w:pPr>
        <w:spacing w:after="0" w:line="240" w:lineRule="auto"/>
        <w:jc w:val="center"/>
        <w:rPr>
          <w:rFonts w:eastAsia="Calibri" w:cstheme="minorHAnsi"/>
        </w:rPr>
      </w:pPr>
      <w:r w:rsidRPr="004A0A2E">
        <w:rPr>
          <w:rFonts w:eastAsia="Calibri" w:cstheme="minorHAnsi"/>
        </w:rPr>
        <w:t>Źródło: opracowanie własne</w:t>
      </w:r>
    </w:p>
    <w:p w14:paraId="589A7F4D" w14:textId="77777777" w:rsidR="004A0A2E" w:rsidRPr="004115CB" w:rsidRDefault="004A0A2E" w:rsidP="004A0A2E">
      <w:pPr>
        <w:spacing w:after="0" w:line="240" w:lineRule="auto"/>
        <w:jc w:val="center"/>
        <w:rPr>
          <w:rFonts w:eastAsia="Calibri" w:cstheme="minorHAnsi"/>
          <w:color w:val="FF0000"/>
        </w:rPr>
      </w:pPr>
    </w:p>
    <w:p w14:paraId="5361AC5F" w14:textId="459AA4B3" w:rsidR="00566C96" w:rsidRPr="004A0A2E" w:rsidRDefault="004A0A2E" w:rsidP="008F3A3F">
      <w:pPr>
        <w:numPr>
          <w:ilvl w:val="0"/>
          <w:numId w:val="4"/>
        </w:numPr>
        <w:spacing w:after="0" w:line="240" w:lineRule="auto"/>
        <w:jc w:val="both"/>
        <w:rPr>
          <w:rFonts w:eastAsia="Calibri" w:cstheme="minorHAnsi"/>
        </w:rPr>
      </w:pPr>
      <w:r w:rsidRPr="004A0A2E">
        <w:rPr>
          <w:rFonts w:eastAsia="Calibri" w:cstheme="minorHAnsi"/>
        </w:rPr>
        <w:t>13</w:t>
      </w:r>
      <w:r w:rsidR="00566C96" w:rsidRPr="004A0A2E">
        <w:rPr>
          <w:rFonts w:eastAsia="Calibri" w:cstheme="minorHAnsi"/>
        </w:rPr>
        <w:t xml:space="preserve"> dzieci w wieku 6-16 lat w sołectwie </w:t>
      </w:r>
      <w:r w:rsidRPr="004A0A2E">
        <w:rPr>
          <w:rFonts w:eastAsia="Calibri" w:cstheme="minorHAnsi"/>
        </w:rPr>
        <w:t>Usarzów</w:t>
      </w:r>
      <w:r w:rsidR="00566C96" w:rsidRPr="004A0A2E">
        <w:rPr>
          <w:rFonts w:eastAsia="Calibri" w:cstheme="minorHAnsi"/>
        </w:rPr>
        <w:t xml:space="preserve"> korzystało z dożywiania w szkole (mniej o </w:t>
      </w:r>
      <w:r w:rsidRPr="004A0A2E">
        <w:rPr>
          <w:rFonts w:eastAsia="Calibri" w:cstheme="minorHAnsi"/>
        </w:rPr>
        <w:t>5</w:t>
      </w:r>
      <w:r w:rsidR="00566C96" w:rsidRPr="004A0A2E">
        <w:rPr>
          <w:rFonts w:eastAsia="Calibri" w:cstheme="minorHAnsi"/>
        </w:rPr>
        <w:t xml:space="preserve"> w stosunku do roku 2013);</w:t>
      </w:r>
    </w:p>
    <w:p w14:paraId="651E9652" w14:textId="615415DF" w:rsidR="00566C96" w:rsidRPr="00143D30" w:rsidRDefault="00143D30" w:rsidP="008F3A3F">
      <w:pPr>
        <w:numPr>
          <w:ilvl w:val="0"/>
          <w:numId w:val="4"/>
        </w:numPr>
        <w:spacing w:after="0" w:line="240" w:lineRule="auto"/>
        <w:jc w:val="both"/>
        <w:rPr>
          <w:rFonts w:eastAsia="Calibri" w:cstheme="minorHAnsi"/>
        </w:rPr>
      </w:pPr>
      <w:r w:rsidRPr="00143D30">
        <w:rPr>
          <w:rFonts w:eastAsia="Calibri" w:cstheme="minorHAnsi"/>
        </w:rPr>
        <w:t>W</w:t>
      </w:r>
      <w:r w:rsidR="00566C96" w:rsidRPr="00143D30">
        <w:rPr>
          <w:rFonts w:eastAsia="Calibri" w:cstheme="minorHAnsi"/>
        </w:rPr>
        <w:t xml:space="preserve"> 2015r. zasiłek GOPS z tytułu bezrobocia </w:t>
      </w:r>
      <w:r w:rsidRPr="00143D30">
        <w:rPr>
          <w:rFonts w:eastAsia="Calibri" w:cstheme="minorHAnsi"/>
        </w:rPr>
        <w:t>pobierało 4 mieszkańców Usarzowa</w:t>
      </w:r>
    </w:p>
    <w:p w14:paraId="6179B183" w14:textId="67264C51" w:rsidR="00566C96" w:rsidRPr="00143D30" w:rsidRDefault="00143D30" w:rsidP="008F3A3F">
      <w:pPr>
        <w:numPr>
          <w:ilvl w:val="0"/>
          <w:numId w:val="4"/>
        </w:numPr>
        <w:spacing w:after="0" w:line="240" w:lineRule="auto"/>
        <w:jc w:val="both"/>
        <w:rPr>
          <w:rFonts w:eastAsia="Calibri" w:cstheme="minorHAnsi"/>
        </w:rPr>
      </w:pPr>
      <w:r w:rsidRPr="00143D30">
        <w:rPr>
          <w:rFonts w:eastAsia="Calibri" w:cstheme="minorHAnsi"/>
        </w:rPr>
        <w:t>4</w:t>
      </w:r>
      <w:r w:rsidR="00566C96" w:rsidRPr="00143D30">
        <w:rPr>
          <w:rFonts w:eastAsia="Calibri" w:cstheme="minorHAnsi"/>
        </w:rPr>
        <w:t xml:space="preserve"> osób</w:t>
      </w:r>
      <w:r w:rsidRPr="00143D30">
        <w:rPr>
          <w:rFonts w:eastAsia="Calibri" w:cstheme="minorHAnsi"/>
        </w:rPr>
        <w:t xml:space="preserve"> zamieszkujących sołectwo Usarzów</w:t>
      </w:r>
      <w:r w:rsidR="00566C96" w:rsidRPr="00143D30">
        <w:rPr>
          <w:rFonts w:eastAsia="Calibri" w:cstheme="minorHAnsi"/>
        </w:rPr>
        <w:t xml:space="preserve"> (w 2015r.) skorzystało ze świadczeń pomocy społecznej w zakresie zasiłku z tytułu ubóstwa  </w:t>
      </w:r>
    </w:p>
    <w:p w14:paraId="149BD3BF" w14:textId="32F2357D" w:rsidR="00566C96" w:rsidRPr="00143D30" w:rsidRDefault="00143D30" w:rsidP="008F3A3F">
      <w:pPr>
        <w:numPr>
          <w:ilvl w:val="0"/>
          <w:numId w:val="4"/>
        </w:numPr>
        <w:spacing w:after="0" w:line="240" w:lineRule="auto"/>
        <w:jc w:val="both"/>
        <w:rPr>
          <w:rFonts w:eastAsia="Calibri" w:cstheme="minorHAnsi"/>
        </w:rPr>
      </w:pPr>
      <w:r w:rsidRPr="00143D30">
        <w:rPr>
          <w:rFonts w:eastAsia="Calibri" w:cstheme="minorHAnsi"/>
        </w:rPr>
        <w:t>7</w:t>
      </w:r>
      <w:r w:rsidR="00566C96" w:rsidRPr="00143D30">
        <w:rPr>
          <w:rFonts w:eastAsia="Calibri" w:cstheme="minorHAnsi"/>
        </w:rPr>
        <w:t xml:space="preserve"> osób (w 2015r.) skorzystało ze świadczeń pomocy społecznej w zakresie niepełnosprawności </w:t>
      </w:r>
    </w:p>
    <w:p w14:paraId="3917021B" w14:textId="764357B0" w:rsidR="00566C96" w:rsidRPr="00143D30" w:rsidRDefault="00143D30" w:rsidP="008F3A3F">
      <w:pPr>
        <w:numPr>
          <w:ilvl w:val="0"/>
          <w:numId w:val="4"/>
        </w:numPr>
        <w:spacing w:after="0" w:line="240" w:lineRule="auto"/>
        <w:jc w:val="both"/>
        <w:rPr>
          <w:rFonts w:eastAsia="Calibri" w:cstheme="minorHAnsi"/>
        </w:rPr>
      </w:pPr>
      <w:r w:rsidRPr="00143D30">
        <w:rPr>
          <w:rFonts w:eastAsia="Calibri" w:cstheme="minorHAnsi"/>
        </w:rPr>
        <w:t>9</w:t>
      </w:r>
      <w:r w:rsidR="00566C96" w:rsidRPr="00143D30">
        <w:rPr>
          <w:rFonts w:eastAsia="Calibri" w:cstheme="minorHAnsi"/>
        </w:rPr>
        <w:t xml:space="preserve"> przestępstw i wykroczeń popełniono na terenie sołectwa w latach 2013-2015,</w:t>
      </w:r>
    </w:p>
    <w:p w14:paraId="42B896BB" w14:textId="3796D7A6" w:rsidR="00566C96" w:rsidRPr="00143D30" w:rsidRDefault="00143D30" w:rsidP="008F3A3F">
      <w:pPr>
        <w:numPr>
          <w:ilvl w:val="0"/>
          <w:numId w:val="4"/>
        </w:numPr>
        <w:spacing w:after="0" w:line="240" w:lineRule="auto"/>
        <w:jc w:val="both"/>
        <w:rPr>
          <w:rFonts w:eastAsia="Times New Roman" w:cstheme="minorHAnsi"/>
          <w:lang w:eastAsia="pl-PL"/>
        </w:rPr>
      </w:pPr>
      <w:r w:rsidRPr="00143D30">
        <w:rPr>
          <w:rFonts w:eastAsia="Times New Roman" w:cstheme="minorHAnsi"/>
          <w:lang w:eastAsia="pl-PL"/>
        </w:rPr>
        <w:t>27</w:t>
      </w:r>
      <w:r w:rsidR="00566C96" w:rsidRPr="00143D30">
        <w:rPr>
          <w:rFonts w:eastAsia="Times New Roman" w:cstheme="minorHAnsi"/>
          <w:lang w:eastAsia="pl-PL"/>
        </w:rPr>
        <w:t xml:space="preserve"> osób na koniec 2015r. było zarejestrowane w Powiatowym Urzędzie Pracy jako osoby bezrobotne </w:t>
      </w:r>
    </w:p>
    <w:p w14:paraId="3E7B645E" w14:textId="0C55002B" w:rsidR="00566C96" w:rsidRPr="00143D30" w:rsidRDefault="00566C96" w:rsidP="008F3A3F">
      <w:pPr>
        <w:numPr>
          <w:ilvl w:val="0"/>
          <w:numId w:val="4"/>
        </w:numPr>
        <w:spacing w:after="0" w:line="240" w:lineRule="auto"/>
        <w:jc w:val="both"/>
        <w:rPr>
          <w:rFonts w:eastAsia="Times New Roman" w:cstheme="minorHAnsi"/>
          <w:lang w:eastAsia="pl-PL"/>
        </w:rPr>
      </w:pPr>
      <w:r w:rsidRPr="00143D30">
        <w:rPr>
          <w:rFonts w:eastAsia="Times New Roman" w:cstheme="minorHAnsi"/>
          <w:lang w:eastAsia="pl-PL"/>
        </w:rPr>
        <w:t xml:space="preserve">Wzrasta na terenie sołectwa </w:t>
      </w:r>
      <w:r w:rsidR="00143D30" w:rsidRPr="00143D30">
        <w:rPr>
          <w:rFonts w:eastAsia="Times New Roman" w:cstheme="minorHAnsi"/>
          <w:lang w:eastAsia="pl-PL"/>
        </w:rPr>
        <w:t>Usarzów</w:t>
      </w:r>
      <w:r w:rsidRPr="00143D30">
        <w:rPr>
          <w:rFonts w:eastAsia="Times New Roman" w:cstheme="minorHAnsi"/>
          <w:lang w:eastAsia="pl-PL"/>
        </w:rPr>
        <w:t xml:space="preserve"> liczba osób w wieku 61</w:t>
      </w:r>
    </w:p>
    <w:p w14:paraId="35DAC1B7" w14:textId="77777777" w:rsidR="00566C96" w:rsidRPr="004115CB" w:rsidRDefault="00566C96" w:rsidP="004115CB">
      <w:pPr>
        <w:spacing w:after="0" w:line="240" w:lineRule="auto"/>
        <w:jc w:val="both"/>
        <w:rPr>
          <w:rFonts w:eastAsia="Calibri" w:cstheme="minorHAnsi"/>
          <w:b/>
          <w:color w:val="FF0000"/>
        </w:rPr>
      </w:pPr>
    </w:p>
    <w:p w14:paraId="24465250" w14:textId="77777777" w:rsidR="00566C96" w:rsidRPr="00143D30" w:rsidRDefault="00566C96" w:rsidP="004115CB">
      <w:pPr>
        <w:spacing w:after="0" w:line="240" w:lineRule="auto"/>
        <w:jc w:val="both"/>
        <w:rPr>
          <w:rFonts w:eastAsia="Calibri" w:cstheme="minorHAnsi"/>
        </w:rPr>
      </w:pPr>
      <w:r w:rsidRPr="00143D30">
        <w:rPr>
          <w:rFonts w:eastAsia="Calibri" w:cstheme="minorHAnsi"/>
          <w:b/>
        </w:rPr>
        <w:t>Zidentyfikowane problemy środowiskowe:</w:t>
      </w:r>
    </w:p>
    <w:p w14:paraId="38D08FD2" w14:textId="77C86593" w:rsidR="00566C96" w:rsidRPr="00143D30" w:rsidRDefault="00566C96" w:rsidP="008F3A3F">
      <w:pPr>
        <w:numPr>
          <w:ilvl w:val="0"/>
          <w:numId w:val="2"/>
        </w:numPr>
        <w:spacing w:after="0" w:line="240" w:lineRule="auto"/>
        <w:jc w:val="both"/>
        <w:rPr>
          <w:rFonts w:eastAsia="Calibri" w:cstheme="minorHAnsi"/>
        </w:rPr>
      </w:pPr>
      <w:r w:rsidRPr="00143D30">
        <w:rPr>
          <w:rFonts w:eastAsia="Calibri" w:cstheme="minorHAnsi"/>
        </w:rPr>
        <w:t xml:space="preserve">W sołectwie  pozostało jeszcze do utylizacji </w:t>
      </w:r>
      <w:r w:rsidR="00143D30" w:rsidRPr="00143D30">
        <w:rPr>
          <w:rFonts w:eastAsia="Calibri" w:cstheme="minorHAnsi"/>
        </w:rPr>
        <w:t xml:space="preserve">182676 </w:t>
      </w:r>
      <w:r w:rsidRPr="00143D30">
        <w:rPr>
          <w:rFonts w:eastAsia="Calibri" w:cstheme="minorHAnsi"/>
        </w:rPr>
        <w:t xml:space="preserve">kg azbestu tj. </w:t>
      </w:r>
      <w:r w:rsidR="00143D30" w:rsidRPr="00143D30">
        <w:rPr>
          <w:rFonts w:eastAsia="Calibri" w:cstheme="minorHAnsi"/>
        </w:rPr>
        <w:t>ok 5</w:t>
      </w:r>
      <w:r w:rsidRPr="00143D30">
        <w:rPr>
          <w:rFonts w:eastAsia="Calibri" w:cstheme="minorHAnsi"/>
        </w:rPr>
        <w:t>% azbestu pozostającego do utylizacji na terenie gminy.</w:t>
      </w:r>
    </w:p>
    <w:p w14:paraId="342A2D14" w14:textId="77777777" w:rsidR="00566C96" w:rsidRPr="004115CB" w:rsidRDefault="00566C96" w:rsidP="004115CB">
      <w:pPr>
        <w:spacing w:after="0" w:line="240" w:lineRule="auto"/>
        <w:jc w:val="both"/>
        <w:rPr>
          <w:rFonts w:eastAsia="SimSun" w:cstheme="minorHAnsi"/>
          <w:b/>
          <w:bCs/>
          <w:color w:val="FF0000"/>
          <w:lang w:eastAsia="zh-CN"/>
        </w:rPr>
      </w:pPr>
    </w:p>
    <w:p w14:paraId="51101E2C" w14:textId="77777777" w:rsidR="00566C96" w:rsidRPr="00143D30" w:rsidRDefault="00566C96" w:rsidP="004115CB">
      <w:pPr>
        <w:spacing w:after="0" w:line="240" w:lineRule="auto"/>
        <w:jc w:val="both"/>
        <w:rPr>
          <w:rFonts w:eastAsia="Calibri" w:cstheme="minorHAnsi"/>
        </w:rPr>
      </w:pPr>
      <w:r w:rsidRPr="00143D30">
        <w:rPr>
          <w:rFonts w:eastAsia="Calibri" w:cstheme="minorHAnsi"/>
          <w:b/>
        </w:rPr>
        <w:t>Potencjały w obszarze gospodarczym:</w:t>
      </w:r>
    </w:p>
    <w:p w14:paraId="7D052768" w14:textId="77777777" w:rsidR="001A0C1E" w:rsidRDefault="001A0C1E" w:rsidP="008F3A3F">
      <w:pPr>
        <w:numPr>
          <w:ilvl w:val="0"/>
          <w:numId w:val="1"/>
        </w:numPr>
        <w:spacing w:after="0" w:line="240" w:lineRule="auto"/>
        <w:jc w:val="both"/>
        <w:rPr>
          <w:rFonts w:eastAsia="Times New Roman" w:cstheme="minorHAnsi"/>
          <w:lang w:eastAsia="pl-PL"/>
        </w:rPr>
      </w:pPr>
      <w:r>
        <w:rPr>
          <w:rFonts w:eastAsia="Times New Roman" w:cstheme="minorHAnsi"/>
          <w:lang w:eastAsia="pl-PL"/>
        </w:rPr>
        <w:t>4 mieszkańców miejscowości prowadzi własną działalność gospodarczą</w:t>
      </w:r>
    </w:p>
    <w:p w14:paraId="047F8C61" w14:textId="77777777" w:rsidR="00143D30" w:rsidRPr="00143D30" w:rsidRDefault="00143D30" w:rsidP="00143D30">
      <w:pPr>
        <w:spacing w:after="0" w:line="240" w:lineRule="auto"/>
        <w:ind w:left="720"/>
        <w:jc w:val="both"/>
        <w:rPr>
          <w:rFonts w:eastAsia="Times New Roman" w:cstheme="minorHAnsi"/>
          <w:b/>
          <w:lang w:eastAsia="pl-PL"/>
        </w:rPr>
      </w:pPr>
    </w:p>
    <w:p w14:paraId="3598F844" w14:textId="77777777" w:rsidR="00566C96" w:rsidRPr="00143D30" w:rsidRDefault="00566C96" w:rsidP="004115CB">
      <w:pPr>
        <w:spacing w:after="0" w:line="240" w:lineRule="auto"/>
        <w:jc w:val="both"/>
        <w:rPr>
          <w:rFonts w:eastAsia="Times New Roman" w:cstheme="minorHAnsi"/>
          <w:b/>
          <w:lang w:eastAsia="pl-PL"/>
        </w:rPr>
      </w:pPr>
      <w:r w:rsidRPr="00143D30">
        <w:rPr>
          <w:rFonts w:eastAsia="Times New Roman" w:cstheme="minorHAnsi"/>
          <w:b/>
          <w:lang w:eastAsia="pl-PL"/>
        </w:rPr>
        <w:t>Zidentyfikowane problemy w sferze funkcjonalno-przestrzennej,</w:t>
      </w:r>
    </w:p>
    <w:p w14:paraId="48792B75" w14:textId="6178E3C1" w:rsidR="00566C96" w:rsidRPr="00143D30" w:rsidRDefault="00566C96" w:rsidP="008F3A3F">
      <w:pPr>
        <w:numPr>
          <w:ilvl w:val="0"/>
          <w:numId w:val="1"/>
        </w:numPr>
        <w:spacing w:after="0" w:line="240" w:lineRule="auto"/>
        <w:jc w:val="both"/>
        <w:rPr>
          <w:rFonts w:eastAsia="Times New Roman" w:cstheme="minorHAnsi"/>
          <w:lang w:eastAsia="pl-PL"/>
        </w:rPr>
      </w:pPr>
      <w:r w:rsidRPr="00143D30">
        <w:rPr>
          <w:rFonts w:eastAsia="Times New Roman" w:cstheme="minorHAnsi"/>
          <w:lang w:eastAsia="pl-PL"/>
        </w:rPr>
        <w:t xml:space="preserve">Istnieje potrzeba </w:t>
      </w:r>
      <w:r w:rsidRPr="00143D30">
        <w:rPr>
          <w:rFonts w:eastAsia="Calibri" w:cstheme="minorHAnsi"/>
        </w:rPr>
        <w:t xml:space="preserve">przebudowy i rozbudowy dróg lokalnych na terenie sołectwa. </w:t>
      </w:r>
    </w:p>
    <w:p w14:paraId="75C65A19" w14:textId="525819BD" w:rsidR="00143D30" w:rsidRPr="00143D30" w:rsidRDefault="00143D30" w:rsidP="008F3A3F">
      <w:pPr>
        <w:numPr>
          <w:ilvl w:val="0"/>
          <w:numId w:val="1"/>
        </w:numPr>
        <w:spacing w:after="0" w:line="240" w:lineRule="auto"/>
        <w:jc w:val="both"/>
        <w:rPr>
          <w:rFonts w:eastAsia="Times New Roman" w:cstheme="minorHAnsi"/>
          <w:lang w:eastAsia="pl-PL"/>
        </w:rPr>
      </w:pPr>
      <w:r>
        <w:rPr>
          <w:rFonts w:eastAsia="Calibri" w:cstheme="minorHAnsi"/>
        </w:rPr>
        <w:t>Modernizacja oświetlenia</w:t>
      </w:r>
    </w:p>
    <w:p w14:paraId="7CECF18C" w14:textId="05F3ACEF" w:rsidR="00143D30" w:rsidRPr="00143D30" w:rsidRDefault="00143D30" w:rsidP="008F3A3F">
      <w:pPr>
        <w:numPr>
          <w:ilvl w:val="0"/>
          <w:numId w:val="1"/>
        </w:numPr>
        <w:spacing w:after="0" w:line="240" w:lineRule="auto"/>
        <w:jc w:val="both"/>
        <w:rPr>
          <w:rFonts w:eastAsia="Times New Roman" w:cstheme="minorHAnsi"/>
          <w:lang w:eastAsia="pl-PL"/>
        </w:rPr>
      </w:pPr>
      <w:r>
        <w:rPr>
          <w:rFonts w:eastAsia="Calibri" w:cstheme="minorHAnsi"/>
        </w:rPr>
        <w:t xml:space="preserve">Budowa rozbudowa infrastruktury </w:t>
      </w:r>
      <w:proofErr w:type="spellStart"/>
      <w:r>
        <w:rPr>
          <w:rFonts w:eastAsia="Calibri" w:cstheme="minorHAnsi"/>
        </w:rPr>
        <w:t>wodno</w:t>
      </w:r>
      <w:proofErr w:type="spellEnd"/>
      <w:r>
        <w:rPr>
          <w:rFonts w:eastAsia="Calibri" w:cstheme="minorHAnsi"/>
        </w:rPr>
        <w:t xml:space="preserve"> - kanalizacyjnej</w:t>
      </w:r>
    </w:p>
    <w:p w14:paraId="6B8510C7" w14:textId="77777777" w:rsidR="00566C96" w:rsidRPr="00143D30" w:rsidRDefault="00566C96" w:rsidP="004115CB">
      <w:pPr>
        <w:spacing w:after="0" w:line="240" w:lineRule="auto"/>
        <w:ind w:left="720"/>
        <w:jc w:val="both"/>
        <w:rPr>
          <w:rFonts w:eastAsia="Times New Roman" w:cstheme="minorHAnsi"/>
          <w:lang w:eastAsia="pl-PL"/>
        </w:rPr>
      </w:pPr>
    </w:p>
    <w:p w14:paraId="6AE183FF" w14:textId="77777777" w:rsidR="00566C96" w:rsidRPr="00143D30" w:rsidRDefault="00566C96" w:rsidP="004115CB">
      <w:pPr>
        <w:spacing w:after="0" w:line="240" w:lineRule="auto"/>
        <w:jc w:val="both"/>
        <w:rPr>
          <w:rFonts w:eastAsia="Times New Roman" w:cstheme="minorHAnsi"/>
          <w:b/>
          <w:lang w:eastAsia="pl-PL"/>
        </w:rPr>
      </w:pPr>
      <w:r w:rsidRPr="00143D30">
        <w:rPr>
          <w:rFonts w:eastAsia="Times New Roman" w:cstheme="minorHAnsi"/>
          <w:b/>
          <w:lang w:eastAsia="pl-PL"/>
        </w:rPr>
        <w:t>Zidentyfikowane problemy w sferze technicznej:</w:t>
      </w:r>
    </w:p>
    <w:p w14:paraId="6891C871" w14:textId="0E2B179A" w:rsidR="00566C96" w:rsidRPr="00143D30" w:rsidRDefault="00566C96" w:rsidP="008F3A3F">
      <w:pPr>
        <w:numPr>
          <w:ilvl w:val="0"/>
          <w:numId w:val="1"/>
        </w:numPr>
        <w:spacing w:after="0" w:line="240" w:lineRule="auto"/>
        <w:jc w:val="both"/>
        <w:rPr>
          <w:rFonts w:eastAsia="Calibri" w:cstheme="minorHAnsi"/>
        </w:rPr>
      </w:pPr>
      <w:r w:rsidRPr="00143D30">
        <w:rPr>
          <w:rFonts w:eastAsia="Calibri" w:cstheme="minorHAnsi"/>
        </w:rPr>
        <w:t xml:space="preserve">Istniej konieczność modernizacji i </w:t>
      </w:r>
      <w:r w:rsidR="00143D30" w:rsidRPr="00143D30">
        <w:rPr>
          <w:rFonts w:eastAsia="Calibri" w:cstheme="minorHAnsi"/>
        </w:rPr>
        <w:t>termomodernizacji świetlicy wiejskiej w Usarzowie</w:t>
      </w:r>
    </w:p>
    <w:p w14:paraId="57E4FD6D" w14:textId="77777777" w:rsidR="00566C96" w:rsidRPr="00143D30" w:rsidRDefault="00566C96" w:rsidP="008F3A3F">
      <w:pPr>
        <w:numPr>
          <w:ilvl w:val="0"/>
          <w:numId w:val="1"/>
        </w:numPr>
        <w:spacing w:after="0" w:line="240" w:lineRule="auto"/>
        <w:jc w:val="both"/>
        <w:rPr>
          <w:rFonts w:eastAsia="Calibri" w:cstheme="minorHAnsi"/>
        </w:rPr>
      </w:pPr>
      <w:r w:rsidRPr="00143D30">
        <w:rPr>
          <w:rFonts w:eastAsia="Calibri" w:cstheme="minorHAnsi"/>
        </w:rPr>
        <w:t>Istnieje potrzeba budowy infrastruktury sportowej</w:t>
      </w:r>
    </w:p>
    <w:p w14:paraId="06DB1418" w14:textId="77777777" w:rsidR="00566C96" w:rsidRPr="004115CB" w:rsidRDefault="00566C96" w:rsidP="004115CB">
      <w:pPr>
        <w:spacing w:after="0" w:line="240" w:lineRule="auto"/>
        <w:jc w:val="both"/>
        <w:rPr>
          <w:rFonts w:eastAsia="SimSun" w:cstheme="minorHAnsi"/>
          <w:b/>
          <w:bCs/>
          <w:lang w:eastAsia="zh-CN"/>
        </w:rPr>
      </w:pPr>
    </w:p>
    <w:p w14:paraId="68816F27" w14:textId="26352FD6" w:rsidR="00566C96" w:rsidRPr="00143D30" w:rsidRDefault="00566C96" w:rsidP="00143D30">
      <w:pPr>
        <w:spacing w:after="0" w:line="240" w:lineRule="auto"/>
        <w:jc w:val="both"/>
        <w:rPr>
          <w:rFonts w:eastAsia="SimSun" w:cstheme="minorHAnsi"/>
          <w:b/>
          <w:bCs/>
          <w:sz w:val="28"/>
          <w:szCs w:val="28"/>
          <w:lang w:eastAsia="zh-CN"/>
        </w:rPr>
      </w:pPr>
      <w:r w:rsidRPr="00143D30">
        <w:rPr>
          <w:rFonts w:eastAsia="SimSun" w:cstheme="minorHAnsi"/>
          <w:b/>
          <w:bCs/>
          <w:sz w:val="28"/>
          <w:szCs w:val="28"/>
          <w:lang w:eastAsia="zh-CN"/>
        </w:rPr>
        <w:t>Słoptów</w:t>
      </w:r>
    </w:p>
    <w:p w14:paraId="48920A07" w14:textId="2750F22D" w:rsidR="00566C96" w:rsidRPr="00143D30" w:rsidRDefault="00566C96" w:rsidP="004115CB">
      <w:pPr>
        <w:spacing w:after="0" w:line="240" w:lineRule="auto"/>
        <w:jc w:val="both"/>
        <w:rPr>
          <w:rFonts w:eastAsia="Times New Roman" w:cstheme="minorHAnsi"/>
          <w:lang w:eastAsia="pl-PL"/>
        </w:rPr>
      </w:pPr>
      <w:r w:rsidRPr="00143D30">
        <w:rPr>
          <w:rFonts w:eastAsia="Times New Roman" w:cstheme="minorHAnsi"/>
          <w:lang w:eastAsia="pl-PL"/>
        </w:rPr>
        <w:t xml:space="preserve">W wyniku diagnozy jako obszary zdegradowane (w każdym przypadku zidentyfikowano zjawiska kryzysowe w sferze społecznej oraz przynajmniej jednej ze sfer: gospodarczej, środowiskowej, przestrzenno-funkcjonalnej lub technicznej) przewidziane do objęcia programem rewitalizacji wyznaczono również fragment sołectwa </w:t>
      </w:r>
      <w:r w:rsidR="00143D30" w:rsidRPr="00143D30">
        <w:rPr>
          <w:rFonts w:eastAsia="Times New Roman" w:cstheme="minorHAnsi"/>
          <w:lang w:eastAsia="pl-PL"/>
        </w:rPr>
        <w:t>Słoptów</w:t>
      </w:r>
      <w:r w:rsidRPr="00143D30">
        <w:rPr>
          <w:rFonts w:eastAsia="Times New Roman" w:cstheme="minorHAnsi"/>
          <w:lang w:eastAsia="pl-PL"/>
        </w:rPr>
        <w:t>.</w:t>
      </w:r>
    </w:p>
    <w:p w14:paraId="259786BC" w14:textId="0A8525B3" w:rsidR="00566C96" w:rsidRPr="00143D30" w:rsidRDefault="00566C96" w:rsidP="004115CB">
      <w:pPr>
        <w:spacing w:after="0" w:line="240" w:lineRule="auto"/>
        <w:jc w:val="center"/>
        <w:rPr>
          <w:rFonts w:eastAsia="Times New Roman" w:cstheme="minorHAnsi"/>
          <w:bCs/>
          <w:lang w:eastAsia="pl-PL"/>
        </w:rPr>
      </w:pPr>
      <w:r w:rsidRPr="004115CB">
        <w:rPr>
          <w:rFonts w:eastAsia="Times New Roman" w:cstheme="minorHAnsi"/>
          <w:b/>
          <w:bCs/>
          <w:color w:val="FF0000"/>
          <w:lang w:eastAsia="pl-PL"/>
        </w:rPr>
        <w:br/>
      </w:r>
      <w:r w:rsidRPr="00143D30">
        <w:rPr>
          <w:rFonts w:eastAsia="Times New Roman" w:cstheme="minorHAnsi"/>
          <w:bCs/>
          <w:lang w:eastAsia="pl-PL"/>
        </w:rPr>
        <w:t>Delimitacja obszarów rewitalizacji ze względu na limit liczby mieszkańców</w:t>
      </w:r>
    </w:p>
    <w:tbl>
      <w:tblPr>
        <w:tblW w:w="7260" w:type="dxa"/>
        <w:jc w:val="center"/>
        <w:tblCellMar>
          <w:left w:w="0" w:type="dxa"/>
          <w:right w:w="0" w:type="dxa"/>
        </w:tblCellMar>
        <w:tblLook w:val="04A0" w:firstRow="1" w:lastRow="0" w:firstColumn="1" w:lastColumn="0" w:noHBand="0" w:noVBand="1"/>
      </w:tblPr>
      <w:tblGrid>
        <w:gridCol w:w="2640"/>
        <w:gridCol w:w="1840"/>
        <w:gridCol w:w="2780"/>
      </w:tblGrid>
      <w:tr w:rsidR="00143D30" w:rsidRPr="00143D30" w14:paraId="24579297" w14:textId="77777777" w:rsidTr="00143D30">
        <w:trPr>
          <w:trHeight w:val="58"/>
          <w:jc w:val="center"/>
        </w:trPr>
        <w:tc>
          <w:tcPr>
            <w:tcW w:w="2640" w:type="dxa"/>
            <w:tcBorders>
              <w:top w:val="single" w:sz="4" w:space="0" w:color="auto"/>
              <w:left w:val="single" w:sz="4" w:space="0" w:color="auto"/>
              <w:bottom w:val="single" w:sz="4" w:space="0" w:color="auto"/>
              <w:right w:val="nil"/>
            </w:tcBorders>
            <w:shd w:val="clear" w:color="auto" w:fill="D9E2F3"/>
            <w:vAlign w:val="center"/>
            <w:hideMark/>
          </w:tcPr>
          <w:p w14:paraId="4118AC1E" w14:textId="77777777" w:rsidR="00566C96" w:rsidRPr="00143D30" w:rsidRDefault="00566C96" w:rsidP="004115CB">
            <w:pPr>
              <w:spacing w:after="0" w:line="240" w:lineRule="auto"/>
              <w:jc w:val="center"/>
              <w:rPr>
                <w:rFonts w:eastAsia="Times New Roman" w:cstheme="minorHAnsi"/>
                <w:b/>
                <w:bCs/>
                <w:lang w:eastAsia="pl-PL"/>
              </w:rPr>
            </w:pPr>
            <w:r w:rsidRPr="00143D30">
              <w:rPr>
                <w:rFonts w:eastAsia="SimSun" w:cstheme="minorHAnsi"/>
                <w:b/>
                <w:bCs/>
                <w:lang w:eastAsia="zh-CN"/>
              </w:rPr>
              <w:t>Sołectwo</w:t>
            </w:r>
          </w:p>
        </w:tc>
        <w:tc>
          <w:tcPr>
            <w:tcW w:w="1840"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A8FE239" w14:textId="16CFEA4C" w:rsidR="00566C96" w:rsidRPr="00143D30" w:rsidRDefault="00566C96" w:rsidP="004115CB">
            <w:pPr>
              <w:spacing w:after="0" w:line="240" w:lineRule="auto"/>
              <w:jc w:val="center"/>
              <w:rPr>
                <w:rFonts w:eastAsia="SimSun" w:cstheme="minorHAnsi"/>
                <w:b/>
                <w:lang w:eastAsia="zh-CN"/>
              </w:rPr>
            </w:pPr>
            <w:r w:rsidRPr="00143D30">
              <w:rPr>
                <w:rFonts w:eastAsia="SimSun" w:cstheme="minorHAnsi"/>
                <w:b/>
                <w:lang w:eastAsia="zh-CN"/>
              </w:rPr>
              <w:t>Liczba mieszkańców na 31.12.201</w:t>
            </w:r>
            <w:r w:rsidR="00143D30" w:rsidRPr="00143D30">
              <w:rPr>
                <w:rFonts w:eastAsia="SimSun" w:cstheme="minorHAnsi"/>
                <w:b/>
                <w:lang w:eastAsia="zh-CN"/>
              </w:rPr>
              <w:t>8</w:t>
            </w:r>
            <w:r w:rsidRPr="00143D30">
              <w:rPr>
                <w:rFonts w:eastAsia="SimSun" w:cstheme="minorHAnsi"/>
                <w:b/>
                <w:lang w:eastAsia="zh-CN"/>
              </w:rPr>
              <w:t>r.</w:t>
            </w:r>
          </w:p>
        </w:tc>
        <w:tc>
          <w:tcPr>
            <w:tcW w:w="2780" w:type="dxa"/>
            <w:tcBorders>
              <w:top w:val="single" w:sz="4" w:space="0" w:color="auto"/>
              <w:left w:val="nil"/>
              <w:bottom w:val="single" w:sz="4" w:space="0" w:color="auto"/>
              <w:right w:val="single" w:sz="4" w:space="0" w:color="auto"/>
            </w:tcBorders>
            <w:shd w:val="clear" w:color="auto" w:fill="D9E2F3"/>
            <w:noWrap/>
            <w:vAlign w:val="center"/>
            <w:hideMark/>
          </w:tcPr>
          <w:p w14:paraId="2CE6910E" w14:textId="77777777" w:rsidR="00566C96" w:rsidRPr="00143D30" w:rsidRDefault="00566C96" w:rsidP="004115CB">
            <w:pPr>
              <w:spacing w:after="0" w:line="240" w:lineRule="auto"/>
              <w:jc w:val="center"/>
              <w:rPr>
                <w:rFonts w:eastAsia="SimSun" w:cstheme="minorHAnsi"/>
                <w:b/>
                <w:lang w:eastAsia="zh-CN"/>
              </w:rPr>
            </w:pPr>
            <w:r w:rsidRPr="00143D30">
              <w:rPr>
                <w:rFonts w:eastAsia="SimSun" w:cstheme="minorHAnsi"/>
                <w:b/>
                <w:lang w:eastAsia="zh-CN"/>
              </w:rPr>
              <w:t>Ujęto w rewitalizacji</w:t>
            </w:r>
          </w:p>
        </w:tc>
      </w:tr>
      <w:tr w:rsidR="00566C96" w:rsidRPr="00143D30" w14:paraId="1D807A82" w14:textId="77777777" w:rsidTr="00566C96">
        <w:trPr>
          <w:trHeight w:val="300"/>
          <w:jc w:val="center"/>
        </w:trPr>
        <w:tc>
          <w:tcPr>
            <w:tcW w:w="2640" w:type="dxa"/>
            <w:tcBorders>
              <w:top w:val="nil"/>
              <w:left w:val="single" w:sz="4" w:space="0" w:color="auto"/>
              <w:bottom w:val="single" w:sz="4" w:space="0" w:color="auto"/>
              <w:right w:val="nil"/>
            </w:tcBorders>
            <w:shd w:val="clear" w:color="000000" w:fill="FFFF00"/>
            <w:vAlign w:val="center"/>
            <w:hideMark/>
          </w:tcPr>
          <w:p w14:paraId="4E9F6FCA" w14:textId="2AC468CC" w:rsidR="00566C96" w:rsidRPr="00143D30" w:rsidRDefault="00143D30" w:rsidP="004115CB">
            <w:pPr>
              <w:spacing w:after="0" w:line="240" w:lineRule="auto"/>
              <w:jc w:val="center"/>
              <w:rPr>
                <w:rFonts w:eastAsia="SimSun" w:cstheme="minorHAnsi"/>
                <w:lang w:eastAsia="zh-CN"/>
              </w:rPr>
            </w:pPr>
            <w:r w:rsidRPr="00143D30">
              <w:rPr>
                <w:rFonts w:eastAsia="SimSun" w:cstheme="minorHAnsi"/>
                <w:lang w:eastAsia="zh-CN"/>
              </w:rPr>
              <w:t>Słoptów</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5590766B" w14:textId="75ED2C41" w:rsidR="00566C96" w:rsidRPr="00143D30" w:rsidRDefault="00143D30" w:rsidP="004115CB">
            <w:pPr>
              <w:spacing w:after="0" w:line="240" w:lineRule="auto"/>
              <w:jc w:val="center"/>
              <w:rPr>
                <w:rFonts w:eastAsia="SimSun" w:cstheme="minorHAnsi"/>
                <w:lang w:eastAsia="zh-CN"/>
              </w:rPr>
            </w:pPr>
            <w:r w:rsidRPr="00143D30">
              <w:rPr>
                <w:rFonts w:eastAsia="SimSun" w:cstheme="minorHAnsi"/>
                <w:lang w:eastAsia="zh-CN"/>
              </w:rPr>
              <w:t>154</w:t>
            </w:r>
          </w:p>
        </w:tc>
        <w:tc>
          <w:tcPr>
            <w:tcW w:w="0" w:type="auto"/>
            <w:tcBorders>
              <w:top w:val="nil"/>
              <w:left w:val="nil"/>
              <w:bottom w:val="single" w:sz="4" w:space="0" w:color="auto"/>
              <w:right w:val="single" w:sz="4" w:space="0" w:color="auto"/>
            </w:tcBorders>
            <w:shd w:val="clear" w:color="000000" w:fill="FFFF00"/>
            <w:noWrap/>
            <w:vAlign w:val="center"/>
            <w:hideMark/>
          </w:tcPr>
          <w:p w14:paraId="221BBF24" w14:textId="3A60780E" w:rsidR="00566C96" w:rsidRPr="00143D30" w:rsidRDefault="00143D30" w:rsidP="004115CB">
            <w:pPr>
              <w:spacing w:after="0" w:line="240" w:lineRule="auto"/>
              <w:jc w:val="center"/>
              <w:rPr>
                <w:rFonts w:eastAsia="SimSun" w:cstheme="minorHAnsi"/>
                <w:lang w:eastAsia="zh-CN"/>
              </w:rPr>
            </w:pPr>
            <w:r w:rsidRPr="00143D30">
              <w:rPr>
                <w:rFonts w:eastAsia="SimSun" w:cstheme="minorHAnsi"/>
                <w:lang w:eastAsia="zh-CN"/>
              </w:rPr>
              <w:t>154</w:t>
            </w:r>
          </w:p>
        </w:tc>
      </w:tr>
    </w:tbl>
    <w:p w14:paraId="64E88A11" w14:textId="77777777" w:rsidR="00566C96" w:rsidRPr="00143D30" w:rsidRDefault="00566C96" w:rsidP="004115CB">
      <w:pPr>
        <w:spacing w:after="0" w:line="240" w:lineRule="auto"/>
        <w:jc w:val="center"/>
        <w:rPr>
          <w:rFonts w:eastAsia="Calibri" w:cstheme="minorHAnsi"/>
        </w:rPr>
      </w:pPr>
      <w:r w:rsidRPr="00143D30">
        <w:rPr>
          <w:rFonts w:eastAsia="Calibri" w:cstheme="minorHAnsi"/>
        </w:rPr>
        <w:t>Źródło: opracowanie własne</w:t>
      </w:r>
    </w:p>
    <w:p w14:paraId="48059AE6" w14:textId="77777777" w:rsidR="00566C96" w:rsidRPr="00143D30" w:rsidRDefault="00566C96" w:rsidP="004115CB">
      <w:pPr>
        <w:spacing w:after="0" w:line="240" w:lineRule="auto"/>
        <w:jc w:val="both"/>
        <w:rPr>
          <w:rFonts w:eastAsia="Calibri" w:cstheme="minorHAnsi"/>
        </w:rPr>
      </w:pPr>
      <w:r w:rsidRPr="00143D30">
        <w:rPr>
          <w:rFonts w:eastAsia="Calibri" w:cstheme="minorHAnsi"/>
        </w:rPr>
        <w:t xml:space="preserve"> </w:t>
      </w:r>
    </w:p>
    <w:p w14:paraId="1A14328A" w14:textId="4726448D" w:rsidR="00566C96" w:rsidRPr="00143D30" w:rsidRDefault="00566C96" w:rsidP="004115CB">
      <w:pPr>
        <w:spacing w:after="0" w:line="240" w:lineRule="auto"/>
        <w:jc w:val="both"/>
        <w:rPr>
          <w:rFonts w:eastAsia="Calibri" w:cstheme="minorHAnsi"/>
        </w:rPr>
      </w:pPr>
      <w:r w:rsidRPr="00143D30">
        <w:rPr>
          <w:rFonts w:eastAsia="Calibri" w:cstheme="minorHAnsi"/>
        </w:rPr>
        <w:t xml:space="preserve">Uzasadnienie wskazania sołectwa </w:t>
      </w:r>
      <w:r w:rsidR="00143D30">
        <w:rPr>
          <w:rFonts w:eastAsia="Calibri" w:cstheme="minorHAnsi"/>
          <w:b/>
        </w:rPr>
        <w:t>Słoptów</w:t>
      </w:r>
      <w:r w:rsidRPr="00143D30">
        <w:rPr>
          <w:rFonts w:eastAsia="Calibri" w:cstheme="minorHAnsi"/>
          <w:b/>
        </w:rPr>
        <w:t xml:space="preserve"> </w:t>
      </w:r>
      <w:r w:rsidRPr="00143D30">
        <w:rPr>
          <w:rFonts w:eastAsia="Calibri" w:cstheme="minorHAnsi"/>
        </w:rPr>
        <w:t>jako obszaru zdegradowanego:</w:t>
      </w:r>
    </w:p>
    <w:p w14:paraId="13E38877" w14:textId="5A16F3ED" w:rsidR="00566C96" w:rsidRDefault="00566C96" w:rsidP="004115CB">
      <w:pPr>
        <w:spacing w:after="0" w:line="240" w:lineRule="auto"/>
        <w:jc w:val="both"/>
        <w:rPr>
          <w:rFonts w:eastAsia="Calibri" w:cstheme="minorHAnsi"/>
          <w:color w:val="FF0000"/>
        </w:rPr>
      </w:pPr>
    </w:p>
    <w:p w14:paraId="3D989E6B" w14:textId="2302481D" w:rsidR="00143D30" w:rsidRDefault="00143D30" w:rsidP="004115CB">
      <w:pPr>
        <w:spacing w:after="0" w:line="240" w:lineRule="auto"/>
        <w:jc w:val="both"/>
        <w:rPr>
          <w:rFonts w:eastAsia="Calibri" w:cstheme="minorHAnsi"/>
          <w:color w:val="FF0000"/>
        </w:rPr>
      </w:pPr>
    </w:p>
    <w:p w14:paraId="299540D3" w14:textId="77777777" w:rsidR="00143D30" w:rsidRPr="004115CB" w:rsidRDefault="00143D30" w:rsidP="004115CB">
      <w:pPr>
        <w:spacing w:after="0" w:line="240" w:lineRule="auto"/>
        <w:jc w:val="both"/>
        <w:rPr>
          <w:rFonts w:eastAsia="Calibri" w:cstheme="minorHAnsi"/>
          <w:color w:val="FF0000"/>
        </w:rPr>
      </w:pPr>
    </w:p>
    <w:p w14:paraId="1AF6F6C7" w14:textId="77777777" w:rsidR="00566C96" w:rsidRPr="00143D30" w:rsidRDefault="00566C96" w:rsidP="004115CB">
      <w:pPr>
        <w:spacing w:after="0" w:line="240" w:lineRule="auto"/>
        <w:jc w:val="both"/>
        <w:rPr>
          <w:rFonts w:eastAsia="Calibri" w:cstheme="minorHAnsi"/>
          <w:b/>
        </w:rPr>
      </w:pPr>
      <w:r w:rsidRPr="00143D30">
        <w:rPr>
          <w:rFonts w:eastAsia="Calibri" w:cstheme="minorHAnsi"/>
          <w:b/>
        </w:rPr>
        <w:lastRenderedPageBreak/>
        <w:t xml:space="preserve">Zidentyfikowane problemy społeczne: </w:t>
      </w:r>
    </w:p>
    <w:p w14:paraId="55BFAD21" w14:textId="4B350E85" w:rsidR="00566C96" w:rsidRPr="00143D30" w:rsidRDefault="00143D30" w:rsidP="008F3A3F">
      <w:pPr>
        <w:numPr>
          <w:ilvl w:val="0"/>
          <w:numId w:val="4"/>
        </w:numPr>
        <w:spacing w:after="0" w:line="240" w:lineRule="auto"/>
        <w:jc w:val="both"/>
        <w:rPr>
          <w:rFonts w:eastAsia="Calibri" w:cstheme="minorHAnsi"/>
        </w:rPr>
      </w:pPr>
      <w:r w:rsidRPr="00143D30">
        <w:rPr>
          <w:rFonts w:eastAsia="Calibri" w:cstheme="minorHAnsi"/>
        </w:rPr>
        <w:t>14 osób</w:t>
      </w:r>
      <w:r w:rsidR="00566C96" w:rsidRPr="00143D30">
        <w:rPr>
          <w:rFonts w:eastAsia="Calibri" w:cstheme="minorHAnsi"/>
        </w:rPr>
        <w:t xml:space="preserve"> </w:t>
      </w:r>
      <w:r w:rsidRPr="00143D30">
        <w:rPr>
          <w:rFonts w:eastAsia="Calibri" w:cstheme="minorHAnsi"/>
        </w:rPr>
        <w:t>korzystało</w:t>
      </w:r>
      <w:r w:rsidR="00566C96" w:rsidRPr="00143D30">
        <w:rPr>
          <w:rFonts w:eastAsia="Calibri" w:cstheme="minorHAnsi"/>
        </w:rPr>
        <w:t xml:space="preserve"> z pomocy GOPS w 2013r. – </w:t>
      </w:r>
      <w:r w:rsidRPr="00143D30">
        <w:rPr>
          <w:rFonts w:eastAsia="Calibri" w:cstheme="minorHAnsi"/>
        </w:rPr>
        <w:t xml:space="preserve">27 osób w </w:t>
      </w:r>
      <w:r w:rsidR="00566C96" w:rsidRPr="00143D30">
        <w:rPr>
          <w:rFonts w:eastAsia="Calibri" w:cstheme="minorHAnsi"/>
        </w:rPr>
        <w:t xml:space="preserve">2014r. </w:t>
      </w:r>
      <w:r w:rsidRPr="00143D30">
        <w:rPr>
          <w:rFonts w:eastAsia="Calibri" w:cstheme="minorHAnsi"/>
        </w:rPr>
        <w:t>14 w 2015</w:t>
      </w:r>
    </w:p>
    <w:p w14:paraId="15E8D7B7" w14:textId="77777777" w:rsidR="00143D30" w:rsidRPr="00143D30" w:rsidRDefault="00143D30" w:rsidP="00143D30">
      <w:pPr>
        <w:spacing w:after="0" w:line="240" w:lineRule="auto"/>
        <w:ind w:left="720"/>
        <w:jc w:val="both"/>
        <w:rPr>
          <w:rFonts w:eastAsia="Calibri" w:cstheme="minorHAnsi"/>
        </w:rPr>
      </w:pPr>
    </w:p>
    <w:p w14:paraId="3561B78F" w14:textId="04B7CE98" w:rsidR="00566C96" w:rsidRPr="00143D30" w:rsidRDefault="00566C96" w:rsidP="004115CB">
      <w:pPr>
        <w:spacing w:after="0" w:line="240" w:lineRule="auto"/>
        <w:ind w:left="720"/>
        <w:jc w:val="center"/>
        <w:rPr>
          <w:rFonts w:eastAsia="Calibri" w:cstheme="minorHAnsi"/>
        </w:rPr>
      </w:pPr>
      <w:r w:rsidRPr="00143D30">
        <w:rPr>
          <w:rFonts w:eastAsia="Calibri" w:cstheme="minorHAnsi"/>
        </w:rPr>
        <w:t>Liczba rodzin i osób korzystających z pomocy GOPS w latach 2013-2015 w podziale na sołectwa</w:t>
      </w:r>
    </w:p>
    <w:tbl>
      <w:tblPr>
        <w:tblW w:w="10201" w:type="dxa"/>
        <w:tblCellMar>
          <w:left w:w="70" w:type="dxa"/>
          <w:right w:w="70" w:type="dxa"/>
        </w:tblCellMar>
        <w:tblLook w:val="04A0" w:firstRow="1" w:lastRow="0" w:firstColumn="1" w:lastColumn="0" w:noHBand="0" w:noVBand="1"/>
      </w:tblPr>
      <w:tblGrid>
        <w:gridCol w:w="2349"/>
        <w:gridCol w:w="1190"/>
        <w:gridCol w:w="1312"/>
        <w:gridCol w:w="1384"/>
        <w:gridCol w:w="1273"/>
        <w:gridCol w:w="1365"/>
        <w:gridCol w:w="1328"/>
      </w:tblGrid>
      <w:tr w:rsidR="00143D30" w:rsidRPr="00143D30" w14:paraId="69830057" w14:textId="77777777" w:rsidTr="00143D30">
        <w:trPr>
          <w:trHeight w:val="58"/>
        </w:trPr>
        <w:tc>
          <w:tcPr>
            <w:tcW w:w="23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A49277" w14:textId="77777777" w:rsidR="00143D30" w:rsidRPr="00143D30" w:rsidRDefault="00143D30" w:rsidP="00143D30">
            <w:pPr>
              <w:spacing w:after="0" w:line="240" w:lineRule="auto"/>
              <w:jc w:val="center"/>
              <w:rPr>
                <w:rFonts w:ascii="Calibri" w:eastAsia="Times New Roman" w:hAnsi="Calibri" w:cs="Times New Roman"/>
                <w:b/>
                <w:bCs/>
                <w:lang w:eastAsia="pl-PL"/>
              </w:rPr>
            </w:pPr>
            <w:r w:rsidRPr="00143D30">
              <w:rPr>
                <w:rFonts w:ascii="Calibri" w:eastAsia="Times New Roman" w:hAnsi="Calibri" w:cs="Times New Roman"/>
                <w:b/>
                <w:bCs/>
                <w:lang w:eastAsia="pl-PL"/>
              </w:rPr>
              <w:t>Sołectwo</w:t>
            </w:r>
          </w:p>
        </w:tc>
        <w:tc>
          <w:tcPr>
            <w:tcW w:w="2502" w:type="dxa"/>
            <w:gridSpan w:val="2"/>
            <w:tcBorders>
              <w:top w:val="single" w:sz="4" w:space="0" w:color="auto"/>
              <w:left w:val="nil"/>
              <w:bottom w:val="single" w:sz="4" w:space="0" w:color="auto"/>
              <w:right w:val="single" w:sz="4" w:space="0" w:color="auto"/>
            </w:tcBorders>
            <w:shd w:val="clear" w:color="auto" w:fill="auto"/>
            <w:vAlign w:val="center"/>
            <w:hideMark/>
          </w:tcPr>
          <w:p w14:paraId="0193C643" w14:textId="77777777" w:rsidR="00143D30" w:rsidRPr="00143D30" w:rsidRDefault="00143D30" w:rsidP="00143D30">
            <w:pPr>
              <w:spacing w:after="0" w:line="240" w:lineRule="auto"/>
              <w:jc w:val="center"/>
              <w:rPr>
                <w:rFonts w:ascii="Calibri" w:eastAsia="Times New Roman" w:hAnsi="Calibri" w:cs="Times New Roman"/>
                <w:b/>
                <w:bCs/>
                <w:lang w:eastAsia="pl-PL"/>
              </w:rPr>
            </w:pPr>
            <w:r w:rsidRPr="00143D30">
              <w:rPr>
                <w:rFonts w:ascii="Calibri" w:eastAsia="Times New Roman" w:hAnsi="Calibri" w:cs="Times New Roman"/>
                <w:b/>
                <w:bCs/>
                <w:lang w:eastAsia="pl-PL"/>
              </w:rPr>
              <w:t>2013</w:t>
            </w:r>
          </w:p>
        </w:tc>
        <w:tc>
          <w:tcPr>
            <w:tcW w:w="2657" w:type="dxa"/>
            <w:gridSpan w:val="2"/>
            <w:tcBorders>
              <w:top w:val="single" w:sz="4" w:space="0" w:color="auto"/>
              <w:left w:val="nil"/>
              <w:bottom w:val="single" w:sz="4" w:space="0" w:color="auto"/>
              <w:right w:val="single" w:sz="4" w:space="0" w:color="auto"/>
            </w:tcBorders>
            <w:shd w:val="clear" w:color="auto" w:fill="auto"/>
            <w:vAlign w:val="center"/>
            <w:hideMark/>
          </w:tcPr>
          <w:p w14:paraId="44F1F173" w14:textId="77777777" w:rsidR="00143D30" w:rsidRPr="00143D30" w:rsidRDefault="00143D30" w:rsidP="00143D30">
            <w:pPr>
              <w:spacing w:after="0" w:line="240" w:lineRule="auto"/>
              <w:jc w:val="center"/>
              <w:rPr>
                <w:rFonts w:ascii="Calibri" w:eastAsia="Times New Roman" w:hAnsi="Calibri" w:cs="Times New Roman"/>
                <w:b/>
                <w:bCs/>
                <w:lang w:eastAsia="pl-PL"/>
              </w:rPr>
            </w:pPr>
            <w:r w:rsidRPr="00143D30">
              <w:rPr>
                <w:rFonts w:ascii="Calibri" w:eastAsia="Times New Roman" w:hAnsi="Calibri" w:cs="Times New Roman"/>
                <w:b/>
                <w:bCs/>
                <w:lang w:eastAsia="pl-PL"/>
              </w:rPr>
              <w:t>2014</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41D2A819" w14:textId="77777777" w:rsidR="00143D30" w:rsidRPr="00143D30" w:rsidRDefault="00143D30" w:rsidP="00143D30">
            <w:pPr>
              <w:spacing w:after="0" w:line="240" w:lineRule="auto"/>
              <w:jc w:val="center"/>
              <w:rPr>
                <w:rFonts w:ascii="Calibri" w:eastAsia="Times New Roman" w:hAnsi="Calibri" w:cs="Times New Roman"/>
                <w:b/>
                <w:bCs/>
                <w:lang w:eastAsia="pl-PL"/>
              </w:rPr>
            </w:pPr>
            <w:r w:rsidRPr="00143D30">
              <w:rPr>
                <w:rFonts w:ascii="Calibri" w:eastAsia="Times New Roman" w:hAnsi="Calibri" w:cs="Times New Roman"/>
                <w:b/>
                <w:bCs/>
                <w:lang w:eastAsia="pl-PL"/>
              </w:rPr>
              <w:t>2015</w:t>
            </w:r>
          </w:p>
        </w:tc>
      </w:tr>
      <w:tr w:rsidR="00143D30" w:rsidRPr="00143D30" w14:paraId="1B4381CF" w14:textId="77777777" w:rsidTr="00143D30">
        <w:trPr>
          <w:trHeight w:val="58"/>
        </w:trPr>
        <w:tc>
          <w:tcPr>
            <w:tcW w:w="2349" w:type="dxa"/>
            <w:vMerge/>
            <w:tcBorders>
              <w:top w:val="single" w:sz="4" w:space="0" w:color="auto"/>
              <w:left w:val="single" w:sz="4" w:space="0" w:color="auto"/>
              <w:bottom w:val="single" w:sz="4" w:space="0" w:color="000000"/>
              <w:right w:val="single" w:sz="4" w:space="0" w:color="auto"/>
            </w:tcBorders>
            <w:vAlign w:val="center"/>
            <w:hideMark/>
          </w:tcPr>
          <w:p w14:paraId="61B0ECF5" w14:textId="77777777" w:rsidR="00143D30" w:rsidRPr="00143D30" w:rsidRDefault="00143D30" w:rsidP="00143D30">
            <w:pPr>
              <w:spacing w:after="0" w:line="240" w:lineRule="auto"/>
              <w:rPr>
                <w:rFonts w:ascii="Calibri" w:eastAsia="Times New Roman" w:hAnsi="Calibri" w:cs="Times New Roman"/>
                <w:b/>
                <w:bCs/>
                <w:lang w:eastAsia="pl-PL"/>
              </w:rPr>
            </w:pPr>
          </w:p>
        </w:tc>
        <w:tc>
          <w:tcPr>
            <w:tcW w:w="1190" w:type="dxa"/>
            <w:tcBorders>
              <w:top w:val="nil"/>
              <w:left w:val="nil"/>
              <w:bottom w:val="single" w:sz="4" w:space="0" w:color="auto"/>
              <w:right w:val="single" w:sz="4" w:space="0" w:color="auto"/>
            </w:tcBorders>
            <w:shd w:val="clear" w:color="auto" w:fill="auto"/>
            <w:vAlign w:val="center"/>
            <w:hideMark/>
          </w:tcPr>
          <w:p w14:paraId="5B7F6DA9" w14:textId="77777777" w:rsidR="00143D30" w:rsidRPr="00143D30" w:rsidRDefault="00143D30" w:rsidP="00143D30">
            <w:pPr>
              <w:spacing w:after="0" w:line="240" w:lineRule="auto"/>
              <w:jc w:val="center"/>
              <w:rPr>
                <w:rFonts w:ascii="Calibri" w:eastAsia="Times New Roman" w:hAnsi="Calibri" w:cs="Times New Roman"/>
                <w:lang w:eastAsia="pl-PL"/>
              </w:rPr>
            </w:pPr>
            <w:r w:rsidRPr="00143D30">
              <w:rPr>
                <w:rFonts w:ascii="Calibri" w:eastAsia="Times New Roman" w:hAnsi="Calibri" w:cs="Times New Roman"/>
                <w:lang w:eastAsia="pl-PL"/>
              </w:rPr>
              <w:t>liczba osób</w:t>
            </w:r>
          </w:p>
        </w:tc>
        <w:tc>
          <w:tcPr>
            <w:tcW w:w="1312" w:type="dxa"/>
            <w:tcBorders>
              <w:top w:val="nil"/>
              <w:left w:val="nil"/>
              <w:bottom w:val="single" w:sz="4" w:space="0" w:color="auto"/>
              <w:right w:val="single" w:sz="4" w:space="0" w:color="auto"/>
            </w:tcBorders>
            <w:shd w:val="clear" w:color="auto" w:fill="auto"/>
            <w:vAlign w:val="bottom"/>
            <w:hideMark/>
          </w:tcPr>
          <w:p w14:paraId="429ED37F" w14:textId="77777777" w:rsidR="00143D30" w:rsidRPr="00143D30" w:rsidRDefault="00143D30" w:rsidP="00143D30">
            <w:pPr>
              <w:spacing w:after="0" w:line="240" w:lineRule="auto"/>
              <w:rPr>
                <w:rFonts w:ascii="Calibri" w:eastAsia="Times New Roman" w:hAnsi="Calibri" w:cs="Times New Roman"/>
                <w:lang w:eastAsia="pl-PL"/>
              </w:rPr>
            </w:pPr>
            <w:r w:rsidRPr="00143D30">
              <w:rPr>
                <w:rFonts w:ascii="Calibri" w:eastAsia="Times New Roman" w:hAnsi="Calibri" w:cs="Times New Roman"/>
                <w:lang w:eastAsia="pl-PL"/>
              </w:rPr>
              <w:t>liczba rodzin</w:t>
            </w:r>
          </w:p>
        </w:tc>
        <w:tc>
          <w:tcPr>
            <w:tcW w:w="1384" w:type="dxa"/>
            <w:tcBorders>
              <w:top w:val="nil"/>
              <w:left w:val="nil"/>
              <w:bottom w:val="single" w:sz="4" w:space="0" w:color="auto"/>
              <w:right w:val="single" w:sz="4" w:space="0" w:color="auto"/>
            </w:tcBorders>
            <w:shd w:val="clear" w:color="auto" w:fill="auto"/>
            <w:vAlign w:val="center"/>
            <w:hideMark/>
          </w:tcPr>
          <w:p w14:paraId="006B3200" w14:textId="77777777" w:rsidR="00143D30" w:rsidRPr="00143D30" w:rsidRDefault="00143D30" w:rsidP="00143D30">
            <w:pPr>
              <w:spacing w:after="0" w:line="240" w:lineRule="auto"/>
              <w:jc w:val="center"/>
              <w:rPr>
                <w:rFonts w:ascii="Calibri" w:eastAsia="Times New Roman" w:hAnsi="Calibri" w:cs="Times New Roman"/>
                <w:lang w:eastAsia="pl-PL"/>
              </w:rPr>
            </w:pPr>
            <w:r w:rsidRPr="00143D30">
              <w:rPr>
                <w:rFonts w:ascii="Calibri" w:eastAsia="Times New Roman" w:hAnsi="Calibri" w:cs="Times New Roman"/>
                <w:lang w:eastAsia="pl-PL"/>
              </w:rPr>
              <w:t>liczba osób</w:t>
            </w:r>
          </w:p>
        </w:tc>
        <w:tc>
          <w:tcPr>
            <w:tcW w:w="1273" w:type="dxa"/>
            <w:tcBorders>
              <w:top w:val="nil"/>
              <w:left w:val="nil"/>
              <w:bottom w:val="single" w:sz="4" w:space="0" w:color="auto"/>
              <w:right w:val="single" w:sz="4" w:space="0" w:color="auto"/>
            </w:tcBorders>
            <w:shd w:val="clear" w:color="auto" w:fill="auto"/>
            <w:vAlign w:val="bottom"/>
            <w:hideMark/>
          </w:tcPr>
          <w:p w14:paraId="2B69CCFE" w14:textId="77777777" w:rsidR="00143D30" w:rsidRPr="00143D30" w:rsidRDefault="00143D30" w:rsidP="00143D30">
            <w:pPr>
              <w:spacing w:after="0" w:line="240" w:lineRule="auto"/>
              <w:rPr>
                <w:rFonts w:ascii="Calibri" w:eastAsia="Times New Roman" w:hAnsi="Calibri" w:cs="Times New Roman"/>
                <w:lang w:eastAsia="pl-PL"/>
              </w:rPr>
            </w:pPr>
            <w:r w:rsidRPr="00143D30">
              <w:rPr>
                <w:rFonts w:ascii="Calibri" w:eastAsia="Times New Roman" w:hAnsi="Calibri" w:cs="Times New Roman"/>
                <w:lang w:eastAsia="pl-PL"/>
              </w:rPr>
              <w:t>liczba rodzin</w:t>
            </w:r>
          </w:p>
        </w:tc>
        <w:tc>
          <w:tcPr>
            <w:tcW w:w="1365" w:type="dxa"/>
            <w:tcBorders>
              <w:top w:val="nil"/>
              <w:left w:val="nil"/>
              <w:bottom w:val="single" w:sz="4" w:space="0" w:color="auto"/>
              <w:right w:val="single" w:sz="4" w:space="0" w:color="auto"/>
            </w:tcBorders>
            <w:shd w:val="clear" w:color="auto" w:fill="auto"/>
            <w:vAlign w:val="center"/>
            <w:hideMark/>
          </w:tcPr>
          <w:p w14:paraId="731D9E5F" w14:textId="77777777" w:rsidR="00143D30" w:rsidRPr="00143D30" w:rsidRDefault="00143D30" w:rsidP="00143D30">
            <w:pPr>
              <w:spacing w:after="0" w:line="240" w:lineRule="auto"/>
              <w:jc w:val="center"/>
              <w:rPr>
                <w:rFonts w:ascii="Calibri" w:eastAsia="Times New Roman" w:hAnsi="Calibri" w:cs="Times New Roman"/>
                <w:lang w:eastAsia="pl-PL"/>
              </w:rPr>
            </w:pPr>
            <w:r w:rsidRPr="00143D30">
              <w:rPr>
                <w:rFonts w:ascii="Calibri" w:eastAsia="Times New Roman" w:hAnsi="Calibri" w:cs="Times New Roman"/>
                <w:lang w:eastAsia="pl-PL"/>
              </w:rPr>
              <w:t>liczba osób</w:t>
            </w:r>
          </w:p>
        </w:tc>
        <w:tc>
          <w:tcPr>
            <w:tcW w:w="1328" w:type="dxa"/>
            <w:tcBorders>
              <w:top w:val="nil"/>
              <w:left w:val="nil"/>
              <w:bottom w:val="single" w:sz="4" w:space="0" w:color="auto"/>
              <w:right w:val="single" w:sz="4" w:space="0" w:color="auto"/>
            </w:tcBorders>
            <w:shd w:val="clear" w:color="auto" w:fill="auto"/>
            <w:vAlign w:val="bottom"/>
            <w:hideMark/>
          </w:tcPr>
          <w:p w14:paraId="52519E98" w14:textId="77777777" w:rsidR="00143D30" w:rsidRPr="00143D30" w:rsidRDefault="00143D30" w:rsidP="00143D30">
            <w:pPr>
              <w:spacing w:after="0" w:line="240" w:lineRule="auto"/>
              <w:rPr>
                <w:rFonts w:ascii="Calibri" w:eastAsia="Times New Roman" w:hAnsi="Calibri" w:cs="Times New Roman"/>
                <w:lang w:eastAsia="pl-PL"/>
              </w:rPr>
            </w:pPr>
            <w:r w:rsidRPr="00143D30">
              <w:rPr>
                <w:rFonts w:ascii="Calibri" w:eastAsia="Times New Roman" w:hAnsi="Calibri" w:cs="Times New Roman"/>
                <w:lang w:eastAsia="pl-PL"/>
              </w:rPr>
              <w:t>liczba rodzin</w:t>
            </w:r>
          </w:p>
        </w:tc>
      </w:tr>
      <w:tr w:rsidR="00143D30" w:rsidRPr="00143D30" w14:paraId="7EF41172" w14:textId="77777777" w:rsidTr="00143D30">
        <w:trPr>
          <w:trHeight w:val="288"/>
        </w:trPr>
        <w:tc>
          <w:tcPr>
            <w:tcW w:w="2349" w:type="dxa"/>
            <w:tcBorders>
              <w:top w:val="nil"/>
              <w:left w:val="single" w:sz="4" w:space="0" w:color="auto"/>
              <w:bottom w:val="single" w:sz="4" w:space="0" w:color="auto"/>
              <w:right w:val="single" w:sz="4" w:space="0" w:color="auto"/>
            </w:tcBorders>
            <w:shd w:val="clear" w:color="auto" w:fill="auto"/>
            <w:vAlign w:val="center"/>
            <w:hideMark/>
          </w:tcPr>
          <w:p w14:paraId="07D79C92" w14:textId="77777777" w:rsidR="00143D30" w:rsidRPr="00143D30" w:rsidRDefault="00143D30" w:rsidP="00143D30">
            <w:pPr>
              <w:spacing w:after="0" w:line="240" w:lineRule="auto"/>
              <w:jc w:val="center"/>
              <w:rPr>
                <w:rFonts w:ascii="Calibri" w:eastAsia="Times New Roman" w:hAnsi="Calibri" w:cs="Times New Roman"/>
                <w:lang w:eastAsia="pl-PL"/>
              </w:rPr>
            </w:pPr>
            <w:r w:rsidRPr="00143D30">
              <w:rPr>
                <w:rFonts w:ascii="Calibri" w:eastAsia="Times New Roman" w:hAnsi="Calibri" w:cs="Times New Roman"/>
                <w:lang w:eastAsia="pl-PL"/>
              </w:rPr>
              <w:t>Słoptów</w:t>
            </w:r>
          </w:p>
        </w:tc>
        <w:tc>
          <w:tcPr>
            <w:tcW w:w="1190" w:type="dxa"/>
            <w:tcBorders>
              <w:top w:val="nil"/>
              <w:left w:val="nil"/>
              <w:bottom w:val="single" w:sz="4" w:space="0" w:color="auto"/>
              <w:right w:val="single" w:sz="4" w:space="0" w:color="auto"/>
            </w:tcBorders>
            <w:shd w:val="clear" w:color="auto" w:fill="auto"/>
            <w:vAlign w:val="center"/>
            <w:hideMark/>
          </w:tcPr>
          <w:p w14:paraId="759E539E" w14:textId="77777777" w:rsidR="00143D30" w:rsidRPr="00143D30" w:rsidRDefault="00143D30" w:rsidP="00143D30">
            <w:pPr>
              <w:spacing w:after="0" w:line="240" w:lineRule="auto"/>
              <w:jc w:val="center"/>
              <w:rPr>
                <w:rFonts w:ascii="Calibri" w:eastAsia="Times New Roman" w:hAnsi="Calibri" w:cs="Times New Roman"/>
                <w:lang w:eastAsia="pl-PL"/>
              </w:rPr>
            </w:pPr>
            <w:r w:rsidRPr="00143D30">
              <w:rPr>
                <w:rFonts w:ascii="Calibri" w:eastAsia="Times New Roman" w:hAnsi="Calibri" w:cs="Times New Roman"/>
                <w:lang w:eastAsia="pl-PL"/>
              </w:rPr>
              <w:t>14</w:t>
            </w:r>
          </w:p>
        </w:tc>
        <w:tc>
          <w:tcPr>
            <w:tcW w:w="1312" w:type="dxa"/>
            <w:tcBorders>
              <w:top w:val="nil"/>
              <w:left w:val="nil"/>
              <w:bottom w:val="single" w:sz="4" w:space="0" w:color="auto"/>
              <w:right w:val="single" w:sz="4" w:space="0" w:color="auto"/>
            </w:tcBorders>
            <w:shd w:val="clear" w:color="auto" w:fill="auto"/>
            <w:noWrap/>
            <w:vAlign w:val="center"/>
            <w:hideMark/>
          </w:tcPr>
          <w:p w14:paraId="55FAD8A5" w14:textId="77777777" w:rsidR="00143D30" w:rsidRPr="00143D30" w:rsidRDefault="00143D30" w:rsidP="00143D30">
            <w:pPr>
              <w:spacing w:after="0" w:line="240" w:lineRule="auto"/>
              <w:jc w:val="center"/>
              <w:rPr>
                <w:rFonts w:ascii="Calibri" w:eastAsia="Times New Roman" w:hAnsi="Calibri" w:cs="Times New Roman"/>
                <w:lang w:eastAsia="pl-PL"/>
              </w:rPr>
            </w:pPr>
            <w:r w:rsidRPr="00143D30">
              <w:rPr>
                <w:rFonts w:ascii="Calibri" w:eastAsia="Times New Roman" w:hAnsi="Calibri" w:cs="Times New Roman"/>
                <w:lang w:eastAsia="pl-PL"/>
              </w:rPr>
              <w:t>3</w:t>
            </w:r>
          </w:p>
        </w:tc>
        <w:tc>
          <w:tcPr>
            <w:tcW w:w="1384" w:type="dxa"/>
            <w:tcBorders>
              <w:top w:val="nil"/>
              <w:left w:val="nil"/>
              <w:bottom w:val="single" w:sz="4" w:space="0" w:color="auto"/>
              <w:right w:val="single" w:sz="4" w:space="0" w:color="auto"/>
            </w:tcBorders>
            <w:shd w:val="clear" w:color="auto" w:fill="auto"/>
            <w:noWrap/>
            <w:vAlign w:val="bottom"/>
            <w:hideMark/>
          </w:tcPr>
          <w:p w14:paraId="771F948D" w14:textId="77777777" w:rsidR="00143D30" w:rsidRPr="00143D30" w:rsidRDefault="00143D30" w:rsidP="00143D30">
            <w:pPr>
              <w:spacing w:after="0" w:line="240" w:lineRule="auto"/>
              <w:jc w:val="center"/>
              <w:rPr>
                <w:rFonts w:ascii="Calibri" w:eastAsia="Times New Roman" w:hAnsi="Calibri" w:cs="Times New Roman"/>
                <w:lang w:eastAsia="pl-PL"/>
              </w:rPr>
            </w:pPr>
            <w:r w:rsidRPr="00143D30">
              <w:rPr>
                <w:rFonts w:ascii="Calibri" w:eastAsia="Times New Roman" w:hAnsi="Calibri" w:cs="Times New Roman"/>
                <w:lang w:eastAsia="pl-PL"/>
              </w:rPr>
              <w:t>24</w:t>
            </w:r>
          </w:p>
        </w:tc>
        <w:tc>
          <w:tcPr>
            <w:tcW w:w="1273" w:type="dxa"/>
            <w:tcBorders>
              <w:top w:val="nil"/>
              <w:left w:val="nil"/>
              <w:bottom w:val="single" w:sz="4" w:space="0" w:color="auto"/>
              <w:right w:val="single" w:sz="4" w:space="0" w:color="auto"/>
            </w:tcBorders>
            <w:shd w:val="clear" w:color="auto" w:fill="auto"/>
            <w:noWrap/>
            <w:vAlign w:val="bottom"/>
            <w:hideMark/>
          </w:tcPr>
          <w:p w14:paraId="1192D3E5" w14:textId="77777777" w:rsidR="00143D30" w:rsidRPr="00143D30" w:rsidRDefault="00143D30" w:rsidP="00143D30">
            <w:pPr>
              <w:spacing w:after="0" w:line="240" w:lineRule="auto"/>
              <w:jc w:val="center"/>
              <w:rPr>
                <w:rFonts w:ascii="Calibri" w:eastAsia="Times New Roman" w:hAnsi="Calibri" w:cs="Times New Roman"/>
                <w:lang w:eastAsia="pl-PL"/>
              </w:rPr>
            </w:pPr>
            <w:r w:rsidRPr="00143D30">
              <w:rPr>
                <w:rFonts w:ascii="Calibri" w:eastAsia="Times New Roman" w:hAnsi="Calibri" w:cs="Times New Roman"/>
                <w:lang w:eastAsia="pl-PL"/>
              </w:rPr>
              <w:t>6</w:t>
            </w:r>
          </w:p>
        </w:tc>
        <w:tc>
          <w:tcPr>
            <w:tcW w:w="1365" w:type="dxa"/>
            <w:tcBorders>
              <w:top w:val="nil"/>
              <w:left w:val="nil"/>
              <w:bottom w:val="single" w:sz="4" w:space="0" w:color="auto"/>
              <w:right w:val="single" w:sz="4" w:space="0" w:color="auto"/>
            </w:tcBorders>
            <w:shd w:val="clear" w:color="auto" w:fill="auto"/>
            <w:noWrap/>
            <w:vAlign w:val="center"/>
            <w:hideMark/>
          </w:tcPr>
          <w:p w14:paraId="23F7EB8C" w14:textId="77777777" w:rsidR="00143D30" w:rsidRPr="00143D30" w:rsidRDefault="00143D30" w:rsidP="00143D30">
            <w:pPr>
              <w:spacing w:after="0" w:line="240" w:lineRule="auto"/>
              <w:jc w:val="center"/>
              <w:rPr>
                <w:rFonts w:ascii="Calibri" w:eastAsia="Times New Roman" w:hAnsi="Calibri" w:cs="Times New Roman"/>
                <w:lang w:eastAsia="pl-PL"/>
              </w:rPr>
            </w:pPr>
            <w:r w:rsidRPr="00143D30">
              <w:rPr>
                <w:rFonts w:ascii="Calibri" w:eastAsia="Times New Roman" w:hAnsi="Calibri" w:cs="Times New Roman"/>
                <w:lang w:eastAsia="pl-PL"/>
              </w:rPr>
              <w:t>14</w:t>
            </w:r>
          </w:p>
        </w:tc>
        <w:tc>
          <w:tcPr>
            <w:tcW w:w="1328" w:type="dxa"/>
            <w:tcBorders>
              <w:top w:val="nil"/>
              <w:left w:val="nil"/>
              <w:bottom w:val="single" w:sz="4" w:space="0" w:color="auto"/>
              <w:right w:val="single" w:sz="4" w:space="0" w:color="auto"/>
            </w:tcBorders>
            <w:shd w:val="clear" w:color="auto" w:fill="auto"/>
            <w:noWrap/>
            <w:vAlign w:val="center"/>
            <w:hideMark/>
          </w:tcPr>
          <w:p w14:paraId="7914162C" w14:textId="77777777" w:rsidR="00143D30" w:rsidRPr="00143D30" w:rsidRDefault="00143D30" w:rsidP="00143D30">
            <w:pPr>
              <w:spacing w:after="0" w:line="240" w:lineRule="auto"/>
              <w:jc w:val="center"/>
              <w:rPr>
                <w:rFonts w:ascii="Calibri" w:eastAsia="Times New Roman" w:hAnsi="Calibri" w:cs="Times New Roman"/>
                <w:lang w:eastAsia="pl-PL"/>
              </w:rPr>
            </w:pPr>
            <w:r w:rsidRPr="00143D30">
              <w:rPr>
                <w:rFonts w:ascii="Calibri" w:eastAsia="Times New Roman" w:hAnsi="Calibri" w:cs="Times New Roman"/>
                <w:lang w:eastAsia="pl-PL"/>
              </w:rPr>
              <w:t>4</w:t>
            </w:r>
          </w:p>
        </w:tc>
      </w:tr>
    </w:tbl>
    <w:p w14:paraId="55C6E03D" w14:textId="77777777" w:rsidR="00143D30" w:rsidRDefault="00143D30" w:rsidP="00143D30">
      <w:pPr>
        <w:spacing w:after="0" w:line="240" w:lineRule="auto"/>
        <w:ind w:left="720"/>
        <w:jc w:val="both"/>
        <w:rPr>
          <w:rFonts w:eastAsia="Calibri" w:cstheme="minorHAnsi"/>
        </w:rPr>
      </w:pPr>
    </w:p>
    <w:p w14:paraId="3D01198D" w14:textId="33DD9404" w:rsidR="00566C96" w:rsidRPr="00143D30" w:rsidRDefault="00566C96" w:rsidP="008F3A3F">
      <w:pPr>
        <w:numPr>
          <w:ilvl w:val="0"/>
          <w:numId w:val="4"/>
        </w:numPr>
        <w:spacing w:after="0" w:line="240" w:lineRule="auto"/>
        <w:jc w:val="both"/>
        <w:rPr>
          <w:rFonts w:eastAsia="Calibri" w:cstheme="minorHAnsi"/>
        </w:rPr>
      </w:pPr>
      <w:r w:rsidRPr="00143D30">
        <w:rPr>
          <w:rFonts w:eastAsia="Calibri" w:cstheme="minorHAnsi"/>
        </w:rPr>
        <w:t xml:space="preserve">5 dzieci w wieku 6-16 lat w sołectwie  korzystało z dożywiania w </w:t>
      </w:r>
    </w:p>
    <w:p w14:paraId="3B1ED6A0" w14:textId="7D7C0C18" w:rsidR="00143D30" w:rsidRPr="00143D30" w:rsidRDefault="00143D30" w:rsidP="008F3A3F">
      <w:pPr>
        <w:numPr>
          <w:ilvl w:val="0"/>
          <w:numId w:val="4"/>
        </w:numPr>
        <w:spacing w:after="0" w:line="240" w:lineRule="auto"/>
        <w:jc w:val="both"/>
        <w:rPr>
          <w:rFonts w:eastAsia="Calibri" w:cstheme="minorHAnsi"/>
        </w:rPr>
      </w:pPr>
      <w:r w:rsidRPr="00143D30">
        <w:rPr>
          <w:rFonts w:eastAsia="Calibri" w:cstheme="minorHAnsi"/>
        </w:rPr>
        <w:t xml:space="preserve">W 2015r. zasiłek GOPS z tytułu bezrobocia pobierał </w:t>
      </w:r>
      <w:r>
        <w:rPr>
          <w:rFonts w:eastAsia="Calibri" w:cstheme="minorHAnsi"/>
        </w:rPr>
        <w:t>1</w:t>
      </w:r>
      <w:r w:rsidRPr="00143D30">
        <w:rPr>
          <w:rFonts w:eastAsia="Calibri" w:cstheme="minorHAnsi"/>
        </w:rPr>
        <w:t xml:space="preserve"> mieszka</w:t>
      </w:r>
      <w:r>
        <w:rPr>
          <w:rFonts w:eastAsia="Calibri" w:cstheme="minorHAnsi"/>
        </w:rPr>
        <w:t>niec Słoptowa</w:t>
      </w:r>
      <w:r w:rsidRPr="00143D30">
        <w:rPr>
          <w:rFonts w:eastAsia="Calibri" w:cstheme="minorHAnsi"/>
        </w:rPr>
        <w:t xml:space="preserve"> </w:t>
      </w:r>
    </w:p>
    <w:p w14:paraId="291C8DC5" w14:textId="60EC1CE0" w:rsidR="00143D30" w:rsidRPr="00143D30" w:rsidRDefault="00143D30" w:rsidP="008F3A3F">
      <w:pPr>
        <w:numPr>
          <w:ilvl w:val="0"/>
          <w:numId w:val="4"/>
        </w:numPr>
        <w:spacing w:after="0" w:line="240" w:lineRule="auto"/>
        <w:jc w:val="both"/>
        <w:rPr>
          <w:rFonts w:eastAsia="Calibri" w:cstheme="minorHAnsi"/>
        </w:rPr>
      </w:pPr>
      <w:r>
        <w:rPr>
          <w:rFonts w:eastAsia="Calibri" w:cstheme="minorHAnsi"/>
        </w:rPr>
        <w:t>3</w:t>
      </w:r>
      <w:r w:rsidRPr="00143D30">
        <w:rPr>
          <w:rFonts w:eastAsia="Calibri" w:cstheme="minorHAnsi"/>
        </w:rPr>
        <w:t xml:space="preserve"> osób zamieszkujących sołectwo </w:t>
      </w:r>
      <w:r>
        <w:rPr>
          <w:rFonts w:eastAsia="Calibri" w:cstheme="minorHAnsi"/>
        </w:rPr>
        <w:t>Słoptów</w:t>
      </w:r>
      <w:r w:rsidRPr="00143D30">
        <w:rPr>
          <w:rFonts w:eastAsia="Calibri" w:cstheme="minorHAnsi"/>
        </w:rPr>
        <w:t xml:space="preserve"> (w 2015r.) skorzystało ze świadczeń pomocy społecznej w zakresie zasiłku z tytułu ubóstwa  </w:t>
      </w:r>
    </w:p>
    <w:p w14:paraId="477789A5" w14:textId="316B3668" w:rsidR="00143D30" w:rsidRPr="00143D30" w:rsidRDefault="00143D30" w:rsidP="008F3A3F">
      <w:pPr>
        <w:numPr>
          <w:ilvl w:val="0"/>
          <w:numId w:val="4"/>
        </w:numPr>
        <w:spacing w:after="0" w:line="240" w:lineRule="auto"/>
        <w:jc w:val="both"/>
        <w:rPr>
          <w:rFonts w:eastAsia="Calibri" w:cstheme="minorHAnsi"/>
        </w:rPr>
      </w:pPr>
      <w:r>
        <w:rPr>
          <w:rFonts w:eastAsia="Calibri" w:cstheme="minorHAnsi"/>
        </w:rPr>
        <w:t>2</w:t>
      </w:r>
      <w:r w:rsidRPr="00143D30">
        <w:rPr>
          <w:rFonts w:eastAsia="Calibri" w:cstheme="minorHAnsi"/>
        </w:rPr>
        <w:t xml:space="preserve"> osób (w 2015r.) skorzystało ze świadczeń pomocy społecznej w zakresie niepełnosprawności </w:t>
      </w:r>
    </w:p>
    <w:p w14:paraId="4FE858EE" w14:textId="45B6C4AD" w:rsidR="00143D30" w:rsidRPr="00143D30" w:rsidRDefault="00143D30" w:rsidP="008F3A3F">
      <w:pPr>
        <w:numPr>
          <w:ilvl w:val="0"/>
          <w:numId w:val="4"/>
        </w:numPr>
        <w:spacing w:after="0" w:line="240" w:lineRule="auto"/>
        <w:jc w:val="both"/>
        <w:rPr>
          <w:rFonts w:eastAsia="Calibri" w:cstheme="minorHAnsi"/>
        </w:rPr>
      </w:pPr>
      <w:r>
        <w:rPr>
          <w:rFonts w:eastAsia="Calibri" w:cstheme="minorHAnsi"/>
        </w:rPr>
        <w:t xml:space="preserve">6 </w:t>
      </w:r>
      <w:r w:rsidRPr="00143D30">
        <w:rPr>
          <w:rFonts w:eastAsia="Calibri" w:cstheme="minorHAnsi"/>
        </w:rPr>
        <w:t>przestępstw i wykroczeń popełniono na terenie sołectwa w latach 2013-2015,</w:t>
      </w:r>
    </w:p>
    <w:p w14:paraId="1FA88212" w14:textId="2F2F72DA" w:rsidR="00143D30" w:rsidRPr="00143D30" w:rsidRDefault="00143D30" w:rsidP="008F3A3F">
      <w:pPr>
        <w:numPr>
          <w:ilvl w:val="0"/>
          <w:numId w:val="4"/>
        </w:numPr>
        <w:spacing w:after="0" w:line="240" w:lineRule="auto"/>
        <w:jc w:val="both"/>
        <w:rPr>
          <w:rFonts w:eastAsia="Times New Roman" w:cstheme="minorHAnsi"/>
          <w:lang w:eastAsia="pl-PL"/>
        </w:rPr>
      </w:pPr>
      <w:r>
        <w:rPr>
          <w:rFonts w:eastAsia="Times New Roman" w:cstheme="minorHAnsi"/>
          <w:lang w:eastAsia="pl-PL"/>
        </w:rPr>
        <w:t>10</w:t>
      </w:r>
      <w:r w:rsidRPr="00143D30">
        <w:rPr>
          <w:rFonts w:eastAsia="Times New Roman" w:cstheme="minorHAnsi"/>
          <w:lang w:eastAsia="pl-PL"/>
        </w:rPr>
        <w:t xml:space="preserve"> osób na koniec 2015r. było zarejestrowane w Powiatowym Urzędzie Pracy jako osoby bezrobotne </w:t>
      </w:r>
    </w:p>
    <w:p w14:paraId="2796FBE1" w14:textId="152C4366" w:rsidR="00143D30" w:rsidRPr="00143D30" w:rsidRDefault="00143D30" w:rsidP="008F3A3F">
      <w:pPr>
        <w:numPr>
          <w:ilvl w:val="0"/>
          <w:numId w:val="4"/>
        </w:numPr>
        <w:spacing w:after="0" w:line="240" w:lineRule="auto"/>
        <w:jc w:val="both"/>
        <w:rPr>
          <w:rFonts w:eastAsia="Times New Roman" w:cstheme="minorHAnsi"/>
          <w:lang w:eastAsia="pl-PL"/>
        </w:rPr>
      </w:pPr>
      <w:r w:rsidRPr="00143D30">
        <w:rPr>
          <w:rFonts w:eastAsia="Times New Roman" w:cstheme="minorHAnsi"/>
          <w:lang w:eastAsia="pl-PL"/>
        </w:rPr>
        <w:t>Wzrasta na terenie sołectwa Usarzów liczba osób w wieku 61</w:t>
      </w:r>
      <w:r>
        <w:rPr>
          <w:rFonts w:eastAsia="Times New Roman" w:cstheme="minorHAnsi"/>
          <w:lang w:eastAsia="pl-PL"/>
        </w:rPr>
        <w:t>+</w:t>
      </w:r>
    </w:p>
    <w:p w14:paraId="7E83D7E9" w14:textId="77777777" w:rsidR="00143D30" w:rsidRPr="004115CB" w:rsidRDefault="00143D30" w:rsidP="00143D30">
      <w:pPr>
        <w:spacing w:after="0" w:line="240" w:lineRule="auto"/>
        <w:jc w:val="both"/>
        <w:rPr>
          <w:rFonts w:eastAsia="Calibri" w:cstheme="minorHAnsi"/>
          <w:b/>
          <w:color w:val="FF0000"/>
        </w:rPr>
      </w:pPr>
    </w:p>
    <w:p w14:paraId="20A3A295" w14:textId="77777777" w:rsidR="00566C96" w:rsidRPr="00143D30" w:rsidRDefault="00566C96" w:rsidP="004115CB">
      <w:pPr>
        <w:spacing w:after="0" w:line="240" w:lineRule="auto"/>
        <w:jc w:val="both"/>
        <w:rPr>
          <w:rFonts w:eastAsia="Calibri" w:cstheme="minorHAnsi"/>
        </w:rPr>
      </w:pPr>
      <w:r w:rsidRPr="00143D30">
        <w:rPr>
          <w:rFonts w:eastAsia="Calibri" w:cstheme="minorHAnsi"/>
          <w:b/>
        </w:rPr>
        <w:t>Zidentyfikowane problemy środowiskowe:</w:t>
      </w:r>
    </w:p>
    <w:p w14:paraId="40A0E5E0" w14:textId="2C1F177E" w:rsidR="00566C96" w:rsidRPr="00143D30" w:rsidRDefault="00566C96" w:rsidP="008F3A3F">
      <w:pPr>
        <w:numPr>
          <w:ilvl w:val="0"/>
          <w:numId w:val="2"/>
        </w:numPr>
        <w:spacing w:after="0" w:line="240" w:lineRule="auto"/>
        <w:jc w:val="both"/>
        <w:rPr>
          <w:rFonts w:eastAsia="Calibri" w:cstheme="minorHAnsi"/>
        </w:rPr>
      </w:pPr>
      <w:r w:rsidRPr="00143D30">
        <w:rPr>
          <w:rFonts w:eastAsia="Calibri" w:cstheme="minorHAnsi"/>
        </w:rPr>
        <w:t xml:space="preserve">W sołectwie </w:t>
      </w:r>
      <w:r w:rsidR="00143D30" w:rsidRPr="00143D30">
        <w:rPr>
          <w:rFonts w:eastAsia="Calibri" w:cstheme="minorHAnsi"/>
        </w:rPr>
        <w:t>Słoptów</w:t>
      </w:r>
      <w:r w:rsidRPr="00143D30">
        <w:rPr>
          <w:rFonts w:eastAsia="Calibri" w:cstheme="minorHAnsi"/>
        </w:rPr>
        <w:t xml:space="preserve"> pozostało jeszcze do utylizacji </w:t>
      </w:r>
      <w:r w:rsidR="00143D30" w:rsidRPr="00143D30">
        <w:rPr>
          <w:rFonts w:eastAsia="Calibri" w:cstheme="minorHAnsi"/>
        </w:rPr>
        <w:t xml:space="preserve">153 208 </w:t>
      </w:r>
      <w:r w:rsidRPr="00143D30">
        <w:rPr>
          <w:rFonts w:eastAsia="Calibri" w:cstheme="minorHAnsi"/>
        </w:rPr>
        <w:t xml:space="preserve">kg azbestu tj. </w:t>
      </w:r>
      <w:r w:rsidR="00143D30" w:rsidRPr="00143D30">
        <w:rPr>
          <w:rFonts w:eastAsia="Calibri" w:cstheme="minorHAnsi"/>
        </w:rPr>
        <w:t>ok 4,2%</w:t>
      </w:r>
      <w:r w:rsidRPr="00143D30">
        <w:rPr>
          <w:rFonts w:eastAsia="Calibri" w:cstheme="minorHAnsi"/>
        </w:rPr>
        <w:t xml:space="preserve"> azbestu pozostającego do utylizacji na terenie gminy.</w:t>
      </w:r>
    </w:p>
    <w:p w14:paraId="779FA19B" w14:textId="77777777" w:rsidR="00566C96" w:rsidRPr="00143D30" w:rsidRDefault="00566C96" w:rsidP="004115CB">
      <w:pPr>
        <w:spacing w:after="0" w:line="240" w:lineRule="auto"/>
        <w:jc w:val="both"/>
        <w:rPr>
          <w:rFonts w:eastAsia="SimSun" w:cstheme="minorHAnsi"/>
          <w:b/>
          <w:bCs/>
          <w:lang w:eastAsia="zh-CN"/>
        </w:rPr>
      </w:pPr>
    </w:p>
    <w:p w14:paraId="4207B257" w14:textId="77777777" w:rsidR="00566C96" w:rsidRPr="00143D30" w:rsidRDefault="00566C96" w:rsidP="004115CB">
      <w:pPr>
        <w:spacing w:after="0" w:line="240" w:lineRule="auto"/>
        <w:jc w:val="both"/>
        <w:rPr>
          <w:rFonts w:eastAsia="Calibri" w:cstheme="minorHAnsi"/>
        </w:rPr>
      </w:pPr>
      <w:r w:rsidRPr="00143D30">
        <w:rPr>
          <w:rFonts w:eastAsia="Calibri" w:cstheme="minorHAnsi"/>
          <w:b/>
        </w:rPr>
        <w:t>Potencjały w obszarze gospodarczym:</w:t>
      </w:r>
    </w:p>
    <w:p w14:paraId="37FA9876" w14:textId="5807785A" w:rsidR="00143D30" w:rsidRDefault="00143D30" w:rsidP="008F3A3F">
      <w:pPr>
        <w:numPr>
          <w:ilvl w:val="0"/>
          <w:numId w:val="1"/>
        </w:numPr>
        <w:spacing w:after="0" w:line="240" w:lineRule="auto"/>
        <w:jc w:val="both"/>
        <w:rPr>
          <w:rFonts w:eastAsia="Times New Roman" w:cstheme="minorHAnsi"/>
          <w:lang w:eastAsia="pl-PL"/>
        </w:rPr>
      </w:pPr>
      <w:r>
        <w:rPr>
          <w:rFonts w:eastAsia="Times New Roman" w:cstheme="minorHAnsi"/>
          <w:lang w:eastAsia="pl-PL"/>
        </w:rPr>
        <w:t>4 mieszkańców miejscowości prowadzi własną działalność gospodarczą</w:t>
      </w:r>
    </w:p>
    <w:p w14:paraId="21278F04" w14:textId="77777777" w:rsidR="00566C96" w:rsidRPr="004115CB" w:rsidRDefault="00566C96" w:rsidP="004115CB">
      <w:pPr>
        <w:spacing w:after="0" w:line="240" w:lineRule="auto"/>
        <w:ind w:left="720"/>
        <w:jc w:val="both"/>
        <w:rPr>
          <w:rFonts w:eastAsia="Times New Roman" w:cstheme="minorHAnsi"/>
          <w:b/>
          <w:color w:val="FF0000"/>
          <w:lang w:eastAsia="pl-PL"/>
        </w:rPr>
      </w:pPr>
    </w:p>
    <w:p w14:paraId="1EC4BBF9" w14:textId="77777777" w:rsidR="00143D30" w:rsidRPr="00143D30" w:rsidRDefault="00143D30" w:rsidP="00143D30">
      <w:pPr>
        <w:spacing w:after="0" w:line="240" w:lineRule="auto"/>
        <w:jc w:val="both"/>
        <w:rPr>
          <w:rFonts w:eastAsia="Times New Roman" w:cstheme="minorHAnsi"/>
          <w:b/>
          <w:lang w:eastAsia="pl-PL"/>
        </w:rPr>
      </w:pPr>
      <w:r w:rsidRPr="00143D30">
        <w:rPr>
          <w:rFonts w:eastAsia="Times New Roman" w:cstheme="minorHAnsi"/>
          <w:b/>
          <w:lang w:eastAsia="pl-PL"/>
        </w:rPr>
        <w:t>Zidentyfikowane problemy w sferze funkcjonalno-przestrzennej,</w:t>
      </w:r>
    </w:p>
    <w:p w14:paraId="7C6C08A9" w14:textId="77777777" w:rsidR="00143D30" w:rsidRPr="00143D30" w:rsidRDefault="00143D30" w:rsidP="008F3A3F">
      <w:pPr>
        <w:numPr>
          <w:ilvl w:val="0"/>
          <w:numId w:val="1"/>
        </w:numPr>
        <w:spacing w:after="0" w:line="240" w:lineRule="auto"/>
        <w:jc w:val="both"/>
        <w:rPr>
          <w:rFonts w:eastAsia="Times New Roman" w:cstheme="minorHAnsi"/>
          <w:lang w:eastAsia="pl-PL"/>
        </w:rPr>
      </w:pPr>
      <w:r w:rsidRPr="00143D30">
        <w:rPr>
          <w:rFonts w:eastAsia="Times New Roman" w:cstheme="minorHAnsi"/>
          <w:lang w:eastAsia="pl-PL"/>
        </w:rPr>
        <w:t xml:space="preserve">Istnieje potrzeba </w:t>
      </w:r>
      <w:r w:rsidRPr="00143D30">
        <w:rPr>
          <w:rFonts w:eastAsia="Calibri" w:cstheme="minorHAnsi"/>
        </w:rPr>
        <w:t xml:space="preserve">przebudowy i rozbudowy dróg lokalnych na terenie sołectwa. </w:t>
      </w:r>
    </w:p>
    <w:p w14:paraId="579526FE" w14:textId="77777777" w:rsidR="00143D30" w:rsidRPr="00143D30" w:rsidRDefault="00143D30" w:rsidP="008F3A3F">
      <w:pPr>
        <w:numPr>
          <w:ilvl w:val="0"/>
          <w:numId w:val="1"/>
        </w:numPr>
        <w:spacing w:after="0" w:line="240" w:lineRule="auto"/>
        <w:jc w:val="both"/>
        <w:rPr>
          <w:rFonts w:eastAsia="Times New Roman" w:cstheme="minorHAnsi"/>
          <w:lang w:eastAsia="pl-PL"/>
        </w:rPr>
      </w:pPr>
      <w:r>
        <w:rPr>
          <w:rFonts w:eastAsia="Calibri" w:cstheme="minorHAnsi"/>
        </w:rPr>
        <w:t>Modernizacja oświetlenia</w:t>
      </w:r>
    </w:p>
    <w:p w14:paraId="1005B1D2" w14:textId="77777777" w:rsidR="00143D30" w:rsidRPr="00143D30" w:rsidRDefault="00143D30" w:rsidP="008F3A3F">
      <w:pPr>
        <w:numPr>
          <w:ilvl w:val="0"/>
          <w:numId w:val="1"/>
        </w:numPr>
        <w:spacing w:after="0" w:line="240" w:lineRule="auto"/>
        <w:jc w:val="both"/>
        <w:rPr>
          <w:rFonts w:eastAsia="Times New Roman" w:cstheme="minorHAnsi"/>
          <w:lang w:eastAsia="pl-PL"/>
        </w:rPr>
      </w:pPr>
      <w:r>
        <w:rPr>
          <w:rFonts w:eastAsia="Calibri" w:cstheme="minorHAnsi"/>
        </w:rPr>
        <w:t xml:space="preserve">Budowa rozbudowa infrastruktury </w:t>
      </w:r>
      <w:proofErr w:type="spellStart"/>
      <w:r>
        <w:rPr>
          <w:rFonts w:eastAsia="Calibri" w:cstheme="minorHAnsi"/>
        </w:rPr>
        <w:t>wodno</w:t>
      </w:r>
      <w:proofErr w:type="spellEnd"/>
      <w:r>
        <w:rPr>
          <w:rFonts w:eastAsia="Calibri" w:cstheme="minorHAnsi"/>
        </w:rPr>
        <w:t xml:space="preserve"> - kanalizacyjnej</w:t>
      </w:r>
    </w:p>
    <w:p w14:paraId="45838D12" w14:textId="77777777" w:rsidR="00143D30" w:rsidRPr="00143D30" w:rsidRDefault="00143D30" w:rsidP="00143D30">
      <w:pPr>
        <w:spacing w:after="0" w:line="240" w:lineRule="auto"/>
        <w:ind w:left="720"/>
        <w:jc w:val="both"/>
        <w:rPr>
          <w:rFonts w:eastAsia="Times New Roman" w:cstheme="minorHAnsi"/>
          <w:lang w:eastAsia="pl-PL"/>
        </w:rPr>
      </w:pPr>
    </w:p>
    <w:p w14:paraId="62C7C5D3" w14:textId="77777777" w:rsidR="00143D30" w:rsidRPr="00143D30" w:rsidRDefault="00143D30" w:rsidP="00143D30">
      <w:pPr>
        <w:spacing w:after="0" w:line="240" w:lineRule="auto"/>
        <w:jc w:val="both"/>
        <w:rPr>
          <w:rFonts w:eastAsia="Times New Roman" w:cstheme="minorHAnsi"/>
          <w:b/>
          <w:lang w:eastAsia="pl-PL"/>
        </w:rPr>
      </w:pPr>
      <w:r w:rsidRPr="00143D30">
        <w:rPr>
          <w:rFonts w:eastAsia="Times New Roman" w:cstheme="minorHAnsi"/>
          <w:b/>
          <w:lang w:eastAsia="pl-PL"/>
        </w:rPr>
        <w:t>Zidentyfikowane problemy w sferze technicznej:</w:t>
      </w:r>
    </w:p>
    <w:p w14:paraId="1F6C9E61" w14:textId="09B2B032" w:rsidR="00143D30" w:rsidRPr="00143D30" w:rsidRDefault="00143D30" w:rsidP="008F3A3F">
      <w:pPr>
        <w:numPr>
          <w:ilvl w:val="0"/>
          <w:numId w:val="1"/>
        </w:numPr>
        <w:spacing w:after="0" w:line="240" w:lineRule="auto"/>
        <w:jc w:val="both"/>
        <w:rPr>
          <w:rFonts w:eastAsia="Calibri" w:cstheme="minorHAnsi"/>
        </w:rPr>
      </w:pPr>
      <w:r w:rsidRPr="00143D30">
        <w:rPr>
          <w:rFonts w:eastAsia="Calibri" w:cstheme="minorHAnsi"/>
        </w:rPr>
        <w:t xml:space="preserve">Istniej konieczność modernizacji i termomodernizacji </w:t>
      </w:r>
      <w:r w:rsidR="001A0C1E">
        <w:rPr>
          <w:rFonts w:eastAsia="Calibri" w:cstheme="minorHAnsi"/>
        </w:rPr>
        <w:t>remizy</w:t>
      </w:r>
    </w:p>
    <w:p w14:paraId="0D916B0E" w14:textId="77777777" w:rsidR="00143D30" w:rsidRDefault="00143D30" w:rsidP="004115CB">
      <w:pPr>
        <w:spacing w:after="0" w:line="240" w:lineRule="auto"/>
        <w:jc w:val="both"/>
        <w:rPr>
          <w:rFonts w:eastAsia="Times New Roman" w:cstheme="minorHAnsi"/>
          <w:b/>
          <w:color w:val="FF0000"/>
          <w:lang w:eastAsia="pl-PL"/>
        </w:rPr>
      </w:pPr>
    </w:p>
    <w:p w14:paraId="1A19FC65" w14:textId="299C4298" w:rsidR="00566C96" w:rsidRPr="001A0C1E" w:rsidRDefault="00566C96" w:rsidP="001A0C1E">
      <w:pPr>
        <w:spacing w:after="0" w:line="240" w:lineRule="auto"/>
        <w:ind w:left="720"/>
        <w:jc w:val="both"/>
        <w:rPr>
          <w:rFonts w:eastAsia="Calibri" w:cstheme="minorHAnsi"/>
          <w:color w:val="FF0000"/>
        </w:rPr>
        <w:sectPr w:rsidR="00566C96" w:rsidRPr="001A0C1E" w:rsidSect="00A32051">
          <w:pgSz w:w="11906" w:h="16838" w:code="9"/>
          <w:pgMar w:top="1554" w:right="1418" w:bottom="1418" w:left="1418" w:header="851" w:footer="709" w:gutter="0"/>
          <w:cols w:space="708"/>
          <w:docGrid w:linePitch="360"/>
        </w:sectPr>
      </w:pPr>
    </w:p>
    <w:p w14:paraId="71F465D6" w14:textId="322A7930" w:rsidR="00566C96" w:rsidRPr="004115CB" w:rsidRDefault="00566C96" w:rsidP="004115CB">
      <w:pPr>
        <w:spacing w:after="0" w:line="240" w:lineRule="auto"/>
        <w:jc w:val="center"/>
        <w:rPr>
          <w:rFonts w:eastAsia="Times New Roman" w:cstheme="minorHAnsi"/>
          <w:b/>
          <w:bCs/>
          <w:lang w:eastAsia="pl-PL"/>
        </w:rPr>
      </w:pPr>
      <w:r w:rsidRPr="004115CB">
        <w:rPr>
          <w:rFonts w:eastAsia="Times New Roman" w:cstheme="minorHAnsi"/>
          <w:b/>
          <w:bCs/>
          <w:lang w:eastAsia="pl-PL"/>
        </w:rPr>
        <w:lastRenderedPageBreak/>
        <w:t xml:space="preserve">Mapa nr </w:t>
      </w:r>
      <w:r w:rsidR="002E0D53">
        <w:rPr>
          <w:rFonts w:eastAsia="Times New Roman" w:cstheme="minorHAnsi"/>
          <w:b/>
          <w:bCs/>
          <w:lang w:eastAsia="pl-PL"/>
        </w:rPr>
        <w:t>2</w:t>
      </w:r>
      <w:r w:rsidRPr="004115CB">
        <w:rPr>
          <w:rFonts w:eastAsia="Times New Roman" w:cstheme="minorHAnsi"/>
          <w:b/>
          <w:bCs/>
          <w:lang w:eastAsia="pl-PL"/>
        </w:rPr>
        <w:t xml:space="preserve"> Obszary zdegradowanego na tle gminy</w:t>
      </w:r>
      <w:bookmarkEnd w:id="12"/>
    </w:p>
    <w:p w14:paraId="47F3B6F5" w14:textId="0622F00E" w:rsidR="00566C96" w:rsidRPr="004115CB" w:rsidRDefault="001A0C1E" w:rsidP="004115CB">
      <w:pPr>
        <w:spacing w:after="0" w:line="240" w:lineRule="auto"/>
        <w:ind w:left="-851"/>
        <w:jc w:val="center"/>
        <w:rPr>
          <w:rFonts w:eastAsia="Calibri" w:cstheme="minorHAnsi"/>
        </w:rPr>
      </w:pPr>
      <w:bookmarkStart w:id="13" w:name="_Toc478633633"/>
      <w:r>
        <w:rPr>
          <w:rFonts w:eastAsia="Calibri" w:cstheme="minorHAnsi"/>
          <w:noProof/>
          <w:lang w:eastAsia="pl-PL"/>
        </w:rPr>
        <w:drawing>
          <wp:inline distT="0" distB="0" distL="0" distR="0" wp14:anchorId="3BE00C7E" wp14:editId="78A9D9F6">
            <wp:extent cx="10713720" cy="8528577"/>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19617" cy="8533271"/>
                    </a:xfrm>
                    <a:prstGeom prst="rect">
                      <a:avLst/>
                    </a:prstGeom>
                    <a:noFill/>
                    <a:ln>
                      <a:noFill/>
                    </a:ln>
                  </pic:spPr>
                </pic:pic>
              </a:graphicData>
            </a:graphic>
          </wp:inline>
        </w:drawing>
      </w:r>
    </w:p>
    <w:p w14:paraId="6BBEA45A" w14:textId="77777777" w:rsidR="00566C96" w:rsidRPr="004115CB" w:rsidRDefault="00566C96" w:rsidP="004115CB">
      <w:pPr>
        <w:spacing w:after="0" w:line="240" w:lineRule="auto"/>
        <w:ind w:left="-851"/>
        <w:jc w:val="center"/>
        <w:rPr>
          <w:rFonts w:eastAsia="Calibri" w:cstheme="minorHAnsi"/>
        </w:rPr>
      </w:pPr>
      <w:r w:rsidRPr="004115CB">
        <w:rPr>
          <w:rFonts w:eastAsia="SimSun" w:cstheme="minorHAnsi"/>
          <w:lang w:eastAsia="zh-CN"/>
        </w:rPr>
        <w:t>Źródło: opracowanie własne na podstawie www.geoserwis.pl</w:t>
      </w:r>
    </w:p>
    <w:p w14:paraId="0BB3F840" w14:textId="77777777" w:rsidR="00566C96" w:rsidRPr="004115CB" w:rsidRDefault="00566C96" w:rsidP="004115CB">
      <w:pPr>
        <w:keepNext/>
        <w:spacing w:after="0" w:line="240" w:lineRule="auto"/>
        <w:jc w:val="both"/>
        <w:outlineLvl w:val="0"/>
        <w:rPr>
          <w:rFonts w:eastAsia="Times New Roman" w:cstheme="minorHAnsi"/>
          <w:b/>
          <w:bCs/>
          <w:lang w:eastAsia="pl-PL"/>
        </w:rPr>
        <w:sectPr w:rsidR="00566C96" w:rsidRPr="004115CB" w:rsidSect="00566C96">
          <w:pgSz w:w="23808" w:h="16840" w:orient="landscape" w:code="8"/>
          <w:pgMar w:top="1418" w:right="1554" w:bottom="1418" w:left="1418" w:header="425" w:footer="709" w:gutter="0"/>
          <w:cols w:space="708"/>
          <w:docGrid w:linePitch="360"/>
        </w:sectPr>
      </w:pPr>
    </w:p>
    <w:p w14:paraId="1F7BFBAA" w14:textId="2BAA748B" w:rsidR="002E0D53" w:rsidRPr="009567D1" w:rsidRDefault="002E0D53" w:rsidP="002E0D53">
      <w:pPr>
        <w:rPr>
          <w:lang w:eastAsia="pl-PL"/>
        </w:rPr>
      </w:pPr>
      <w:r w:rsidRPr="009567D1">
        <w:rPr>
          <w:lang w:eastAsia="pl-PL"/>
        </w:rPr>
        <w:lastRenderedPageBreak/>
        <w:t xml:space="preserve">Rozdział </w:t>
      </w:r>
      <w:r>
        <w:rPr>
          <w:lang w:eastAsia="pl-PL"/>
        </w:rPr>
        <w:t>4</w:t>
      </w:r>
      <w:r w:rsidRPr="009567D1">
        <w:rPr>
          <w:lang w:eastAsia="pl-PL"/>
        </w:rPr>
        <w:t xml:space="preserve"> otrzymuje brzmienie:</w:t>
      </w:r>
    </w:p>
    <w:p w14:paraId="124763ED" w14:textId="77777777" w:rsidR="00566C96" w:rsidRPr="002E0D53" w:rsidRDefault="00566C96" w:rsidP="004115CB">
      <w:pPr>
        <w:keepNext/>
        <w:spacing w:after="0" w:line="240" w:lineRule="auto"/>
        <w:jc w:val="both"/>
        <w:outlineLvl w:val="0"/>
        <w:rPr>
          <w:rFonts w:eastAsia="Times New Roman" w:cstheme="minorHAnsi"/>
          <w:b/>
          <w:bCs/>
          <w:sz w:val="28"/>
          <w:szCs w:val="28"/>
          <w:lang w:val="x-none" w:eastAsia="pl-PL"/>
        </w:rPr>
      </w:pPr>
      <w:r w:rsidRPr="002E0D53">
        <w:rPr>
          <w:rFonts w:eastAsia="Times New Roman" w:cstheme="minorHAnsi"/>
          <w:b/>
          <w:bCs/>
          <w:sz w:val="28"/>
          <w:szCs w:val="28"/>
          <w:lang w:eastAsia="pl-PL"/>
        </w:rPr>
        <w:t xml:space="preserve">4. </w:t>
      </w:r>
      <w:r w:rsidRPr="002E0D53">
        <w:rPr>
          <w:rFonts w:eastAsia="Times New Roman" w:cstheme="minorHAnsi"/>
          <w:b/>
          <w:bCs/>
          <w:sz w:val="28"/>
          <w:szCs w:val="28"/>
          <w:lang w:val="x-none" w:eastAsia="pl-PL"/>
        </w:rPr>
        <w:t>Zasięg przestrzenny obszaru/obszarów rewitalizacyjnych tj. określenie w oparciu o inne dokumenty strategiczne gminy lub diagnozę i identyfikacja potrzeb rewitalizacyjnych</w:t>
      </w:r>
      <w:bookmarkEnd w:id="13"/>
    </w:p>
    <w:p w14:paraId="12F1012B" w14:textId="4B9CD716" w:rsidR="00566C96" w:rsidRDefault="00566C96" w:rsidP="004115CB">
      <w:pPr>
        <w:spacing w:after="0" w:line="240" w:lineRule="auto"/>
        <w:jc w:val="both"/>
        <w:rPr>
          <w:rFonts w:eastAsia="Calibri" w:cstheme="minorHAnsi"/>
        </w:rPr>
      </w:pPr>
      <w:r w:rsidRPr="004115CB">
        <w:rPr>
          <w:rFonts w:eastAsia="SimSun" w:cstheme="minorHAnsi"/>
          <w:lang w:eastAsia="zh-CN"/>
        </w:rPr>
        <w:t>Zgodnie z założeniami ustawy obszar rewitalizacji może być podzielony na podobszary, w tym podobszary nieposiadające ze sobą wspólnych granic, lecz nie może obejmować terenów większych niż 20% powierzchni gminy oraz zamieszkałych przez więcej niż 30% mieszkańców gminy.</w:t>
      </w:r>
      <w:r w:rsidR="00921DEB">
        <w:rPr>
          <w:rFonts w:eastAsia="Times New Roman" w:cstheme="minorHAnsi"/>
          <w:lang w:eastAsia="pl-PL"/>
        </w:rPr>
        <w:t xml:space="preserve"> </w:t>
      </w:r>
      <w:r w:rsidRPr="004115CB">
        <w:rPr>
          <w:rFonts w:eastAsia="Calibri" w:cstheme="minorHAnsi"/>
        </w:rPr>
        <w:t xml:space="preserve">Programem Rewitalizacji zostanie objętych zatem </w:t>
      </w:r>
      <w:r w:rsidR="002E0D53">
        <w:rPr>
          <w:rFonts w:eastAsia="Calibri" w:cstheme="minorHAnsi"/>
        </w:rPr>
        <w:t>20,73</w:t>
      </w:r>
      <w:r w:rsidRPr="004115CB">
        <w:rPr>
          <w:rFonts w:eastAsia="Calibri" w:cstheme="minorHAnsi"/>
        </w:rPr>
        <w:t>% mieszkańców i</w:t>
      </w:r>
      <w:r w:rsidRPr="004115CB">
        <w:rPr>
          <w:rFonts w:eastAsia="SimSun" w:cstheme="minorHAnsi"/>
          <w:lang w:eastAsia="zh-CN"/>
        </w:rPr>
        <w:t xml:space="preserve"> </w:t>
      </w:r>
      <w:r w:rsidRPr="004115CB">
        <w:rPr>
          <w:rFonts w:eastAsia="Calibri" w:cstheme="minorHAnsi"/>
        </w:rPr>
        <w:t>13,80 % powierzchni Gminy Lipnik.</w:t>
      </w:r>
    </w:p>
    <w:p w14:paraId="5F3E2812" w14:textId="77777777" w:rsidR="00921DEB" w:rsidRPr="00921DEB" w:rsidRDefault="00921DEB" w:rsidP="004115CB">
      <w:pPr>
        <w:spacing w:after="0" w:line="240" w:lineRule="auto"/>
        <w:jc w:val="both"/>
        <w:rPr>
          <w:rFonts w:eastAsia="Times New Roman" w:cstheme="minorHAnsi"/>
          <w:lang w:eastAsia="pl-PL"/>
        </w:rPr>
      </w:pPr>
    </w:p>
    <w:p w14:paraId="42C67C7A" w14:textId="708EBF38" w:rsidR="00566C96" w:rsidRPr="004115CB" w:rsidRDefault="00566C96" w:rsidP="004115CB">
      <w:pPr>
        <w:spacing w:after="0" w:line="240" w:lineRule="auto"/>
        <w:jc w:val="center"/>
        <w:rPr>
          <w:rFonts w:eastAsia="Times New Roman" w:cstheme="minorHAnsi"/>
          <w:lang w:eastAsia="pl-PL"/>
        </w:rPr>
      </w:pPr>
      <w:bookmarkStart w:id="14" w:name="_Toc469827672"/>
      <w:bookmarkStart w:id="15" w:name="_Toc483899501"/>
      <w:r w:rsidRPr="004115CB">
        <w:rPr>
          <w:rFonts w:eastAsia="Times New Roman" w:cstheme="minorHAnsi"/>
          <w:bCs/>
          <w:lang w:eastAsia="pl-PL"/>
        </w:rPr>
        <w:t>Tabela</w:t>
      </w:r>
      <w:r w:rsidR="002E0D53">
        <w:rPr>
          <w:rFonts w:eastAsia="Times New Roman" w:cstheme="minorHAnsi"/>
          <w:bCs/>
          <w:lang w:eastAsia="pl-PL"/>
        </w:rPr>
        <w:t xml:space="preserve"> 49</w:t>
      </w:r>
      <w:r w:rsidRPr="004115CB">
        <w:rPr>
          <w:rFonts w:eastAsia="Times New Roman" w:cstheme="minorHAnsi"/>
          <w:lang w:eastAsia="pl-PL"/>
        </w:rPr>
        <w:t xml:space="preserve"> Delimitacja obszarów rewitalizacji ze względu na liczbę mieszkańców</w:t>
      </w:r>
      <w:bookmarkEnd w:id="14"/>
      <w:bookmarkEnd w:id="15"/>
    </w:p>
    <w:tbl>
      <w:tblPr>
        <w:tblW w:w="7168" w:type="dxa"/>
        <w:jc w:val="center"/>
        <w:tblCellMar>
          <w:left w:w="70" w:type="dxa"/>
          <w:right w:w="70" w:type="dxa"/>
        </w:tblCellMar>
        <w:tblLook w:val="04A0" w:firstRow="1" w:lastRow="0" w:firstColumn="1" w:lastColumn="0" w:noHBand="0" w:noVBand="1"/>
      </w:tblPr>
      <w:tblGrid>
        <w:gridCol w:w="5957"/>
        <w:gridCol w:w="1211"/>
      </w:tblGrid>
      <w:tr w:rsidR="00566C96" w:rsidRPr="004115CB" w14:paraId="28F0CEE2" w14:textId="77777777" w:rsidTr="00566C96">
        <w:trPr>
          <w:trHeight w:val="353"/>
          <w:jc w:val="center"/>
        </w:trPr>
        <w:tc>
          <w:tcPr>
            <w:tcW w:w="59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3A23474" w14:textId="4669AF6F"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Liczba mieszkańców Gminy Lipnik  - stan na 31.12.201</w:t>
            </w:r>
            <w:r w:rsidR="00921DEB">
              <w:rPr>
                <w:rFonts w:eastAsia="Times New Roman" w:cstheme="minorHAnsi"/>
                <w:color w:val="000000"/>
                <w:lang w:eastAsia="pl-PL"/>
              </w:rPr>
              <w:t>8</w:t>
            </w:r>
            <w:r w:rsidRPr="004115CB">
              <w:rPr>
                <w:rFonts w:eastAsia="Times New Roman" w:cstheme="minorHAnsi"/>
                <w:color w:val="000000"/>
                <w:lang w:eastAsia="pl-PL"/>
              </w:rPr>
              <w:t>r.</w:t>
            </w:r>
          </w:p>
        </w:tc>
        <w:tc>
          <w:tcPr>
            <w:tcW w:w="1211" w:type="dxa"/>
            <w:tcBorders>
              <w:top w:val="single" w:sz="8" w:space="0" w:color="auto"/>
              <w:left w:val="nil"/>
              <w:bottom w:val="single" w:sz="8" w:space="0" w:color="auto"/>
              <w:right w:val="single" w:sz="8" w:space="0" w:color="auto"/>
            </w:tcBorders>
            <w:shd w:val="clear" w:color="auto" w:fill="auto"/>
            <w:noWrap/>
            <w:vAlign w:val="center"/>
            <w:hideMark/>
          </w:tcPr>
          <w:p w14:paraId="10C321B5" w14:textId="65A12C74" w:rsidR="00566C96" w:rsidRPr="004115CB" w:rsidRDefault="00921DEB" w:rsidP="004115CB">
            <w:pPr>
              <w:spacing w:after="0" w:line="240" w:lineRule="auto"/>
              <w:jc w:val="center"/>
              <w:rPr>
                <w:rFonts w:eastAsia="Times New Roman" w:cstheme="minorHAnsi"/>
                <w:color w:val="000000"/>
                <w:lang w:eastAsia="pl-PL"/>
              </w:rPr>
            </w:pPr>
            <w:r w:rsidRPr="00921DEB">
              <w:rPr>
                <w:rFonts w:eastAsia="Times New Roman" w:cstheme="minorHAnsi"/>
                <w:color w:val="000000"/>
                <w:lang w:eastAsia="pl-PL"/>
              </w:rPr>
              <w:t>5896</w:t>
            </w:r>
          </w:p>
        </w:tc>
      </w:tr>
      <w:tr w:rsidR="00566C96" w:rsidRPr="004115CB" w14:paraId="6A4C804B" w14:textId="77777777" w:rsidTr="00566C96">
        <w:trPr>
          <w:trHeight w:val="419"/>
          <w:jc w:val="center"/>
        </w:trPr>
        <w:tc>
          <w:tcPr>
            <w:tcW w:w="5957" w:type="dxa"/>
            <w:tcBorders>
              <w:top w:val="nil"/>
              <w:left w:val="single" w:sz="8" w:space="0" w:color="auto"/>
              <w:bottom w:val="single" w:sz="8" w:space="0" w:color="auto"/>
              <w:right w:val="single" w:sz="8" w:space="0" w:color="auto"/>
            </w:tcBorders>
            <w:shd w:val="clear" w:color="auto" w:fill="auto"/>
            <w:vAlign w:val="center"/>
            <w:hideMark/>
          </w:tcPr>
          <w:p w14:paraId="3D9FB885"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Ujęto w rewitalizacji</w:t>
            </w:r>
          </w:p>
        </w:tc>
        <w:tc>
          <w:tcPr>
            <w:tcW w:w="1211" w:type="dxa"/>
            <w:tcBorders>
              <w:top w:val="nil"/>
              <w:left w:val="nil"/>
              <w:bottom w:val="single" w:sz="8" w:space="0" w:color="auto"/>
              <w:right w:val="single" w:sz="8" w:space="0" w:color="auto"/>
            </w:tcBorders>
            <w:shd w:val="clear" w:color="auto" w:fill="auto"/>
            <w:noWrap/>
            <w:vAlign w:val="center"/>
            <w:hideMark/>
          </w:tcPr>
          <w:p w14:paraId="3376A95F" w14:textId="35C37E9E" w:rsidR="00566C96" w:rsidRPr="004115CB" w:rsidRDefault="00921DEB" w:rsidP="004115CB">
            <w:pPr>
              <w:spacing w:after="0" w:line="240" w:lineRule="auto"/>
              <w:jc w:val="center"/>
              <w:rPr>
                <w:rFonts w:eastAsia="Times New Roman" w:cstheme="minorHAnsi"/>
                <w:color w:val="000000"/>
                <w:lang w:eastAsia="pl-PL"/>
              </w:rPr>
            </w:pPr>
            <w:r w:rsidRPr="00921DEB">
              <w:rPr>
                <w:rFonts w:eastAsia="Times New Roman" w:cstheme="minorHAnsi"/>
                <w:color w:val="000000"/>
                <w:lang w:eastAsia="pl-PL"/>
              </w:rPr>
              <w:t>1127</w:t>
            </w:r>
          </w:p>
        </w:tc>
      </w:tr>
      <w:tr w:rsidR="00566C96" w:rsidRPr="004115CB" w14:paraId="66E4A1BD" w14:textId="77777777" w:rsidTr="00566C96">
        <w:trPr>
          <w:trHeight w:val="419"/>
          <w:jc w:val="center"/>
        </w:trPr>
        <w:tc>
          <w:tcPr>
            <w:tcW w:w="5957" w:type="dxa"/>
            <w:tcBorders>
              <w:top w:val="nil"/>
              <w:left w:val="single" w:sz="8" w:space="0" w:color="auto"/>
              <w:bottom w:val="single" w:sz="8" w:space="0" w:color="auto"/>
              <w:right w:val="single" w:sz="8" w:space="0" w:color="auto"/>
            </w:tcBorders>
            <w:shd w:val="clear" w:color="auto" w:fill="auto"/>
            <w:vAlign w:val="center"/>
            <w:hideMark/>
          </w:tcPr>
          <w:p w14:paraId="13E2B4D6"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w:t>
            </w:r>
          </w:p>
        </w:tc>
        <w:tc>
          <w:tcPr>
            <w:tcW w:w="1211" w:type="dxa"/>
            <w:tcBorders>
              <w:top w:val="nil"/>
              <w:left w:val="nil"/>
              <w:bottom w:val="single" w:sz="8" w:space="0" w:color="auto"/>
              <w:right w:val="single" w:sz="8" w:space="0" w:color="auto"/>
            </w:tcBorders>
            <w:shd w:val="clear" w:color="auto" w:fill="auto"/>
            <w:noWrap/>
            <w:vAlign w:val="center"/>
            <w:hideMark/>
          </w:tcPr>
          <w:p w14:paraId="7B402552" w14:textId="346EB9D1" w:rsidR="00566C96" w:rsidRPr="004115CB" w:rsidRDefault="00921DEB" w:rsidP="004115CB">
            <w:pPr>
              <w:spacing w:after="0" w:line="240" w:lineRule="auto"/>
              <w:jc w:val="center"/>
              <w:rPr>
                <w:rFonts w:eastAsia="Times New Roman" w:cstheme="minorHAnsi"/>
                <w:color w:val="000000"/>
                <w:lang w:eastAsia="pl-PL"/>
              </w:rPr>
            </w:pPr>
            <w:r>
              <w:rPr>
                <w:rFonts w:eastAsia="Times New Roman" w:cstheme="minorHAnsi"/>
                <w:color w:val="000000"/>
                <w:lang w:eastAsia="pl-PL"/>
              </w:rPr>
              <w:t>20,73</w:t>
            </w:r>
            <w:r w:rsidR="00566C96" w:rsidRPr="004115CB">
              <w:rPr>
                <w:rFonts w:eastAsia="Times New Roman" w:cstheme="minorHAnsi"/>
                <w:color w:val="000000"/>
                <w:lang w:eastAsia="pl-PL"/>
              </w:rPr>
              <w:t>%</w:t>
            </w:r>
          </w:p>
        </w:tc>
      </w:tr>
    </w:tbl>
    <w:p w14:paraId="6C1DBFAD" w14:textId="77777777" w:rsidR="00566C96" w:rsidRPr="004115CB" w:rsidRDefault="00566C96" w:rsidP="004115CB">
      <w:pPr>
        <w:spacing w:after="0" w:line="240" w:lineRule="auto"/>
        <w:jc w:val="both"/>
        <w:rPr>
          <w:rFonts w:eastAsia="Calibri" w:cstheme="minorHAnsi"/>
        </w:rPr>
      </w:pPr>
    </w:p>
    <w:tbl>
      <w:tblPr>
        <w:tblW w:w="6760" w:type="dxa"/>
        <w:jc w:val="center"/>
        <w:tblCellMar>
          <w:left w:w="70" w:type="dxa"/>
          <w:right w:w="70" w:type="dxa"/>
        </w:tblCellMar>
        <w:tblLook w:val="04A0" w:firstRow="1" w:lastRow="0" w:firstColumn="1" w:lastColumn="0" w:noHBand="0" w:noVBand="1"/>
      </w:tblPr>
      <w:tblGrid>
        <w:gridCol w:w="2200"/>
        <w:gridCol w:w="2640"/>
        <w:gridCol w:w="1920"/>
      </w:tblGrid>
      <w:tr w:rsidR="00566C96" w:rsidRPr="004115CB" w14:paraId="4A440934" w14:textId="77777777" w:rsidTr="00921DEB">
        <w:trPr>
          <w:trHeight w:val="20"/>
          <w:jc w:val="center"/>
        </w:trPr>
        <w:tc>
          <w:tcPr>
            <w:tcW w:w="2200"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4C4F3EE4" w14:textId="77777777" w:rsidR="00566C96" w:rsidRPr="004115CB" w:rsidRDefault="00566C96" w:rsidP="004115CB">
            <w:pPr>
              <w:spacing w:after="0" w:line="240" w:lineRule="auto"/>
              <w:jc w:val="center"/>
              <w:rPr>
                <w:rFonts w:eastAsia="Times New Roman" w:cstheme="minorHAnsi"/>
                <w:b/>
                <w:bCs/>
                <w:color w:val="000000"/>
                <w:lang w:eastAsia="pl-PL"/>
              </w:rPr>
            </w:pPr>
            <w:r w:rsidRPr="004115CB">
              <w:rPr>
                <w:rFonts w:eastAsia="Times New Roman" w:cstheme="minorHAnsi"/>
                <w:b/>
                <w:bCs/>
                <w:color w:val="000000"/>
                <w:lang w:eastAsia="pl-PL"/>
              </w:rPr>
              <w:t>Sołectwo</w:t>
            </w:r>
          </w:p>
        </w:tc>
        <w:tc>
          <w:tcPr>
            <w:tcW w:w="2640" w:type="dxa"/>
            <w:tcBorders>
              <w:top w:val="single" w:sz="4" w:space="0" w:color="auto"/>
              <w:left w:val="nil"/>
              <w:bottom w:val="single" w:sz="4" w:space="0" w:color="auto"/>
              <w:right w:val="single" w:sz="4" w:space="0" w:color="auto"/>
            </w:tcBorders>
            <w:shd w:val="clear" w:color="auto" w:fill="DEEAF6"/>
            <w:vAlign w:val="center"/>
            <w:hideMark/>
          </w:tcPr>
          <w:p w14:paraId="172C922A" w14:textId="78E57354"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Liczba mieszkańców na 31.12.201</w:t>
            </w:r>
            <w:r w:rsidR="00921DEB">
              <w:rPr>
                <w:rFonts w:eastAsia="Times New Roman" w:cstheme="minorHAnsi"/>
                <w:color w:val="000000"/>
                <w:lang w:eastAsia="pl-PL"/>
              </w:rPr>
              <w:t>8</w:t>
            </w:r>
            <w:r w:rsidRPr="004115CB">
              <w:rPr>
                <w:rFonts w:eastAsia="Times New Roman" w:cstheme="minorHAnsi"/>
                <w:color w:val="000000"/>
                <w:lang w:eastAsia="pl-PL"/>
              </w:rPr>
              <w:t>r.</w:t>
            </w:r>
          </w:p>
        </w:tc>
        <w:tc>
          <w:tcPr>
            <w:tcW w:w="1920" w:type="dxa"/>
            <w:tcBorders>
              <w:top w:val="single" w:sz="4" w:space="0" w:color="auto"/>
              <w:left w:val="nil"/>
              <w:bottom w:val="single" w:sz="4" w:space="0" w:color="auto"/>
              <w:right w:val="single" w:sz="4" w:space="0" w:color="auto"/>
            </w:tcBorders>
            <w:shd w:val="clear" w:color="auto" w:fill="DEEAF6"/>
            <w:noWrap/>
            <w:vAlign w:val="center"/>
            <w:hideMark/>
          </w:tcPr>
          <w:p w14:paraId="23F006DD" w14:textId="77777777" w:rsidR="00566C96" w:rsidRPr="004115CB" w:rsidRDefault="00566C96" w:rsidP="004115C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 ogółu</w:t>
            </w:r>
          </w:p>
        </w:tc>
      </w:tr>
      <w:tr w:rsidR="00921DEB" w:rsidRPr="004115CB" w14:paraId="02C99265"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F21DD38"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ADAMÓW</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41307234" w14:textId="1BC25FEE"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49</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A0BF4" w14:textId="582A7F05"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0,90%</w:t>
            </w:r>
          </w:p>
        </w:tc>
      </w:tr>
      <w:tr w:rsidR="00921DEB" w:rsidRPr="004115CB" w14:paraId="0EDDAD1B"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A01DED2"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GOŁĘBIÓW</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04CDE5A1" w14:textId="51A34FEC"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81</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EF298" w14:textId="41A740B1"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1,49%</w:t>
            </w:r>
          </w:p>
        </w:tc>
      </w:tr>
      <w:tr w:rsidR="00921DEB" w:rsidRPr="004115CB" w14:paraId="6BA9AB41"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946A95E"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GROCHOLICE</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56DC5CB4" w14:textId="179E9D4D"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288</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D5243" w14:textId="586EAD47"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5,30%</w:t>
            </w:r>
          </w:p>
        </w:tc>
      </w:tr>
      <w:tr w:rsidR="00921DEB" w:rsidRPr="004115CB" w14:paraId="63759EC0"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71BD16D"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KACZYCE</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313E2355" w14:textId="2A864C3C"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171</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E3A76" w14:textId="6CBFEF11"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3,15%</w:t>
            </w:r>
          </w:p>
        </w:tc>
      </w:tr>
      <w:tr w:rsidR="00921DEB" w:rsidRPr="004115CB" w14:paraId="33A3DD8B"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2581C71"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KURÓW</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7947FC14" w14:textId="237B7756"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408</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E9415" w14:textId="0CCDE2A6"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7,50%</w:t>
            </w:r>
          </w:p>
        </w:tc>
      </w:tr>
      <w:tr w:rsidR="00921DEB" w:rsidRPr="004115CB" w14:paraId="1A50F014"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076F743"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LESZCZKÓW</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5EF8900B" w14:textId="350A1B83"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346</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AD383" w14:textId="087A4A98"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6,36%</w:t>
            </w:r>
          </w:p>
        </w:tc>
      </w:tr>
      <w:tr w:rsidR="00921DEB" w:rsidRPr="004115CB" w14:paraId="4F2ED2B7"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2E16FE8B"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LIPNIK</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432FE038" w14:textId="60A4D7A8"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361</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98BA4" w14:textId="1A57D632"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6,64%</w:t>
            </w:r>
          </w:p>
        </w:tc>
      </w:tr>
      <w:tr w:rsidR="00921DEB" w:rsidRPr="004115CB" w14:paraId="1021CF7E"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256A2E7"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ŁOWNICA</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0B44B63" w14:textId="2337926F"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179</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CFC23" w14:textId="6BC022ED"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3,29%</w:t>
            </w:r>
          </w:p>
        </w:tc>
      </w:tr>
      <w:tr w:rsidR="00921DEB" w:rsidRPr="004115CB" w14:paraId="53C896CD"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C21C327"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MALICE KOŚCIELNE</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364899B8" w14:textId="7D68029F"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115</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DE6B6" w14:textId="2978D78D"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2,12%</w:t>
            </w:r>
          </w:p>
        </w:tc>
      </w:tr>
      <w:tr w:rsidR="00921DEB" w:rsidRPr="004115CB" w14:paraId="7623F1B2"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14E29A3"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MALŻYN</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3EA03306" w14:textId="2DD87CEE"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161</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23ABC" w14:textId="04689C13"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2,96%</w:t>
            </w:r>
          </w:p>
        </w:tc>
      </w:tr>
      <w:tr w:rsidR="00921DEB" w:rsidRPr="004115CB" w14:paraId="1D58EDDF"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5BFC2ABB"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MĘCZENNICE</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74002584" w14:textId="51B86B5A"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97</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C3423" w14:textId="03EDE72D"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1,78%</w:t>
            </w:r>
          </w:p>
        </w:tc>
      </w:tr>
      <w:tr w:rsidR="00921DEB" w:rsidRPr="004115CB" w14:paraId="79359C2C"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7AA3E9A"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MIĘDZYGÓRZ</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59309BCB" w14:textId="663DFD7C"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197</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5B2B5" w14:textId="72E011E5"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3,62%</w:t>
            </w:r>
          </w:p>
        </w:tc>
      </w:tr>
      <w:tr w:rsidR="00921DEB" w:rsidRPr="004115CB" w14:paraId="0704264E"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18B53CB2"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SŁABUSZEWICE</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7BE6441D" w14:textId="4BB35E22"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286</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0095E" w14:textId="17B48D81"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5,26%</w:t>
            </w:r>
          </w:p>
        </w:tc>
      </w:tr>
      <w:tr w:rsidR="00921DEB" w:rsidRPr="004115CB" w14:paraId="4F1077ED"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53E38EE"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SŁOPTÓW</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7F1ADDF2" w14:textId="52A8D9B3"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154</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184CD" w14:textId="52E10811"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2,83%</w:t>
            </w:r>
          </w:p>
        </w:tc>
      </w:tr>
      <w:tr w:rsidR="00921DEB" w:rsidRPr="004115CB" w14:paraId="4C3A9F2A"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45D59591"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STERNALICE</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2DD7A6AE" w14:textId="6A127693"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190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2343B" w14:textId="1B7BF464"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3,49%</w:t>
            </w:r>
          </w:p>
        </w:tc>
      </w:tr>
      <w:tr w:rsidR="00921DEB" w:rsidRPr="004115CB" w14:paraId="34E9436D"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FF8DF07"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STUDZIANKI</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09910868" w14:textId="36261AED"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64</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C30CF" w14:textId="361CEB4E"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1,18%</w:t>
            </w:r>
          </w:p>
        </w:tc>
      </w:tr>
      <w:tr w:rsidR="00921DEB" w:rsidRPr="004115CB" w14:paraId="047E356A"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3CC7859"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SWOJKÓW</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0631E0AD" w14:textId="4411A4FC"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59</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50784" w14:textId="51D1CA9F"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1,09%</w:t>
            </w:r>
          </w:p>
        </w:tc>
      </w:tr>
      <w:tr w:rsidR="00921DEB" w:rsidRPr="004115CB" w14:paraId="107D4CF1"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78D3CA8B"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UBLINEK</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700E28AF" w14:textId="406E4810"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1559</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BBAE2" w14:textId="6E2CB34D"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28,67%</w:t>
            </w:r>
          </w:p>
        </w:tc>
      </w:tr>
      <w:tr w:rsidR="00921DEB" w:rsidRPr="004115CB" w14:paraId="571F4A36"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31FD6F0D"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USARZÓW</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629A13B9" w14:textId="23D09315"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165</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37D6B" w14:textId="14CE60E7"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3,03%</w:t>
            </w:r>
          </w:p>
        </w:tc>
      </w:tr>
      <w:tr w:rsidR="00921DEB" w:rsidRPr="004115CB" w14:paraId="358684E8"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666ED960"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WŁOSTÓW</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459616F6" w14:textId="55A8D0F0"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312</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BA21A" w14:textId="4FE7E453"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5,74%</w:t>
            </w:r>
          </w:p>
        </w:tc>
      </w:tr>
      <w:tr w:rsidR="00921DEB" w:rsidRPr="004115CB" w14:paraId="159EFDEE"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4A57A5F"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ZACHOINIE</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5B5449EE" w14:textId="40790CA0"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125</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50AE0" w14:textId="62012EEC"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2,30%</w:t>
            </w:r>
          </w:p>
        </w:tc>
      </w:tr>
      <w:tr w:rsidR="00921DEB" w:rsidRPr="004115CB" w14:paraId="67B39A53"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14:paraId="0F80630A" w14:textId="77777777" w:rsidR="00921DEB" w:rsidRPr="004115CB" w:rsidRDefault="00921DEB" w:rsidP="00921DEB">
            <w:pPr>
              <w:spacing w:after="0" w:line="240" w:lineRule="auto"/>
              <w:jc w:val="center"/>
              <w:rPr>
                <w:rFonts w:eastAsia="Times New Roman" w:cstheme="minorHAnsi"/>
                <w:color w:val="000000"/>
                <w:lang w:eastAsia="pl-PL"/>
              </w:rPr>
            </w:pPr>
            <w:r w:rsidRPr="004115CB">
              <w:rPr>
                <w:rFonts w:eastAsia="Times New Roman" w:cstheme="minorHAnsi"/>
                <w:color w:val="000000"/>
                <w:lang w:eastAsia="pl-PL"/>
              </w:rPr>
              <w:t>ŻURAWNIKI</w:t>
            </w:r>
          </w:p>
        </w:tc>
        <w:tc>
          <w:tcPr>
            <w:tcW w:w="2640" w:type="dxa"/>
            <w:tcBorders>
              <w:top w:val="single" w:sz="4" w:space="0" w:color="auto"/>
              <w:left w:val="single" w:sz="4" w:space="0" w:color="000000"/>
              <w:bottom w:val="single" w:sz="4" w:space="0" w:color="auto"/>
              <w:right w:val="single" w:sz="4" w:space="0" w:color="auto"/>
            </w:tcBorders>
            <w:shd w:val="clear" w:color="auto" w:fill="auto"/>
            <w:noWrap/>
            <w:vAlign w:val="center"/>
            <w:hideMark/>
          </w:tcPr>
          <w:p w14:paraId="4B64265D" w14:textId="4C76BB3D"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70</w:t>
            </w: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08C4F" w14:textId="6E8F8D71" w:rsidR="00921DEB" w:rsidRPr="00921DEB" w:rsidRDefault="00921DEB" w:rsidP="00921DEB">
            <w:pPr>
              <w:spacing w:after="0" w:line="240" w:lineRule="auto"/>
              <w:jc w:val="center"/>
              <w:rPr>
                <w:rFonts w:eastAsia="Times New Roman" w:cstheme="minorHAnsi"/>
                <w:color w:val="000000"/>
                <w:lang w:eastAsia="pl-PL"/>
              </w:rPr>
            </w:pPr>
            <w:r w:rsidRPr="00921DEB">
              <w:rPr>
                <w:rFonts w:ascii="Calibri" w:hAnsi="Calibri"/>
                <w:color w:val="000000"/>
              </w:rPr>
              <w:t>1,29%</w:t>
            </w:r>
          </w:p>
        </w:tc>
      </w:tr>
      <w:tr w:rsidR="00566C96" w:rsidRPr="004115CB" w14:paraId="11533D22" w14:textId="77777777" w:rsidTr="00921DEB">
        <w:trPr>
          <w:trHeight w:val="20"/>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70344402" w14:textId="77777777" w:rsidR="00566C96" w:rsidRPr="004115CB" w:rsidRDefault="00566C96" w:rsidP="004115CB">
            <w:pPr>
              <w:spacing w:after="0" w:line="240" w:lineRule="auto"/>
              <w:jc w:val="center"/>
              <w:rPr>
                <w:rFonts w:eastAsia="Times New Roman" w:cstheme="minorHAnsi"/>
                <w:b/>
                <w:color w:val="000000"/>
                <w:lang w:eastAsia="pl-PL"/>
              </w:rPr>
            </w:pPr>
            <w:r w:rsidRPr="004115CB">
              <w:rPr>
                <w:rFonts w:eastAsia="Times New Roman" w:cstheme="minorHAnsi"/>
                <w:b/>
                <w:color w:val="000000"/>
                <w:lang w:eastAsia="pl-PL"/>
              </w:rPr>
              <w:t>RAZEM</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2021E31C" w14:textId="2557AE47" w:rsidR="00566C96" w:rsidRPr="004115CB" w:rsidRDefault="00921DEB" w:rsidP="004115CB">
            <w:pPr>
              <w:spacing w:after="0" w:line="240" w:lineRule="auto"/>
              <w:jc w:val="center"/>
              <w:rPr>
                <w:rFonts w:eastAsia="Times New Roman" w:cstheme="minorHAnsi"/>
                <w:b/>
                <w:color w:val="000000"/>
                <w:lang w:eastAsia="pl-PL"/>
              </w:rPr>
            </w:pPr>
            <w:r>
              <w:rPr>
                <w:rFonts w:eastAsia="Times New Roman" w:cstheme="minorHAnsi"/>
                <w:b/>
                <w:color w:val="000000"/>
                <w:lang w:eastAsia="pl-PL"/>
              </w:rPr>
              <w:t>5437</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4F126FAE" w14:textId="77777777" w:rsidR="00566C96" w:rsidRPr="004115CB" w:rsidRDefault="00566C96" w:rsidP="004115CB">
            <w:pPr>
              <w:spacing w:after="0" w:line="240" w:lineRule="auto"/>
              <w:jc w:val="center"/>
              <w:rPr>
                <w:rFonts w:eastAsia="Times New Roman" w:cstheme="minorHAnsi"/>
                <w:b/>
                <w:color w:val="000000"/>
                <w:lang w:eastAsia="pl-PL"/>
              </w:rPr>
            </w:pPr>
            <w:r w:rsidRPr="004115CB">
              <w:rPr>
                <w:rFonts w:eastAsia="Times New Roman" w:cstheme="minorHAnsi"/>
                <w:b/>
                <w:color w:val="000000"/>
                <w:lang w:eastAsia="pl-PL"/>
              </w:rPr>
              <w:t>100,00%</w:t>
            </w:r>
          </w:p>
        </w:tc>
      </w:tr>
    </w:tbl>
    <w:p w14:paraId="415CE970" w14:textId="77777777" w:rsidR="00566C96" w:rsidRPr="004115CB" w:rsidRDefault="00566C96" w:rsidP="004115CB">
      <w:pPr>
        <w:spacing w:after="0" w:line="240" w:lineRule="auto"/>
        <w:jc w:val="both"/>
        <w:rPr>
          <w:rFonts w:eastAsia="Calibri" w:cstheme="minorHAnsi"/>
          <w:b/>
        </w:rPr>
      </w:pPr>
    </w:p>
    <w:p w14:paraId="24744E59" w14:textId="402A7A5B" w:rsidR="00566C96" w:rsidRPr="004115CB" w:rsidRDefault="00566C96" w:rsidP="004115CB">
      <w:pPr>
        <w:spacing w:after="0" w:line="240" w:lineRule="auto"/>
        <w:jc w:val="center"/>
        <w:rPr>
          <w:rFonts w:eastAsia="Times New Roman" w:cstheme="minorHAnsi"/>
          <w:bCs/>
          <w:lang w:eastAsia="pl-PL"/>
        </w:rPr>
      </w:pPr>
      <w:bookmarkStart w:id="16" w:name="_Toc483899502"/>
      <w:r w:rsidRPr="004115CB">
        <w:rPr>
          <w:rFonts w:eastAsia="Times New Roman" w:cstheme="minorHAnsi"/>
          <w:bCs/>
          <w:lang w:eastAsia="pl-PL"/>
        </w:rPr>
        <w:t>Tabela</w:t>
      </w:r>
      <w:r w:rsidR="002E0D53">
        <w:rPr>
          <w:rFonts w:eastAsia="Times New Roman" w:cstheme="minorHAnsi"/>
          <w:bCs/>
          <w:lang w:eastAsia="pl-PL"/>
        </w:rPr>
        <w:t xml:space="preserve"> 50 </w:t>
      </w:r>
      <w:r w:rsidRPr="004115CB">
        <w:rPr>
          <w:rFonts w:eastAsia="Times New Roman" w:cstheme="minorHAnsi"/>
          <w:lang w:eastAsia="pl-PL"/>
        </w:rPr>
        <w:t>Delimitacja obszarów rewitalizacji ze względu na liczbę mieszkańców</w:t>
      </w:r>
      <w:bookmarkEnd w:id="1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4"/>
        <w:gridCol w:w="4526"/>
      </w:tblGrid>
      <w:tr w:rsidR="00566C96" w:rsidRPr="004115CB" w14:paraId="58B99BB0" w14:textId="77777777" w:rsidTr="00566C96">
        <w:tc>
          <w:tcPr>
            <w:tcW w:w="4605" w:type="dxa"/>
            <w:shd w:val="clear" w:color="auto" w:fill="auto"/>
          </w:tcPr>
          <w:p w14:paraId="1CEE6BF3"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Powierzchnia gminy Lipnik</w:t>
            </w:r>
          </w:p>
        </w:tc>
        <w:tc>
          <w:tcPr>
            <w:tcW w:w="4605" w:type="dxa"/>
            <w:shd w:val="clear" w:color="auto" w:fill="auto"/>
          </w:tcPr>
          <w:p w14:paraId="01B004ED" w14:textId="77777777" w:rsidR="00566C96" w:rsidRPr="004115CB" w:rsidRDefault="00566C96" w:rsidP="004115CB">
            <w:pPr>
              <w:spacing w:after="0" w:line="240" w:lineRule="auto"/>
              <w:jc w:val="center"/>
              <w:rPr>
                <w:rFonts w:eastAsia="Calibri" w:cstheme="minorHAnsi"/>
                <w:vertAlign w:val="superscript"/>
              </w:rPr>
            </w:pPr>
            <w:r w:rsidRPr="004115CB">
              <w:rPr>
                <w:rFonts w:eastAsia="Calibri" w:cstheme="minorHAnsi"/>
              </w:rPr>
              <w:t>81,7km</w:t>
            </w:r>
            <w:r w:rsidRPr="004115CB">
              <w:rPr>
                <w:rFonts w:eastAsia="Calibri" w:cstheme="minorHAnsi"/>
                <w:vertAlign w:val="superscript"/>
              </w:rPr>
              <w:t>2</w:t>
            </w:r>
          </w:p>
        </w:tc>
      </w:tr>
      <w:tr w:rsidR="00566C96" w:rsidRPr="004115CB" w14:paraId="36417AC8" w14:textId="77777777" w:rsidTr="00566C96">
        <w:tc>
          <w:tcPr>
            <w:tcW w:w="4605" w:type="dxa"/>
            <w:shd w:val="clear" w:color="auto" w:fill="auto"/>
          </w:tcPr>
          <w:p w14:paraId="6396937E"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Limit powierzchni w rewitalizacji</w:t>
            </w:r>
          </w:p>
        </w:tc>
        <w:tc>
          <w:tcPr>
            <w:tcW w:w="4605" w:type="dxa"/>
            <w:shd w:val="clear" w:color="auto" w:fill="auto"/>
          </w:tcPr>
          <w:p w14:paraId="22A5307A"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20%</w:t>
            </w:r>
          </w:p>
        </w:tc>
      </w:tr>
      <w:tr w:rsidR="00566C96" w:rsidRPr="004115CB" w14:paraId="7E6E5F22" w14:textId="77777777" w:rsidTr="00566C96">
        <w:trPr>
          <w:trHeight w:val="70"/>
        </w:trPr>
        <w:tc>
          <w:tcPr>
            <w:tcW w:w="4605" w:type="dxa"/>
            <w:shd w:val="clear" w:color="auto" w:fill="auto"/>
          </w:tcPr>
          <w:p w14:paraId="091028EB"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Max powierzchnia w rewitalizacji</w:t>
            </w:r>
          </w:p>
        </w:tc>
        <w:tc>
          <w:tcPr>
            <w:tcW w:w="4605" w:type="dxa"/>
            <w:shd w:val="clear" w:color="auto" w:fill="auto"/>
          </w:tcPr>
          <w:p w14:paraId="4BFE862E"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16,14km</w:t>
            </w:r>
            <w:r w:rsidRPr="004115CB">
              <w:rPr>
                <w:rFonts w:eastAsia="Calibri" w:cstheme="minorHAnsi"/>
                <w:vertAlign w:val="superscript"/>
              </w:rPr>
              <w:t>2</w:t>
            </w:r>
          </w:p>
        </w:tc>
      </w:tr>
      <w:tr w:rsidR="00566C96" w:rsidRPr="004115CB" w14:paraId="59014E01" w14:textId="77777777" w:rsidTr="00566C96">
        <w:tc>
          <w:tcPr>
            <w:tcW w:w="4605" w:type="dxa"/>
            <w:shd w:val="clear" w:color="auto" w:fill="auto"/>
          </w:tcPr>
          <w:p w14:paraId="6B44A60B"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Ujęto w rewitalizacji</w:t>
            </w:r>
          </w:p>
        </w:tc>
        <w:tc>
          <w:tcPr>
            <w:tcW w:w="4605" w:type="dxa"/>
            <w:shd w:val="clear" w:color="auto" w:fill="auto"/>
          </w:tcPr>
          <w:p w14:paraId="43A2D63A" w14:textId="5963E58D" w:rsidR="00566C96" w:rsidRPr="004115CB" w:rsidRDefault="00566C96" w:rsidP="004115CB">
            <w:pPr>
              <w:spacing w:after="0" w:line="240" w:lineRule="auto"/>
              <w:jc w:val="center"/>
              <w:rPr>
                <w:rFonts w:eastAsia="Calibri" w:cstheme="minorHAnsi"/>
              </w:rPr>
            </w:pPr>
            <w:r w:rsidRPr="004115CB">
              <w:rPr>
                <w:rFonts w:eastAsia="Calibri" w:cstheme="minorHAnsi"/>
              </w:rPr>
              <w:t>1</w:t>
            </w:r>
            <w:r w:rsidR="002E0D53">
              <w:rPr>
                <w:rFonts w:eastAsia="Calibri" w:cstheme="minorHAnsi"/>
              </w:rPr>
              <w:t>5</w:t>
            </w:r>
            <w:r w:rsidRPr="004115CB">
              <w:rPr>
                <w:rFonts w:eastAsia="Calibri" w:cstheme="minorHAnsi"/>
              </w:rPr>
              <w:t>,</w:t>
            </w:r>
            <w:r w:rsidR="002E0D53">
              <w:rPr>
                <w:rFonts w:eastAsia="Calibri" w:cstheme="minorHAnsi"/>
              </w:rPr>
              <w:t>88</w:t>
            </w:r>
            <w:r w:rsidRPr="004115CB">
              <w:rPr>
                <w:rFonts w:eastAsia="Calibri" w:cstheme="minorHAnsi"/>
              </w:rPr>
              <w:t>km²</w:t>
            </w:r>
            <w:r w:rsidRPr="004115CB">
              <w:rPr>
                <w:rFonts w:eastAsia="Calibri" w:cstheme="minorHAnsi"/>
                <w:vertAlign w:val="superscript"/>
              </w:rPr>
              <w:t xml:space="preserve">  </w:t>
            </w:r>
          </w:p>
        </w:tc>
      </w:tr>
      <w:tr w:rsidR="00566C96" w:rsidRPr="004115CB" w14:paraId="7879FDF0" w14:textId="77777777" w:rsidTr="00566C96">
        <w:tc>
          <w:tcPr>
            <w:tcW w:w="4605" w:type="dxa"/>
            <w:shd w:val="clear" w:color="auto" w:fill="auto"/>
          </w:tcPr>
          <w:p w14:paraId="221A5B86" w14:textId="77777777" w:rsidR="00566C96" w:rsidRPr="004115CB" w:rsidRDefault="00566C96" w:rsidP="004115CB">
            <w:pPr>
              <w:spacing w:after="0" w:line="240" w:lineRule="auto"/>
              <w:jc w:val="center"/>
              <w:rPr>
                <w:rFonts w:eastAsia="Calibri" w:cstheme="minorHAnsi"/>
              </w:rPr>
            </w:pPr>
            <w:r w:rsidRPr="004115CB">
              <w:rPr>
                <w:rFonts w:eastAsia="Calibri" w:cstheme="minorHAnsi"/>
              </w:rPr>
              <w:t>%</w:t>
            </w:r>
          </w:p>
        </w:tc>
        <w:tc>
          <w:tcPr>
            <w:tcW w:w="4605" w:type="dxa"/>
            <w:shd w:val="clear" w:color="auto" w:fill="auto"/>
          </w:tcPr>
          <w:p w14:paraId="6835F161" w14:textId="38162A5A" w:rsidR="00566C96" w:rsidRPr="004115CB" w:rsidRDefault="002E0D53" w:rsidP="004115CB">
            <w:pPr>
              <w:spacing w:after="0" w:line="240" w:lineRule="auto"/>
              <w:jc w:val="center"/>
              <w:rPr>
                <w:rFonts w:eastAsia="Calibri" w:cstheme="minorHAnsi"/>
              </w:rPr>
            </w:pPr>
            <w:r>
              <w:rPr>
                <w:rFonts w:eastAsia="Calibri" w:cstheme="minorHAnsi"/>
              </w:rPr>
              <w:t>19,43</w:t>
            </w:r>
            <w:r w:rsidR="00566C96" w:rsidRPr="004115CB">
              <w:rPr>
                <w:rFonts w:eastAsia="Calibri" w:cstheme="minorHAnsi"/>
              </w:rPr>
              <w:t>%</w:t>
            </w:r>
          </w:p>
        </w:tc>
      </w:tr>
    </w:tbl>
    <w:p w14:paraId="279F566D" w14:textId="77777777" w:rsidR="00566C96" w:rsidRPr="004115CB" w:rsidRDefault="00566C96" w:rsidP="002E0D53">
      <w:pPr>
        <w:spacing w:after="0" w:line="240" w:lineRule="auto"/>
        <w:rPr>
          <w:rFonts w:eastAsia="Times New Roman" w:cstheme="minorHAnsi"/>
          <w:bCs/>
          <w:color w:val="FF0000"/>
          <w:lang w:eastAsia="pl-PL"/>
        </w:rPr>
      </w:pPr>
      <w:r w:rsidRPr="004115CB">
        <w:rPr>
          <w:rFonts w:eastAsia="Times New Roman" w:cstheme="minorHAnsi"/>
          <w:bCs/>
          <w:color w:val="FF0000"/>
          <w:lang w:eastAsia="pl-PL"/>
        </w:rPr>
        <w:br w:type="page"/>
      </w:r>
    </w:p>
    <w:p w14:paraId="26C36173" w14:textId="77777777" w:rsidR="00566C96" w:rsidRPr="004115CB" w:rsidRDefault="00566C96" w:rsidP="004115CB">
      <w:pPr>
        <w:spacing w:after="0" w:line="240" w:lineRule="auto"/>
        <w:jc w:val="both"/>
        <w:rPr>
          <w:rFonts w:eastAsia="SimSun" w:cstheme="minorHAnsi"/>
          <w:b/>
          <w:bCs/>
          <w:i/>
          <w:iCs/>
          <w:lang w:eastAsia="zh-CN"/>
        </w:rPr>
      </w:pPr>
      <w:r w:rsidRPr="004115CB">
        <w:rPr>
          <w:rFonts w:eastAsia="SimSun" w:cstheme="minorHAnsi"/>
          <w:b/>
          <w:bCs/>
          <w:i/>
          <w:iCs/>
          <w:lang w:eastAsia="zh-CN"/>
        </w:rPr>
        <w:lastRenderedPageBreak/>
        <w:t>Podobszar rewitalizacji nr 1 - sołectwo Lipnik</w:t>
      </w:r>
    </w:p>
    <w:p w14:paraId="307E480E" w14:textId="77777777" w:rsidR="00566C96" w:rsidRPr="004115CB" w:rsidRDefault="00566C96" w:rsidP="004115CB">
      <w:pPr>
        <w:spacing w:after="0" w:line="240" w:lineRule="auto"/>
        <w:jc w:val="both"/>
        <w:rPr>
          <w:rFonts w:eastAsia="SimSun" w:cstheme="minorHAnsi"/>
          <w:lang w:eastAsia="zh-CN"/>
        </w:rPr>
      </w:pPr>
      <w:r w:rsidRPr="004115CB">
        <w:rPr>
          <w:rFonts w:eastAsia="SimSun" w:cstheme="minorHAnsi"/>
          <w:bCs/>
          <w:iCs/>
          <w:lang w:eastAsia="zh-CN"/>
        </w:rPr>
        <w:t xml:space="preserve">Obejmuje swym zasięgiem przede wszystkim centrum administracyjne gminy. Stan kryzysowy został zdiagnozowany został w obszarze społecznym, gospodarczym, środowiskowym, </w:t>
      </w:r>
      <w:proofErr w:type="spellStart"/>
      <w:r w:rsidRPr="004115CB">
        <w:rPr>
          <w:rFonts w:eastAsia="SimSun" w:cstheme="minorHAnsi"/>
          <w:bCs/>
          <w:iCs/>
          <w:lang w:eastAsia="zh-CN"/>
        </w:rPr>
        <w:t>przestrzenno</w:t>
      </w:r>
      <w:proofErr w:type="spellEnd"/>
      <w:r w:rsidRPr="004115CB">
        <w:rPr>
          <w:rFonts w:eastAsia="SimSun" w:cstheme="minorHAnsi"/>
          <w:bCs/>
          <w:iCs/>
          <w:lang w:eastAsia="zh-CN"/>
        </w:rPr>
        <w:t xml:space="preserve"> – funkcjonalnym oraz technicznym. Na wyznaczonym obszarze zdiagnozowane zostały istotne przyczyny występowania sytuacji kryzysowej wynikające z zamieszkiwania na danym obszarze w większości ludności w wieku poprodukcyjnym, osób bezrobotnych oraz wykluczonych społecznie i zawodowo ze względu na niepełnosprawność, stan długotrwałego bezrobocia lub nadużywanie alkoholu i korzystanie ze świadczeń pomocy społecznej.</w:t>
      </w:r>
    </w:p>
    <w:p w14:paraId="779EFB4D"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xml:space="preserve">Na wyznaczonym terenie występuje niedobór w dostępie do infrastruktury społecznej. Na obszarze rewitalizacji  brakuje infrastruktury społecznej umożliwiającej korzystanie z usług społeczno- kulturalnych, zagospodarowania czasu wolnego społeczności lokalnej, w tym dzieci i młodzieży szkolnej.  Zdegradowany obszar cechuje się również niskim poziomem rozwoju gospodarczego oraz niskim wskaźnikiem aktywności gospodarczej i przedsiębiorczości. </w:t>
      </w:r>
    </w:p>
    <w:p w14:paraId="291BBE59" w14:textId="77777777" w:rsidR="00566C96" w:rsidRPr="004115CB" w:rsidRDefault="00566C96" w:rsidP="004115CB">
      <w:pPr>
        <w:spacing w:after="0" w:line="240" w:lineRule="auto"/>
        <w:jc w:val="both"/>
        <w:rPr>
          <w:rFonts w:eastAsia="SimSun" w:cstheme="minorHAnsi"/>
          <w:bCs/>
          <w:iCs/>
          <w:color w:val="FF0000"/>
          <w:lang w:eastAsia="zh-CN"/>
        </w:rPr>
      </w:pPr>
      <w:r w:rsidRPr="004115CB">
        <w:rPr>
          <w:rFonts w:eastAsia="SimSun" w:cstheme="minorHAnsi"/>
          <w:bCs/>
          <w:iCs/>
          <w:lang w:eastAsia="zh-CN"/>
        </w:rPr>
        <w:t>Również w obszarze przestrzeni publicznej i środowiska naturalnego wyznaczony obszar charakteryzuje się wysokim stopniem zdegradowania. Zdecydowana większość budynków ogrzewana jest piecami węglowymi, co skutkuje potencjalnym zwiększeniem problemu niskiej emisji. Część budynków pokryta jest pokryciem dachowym zawierającym azbest, a stan techniczny budynków oraz infrastruktury technicznej kształtują się na bardzo niskim poziomie. Centrum gminy  nie jest w stanie wypełnić rosnącego popytu na usługi społeczne/ kulturalne/ sportowo - rekreacyjne/ turystyczne i okołoturystyczne większości mieszkańców, turystów oraz osób przejeżdżających przez gminę. W przypadku wielu usług, brak infrastruktury skutkuje zmniejszoną różnorodnością oraz atrakcyjnością turystyczną i mieszkaniową całej gminy.</w:t>
      </w:r>
    </w:p>
    <w:p w14:paraId="28621C19" w14:textId="77777777" w:rsidR="00566C96" w:rsidRPr="004115CB" w:rsidRDefault="00566C96" w:rsidP="004115CB">
      <w:pPr>
        <w:spacing w:after="0" w:line="240" w:lineRule="auto"/>
        <w:jc w:val="both"/>
        <w:rPr>
          <w:rFonts w:eastAsia="SimSun" w:cstheme="minorHAnsi"/>
          <w:bCs/>
          <w:iCs/>
          <w:lang w:eastAsia="zh-CN"/>
        </w:rPr>
      </w:pPr>
    </w:p>
    <w:p w14:paraId="56DCB4A9" w14:textId="77777777" w:rsidR="00566C96" w:rsidRPr="004115CB" w:rsidRDefault="00566C96" w:rsidP="004115CB">
      <w:pPr>
        <w:spacing w:after="0" w:line="240" w:lineRule="auto"/>
        <w:jc w:val="both"/>
        <w:rPr>
          <w:rFonts w:eastAsia="SimSun" w:cstheme="minorHAnsi"/>
          <w:b/>
          <w:bCs/>
          <w:i/>
          <w:iCs/>
          <w:lang w:eastAsia="zh-CN"/>
        </w:rPr>
      </w:pPr>
      <w:r w:rsidRPr="004115CB">
        <w:rPr>
          <w:rFonts w:eastAsia="SimSun" w:cstheme="minorHAnsi"/>
          <w:b/>
          <w:bCs/>
          <w:i/>
          <w:iCs/>
          <w:lang w:eastAsia="zh-CN"/>
        </w:rPr>
        <w:t>Podobszar rewitalizacji nr 2 - miejscowość Leszczków</w:t>
      </w:r>
    </w:p>
    <w:p w14:paraId="6C0B9F78"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Obszar rewitalizacji obejmuje swym zasięgiem centrum miejscowości Leszczków. Na tym obszarze znajduje się budynek Ochotniczej Straży Pożarnej. Stan techniczny budynku wymaga przeprowadzenia niezbędnych prac termomodernizacyjnych.</w:t>
      </w:r>
    </w:p>
    <w:p w14:paraId="14F1A3E6"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xml:space="preserve">Obszar charakteryzuje się brakiem chęci na zmianę sytuacji życiowej, dziedziczeniem bezrobocia i ubóstwa (stylu życia), niechęciom do podjęcia pracy, brakiem wydarzeń kulturalnych, zaniedbaniem w zakresie ochrony środowiska, słabym stanem technicznym budynków, niedostatecznym rozwojem infrastruktury rekreacyjnej, społecznej i kulturalnej. </w:t>
      </w:r>
    </w:p>
    <w:p w14:paraId="15297836"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Na wyznaczonym obszarze zdiagnozowane zostały istotne przyczyny występowania sytuacji kryzysowej wynikające z zamieszkiwania na danym obszarze w większości ludności w wieku poprodukcyjnym, osób bezrobotnych oraz wykluczonych społecznie i zawodowo. Obecny stan techniczny infrastruktury społecznej uniemożliwia w pełni z korzystania z usług społeczno- kulturalnych, zagospodarowania czasu wolnego społeczności lokalnej, w tym dzieci i młodzieży szkolnej. Zdegradowany obszar cechuje się również niskim poziomem rozwoju gospodarczego oraz niskim wskaźnikiem aktywności gospodarczej i przedsiębiorczości. Również w obszarze przestrzenie publicznej i środowiska naturalnego wyznaczony obszar charakteryzuje się wysokim stopniem zdegradowania. Zdecydowana większość budynków. ogrzewana jest piecami węglowymi, co skutkuje potencjalnym zwiększeniem problemu niskiej emisji. Część budynków pokryta jest pokryciem dachowym zawierającym azbest, a stan techniczny budynków oraz infrastruktury technicznej kształtują się na bardzo niskim poziomie.</w:t>
      </w:r>
    </w:p>
    <w:p w14:paraId="72F5784B" w14:textId="77777777" w:rsidR="00566C96" w:rsidRPr="004115CB" w:rsidRDefault="00566C96" w:rsidP="004115CB">
      <w:pPr>
        <w:spacing w:after="0" w:line="240" w:lineRule="auto"/>
        <w:jc w:val="both"/>
        <w:rPr>
          <w:rFonts w:eastAsia="SimSun" w:cstheme="minorHAnsi"/>
          <w:bCs/>
          <w:iCs/>
          <w:lang w:eastAsia="zh-CN"/>
        </w:rPr>
      </w:pPr>
    </w:p>
    <w:p w14:paraId="4E14DCCA" w14:textId="77777777" w:rsidR="00566C96" w:rsidRPr="004115CB" w:rsidRDefault="00566C96" w:rsidP="004115CB">
      <w:pPr>
        <w:spacing w:after="0" w:line="240" w:lineRule="auto"/>
        <w:jc w:val="both"/>
        <w:rPr>
          <w:rFonts w:eastAsia="SimSun" w:cstheme="minorHAnsi"/>
          <w:b/>
          <w:bCs/>
          <w:i/>
          <w:iCs/>
          <w:lang w:eastAsia="zh-CN"/>
        </w:rPr>
      </w:pPr>
      <w:r w:rsidRPr="004115CB">
        <w:rPr>
          <w:rFonts w:eastAsia="SimSun" w:cstheme="minorHAnsi"/>
          <w:b/>
          <w:bCs/>
          <w:i/>
          <w:iCs/>
          <w:lang w:eastAsia="zh-CN"/>
        </w:rPr>
        <w:t xml:space="preserve">Podobszar rewitalizacji nr 3 – fragment sołectwa Włostów </w:t>
      </w:r>
    </w:p>
    <w:p w14:paraId="116721DA"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xml:space="preserve">Wyznaczony teren obejmuje przede wszystkim teren wokół szkoły. Na wyznaczonym obszarze zdiagnozowane zostały istotne przyczyny występowania sytuacji kryzysowej wynikające </w:t>
      </w:r>
      <w:r w:rsidRPr="004115CB">
        <w:rPr>
          <w:rFonts w:eastAsia="SimSun" w:cstheme="minorHAnsi"/>
          <w:bCs/>
          <w:iCs/>
          <w:lang w:eastAsia="zh-CN"/>
        </w:rPr>
        <w:br/>
        <w:t xml:space="preserve">z zamieszkiwania na danym obszarze w większości ludności w wieku poprodukcyjnym, osób bezrobotnych oraz wykluczonych społecznie i zawodowo. Obecny stan techniczny infrastruktury społecznej (zwłaszcza brak infrastruktury sportowej przy szkole) uniemożliwia w pełni z korzystania </w:t>
      </w:r>
      <w:r w:rsidRPr="004115CB">
        <w:rPr>
          <w:rFonts w:eastAsia="SimSun" w:cstheme="minorHAnsi"/>
          <w:bCs/>
          <w:iCs/>
          <w:lang w:eastAsia="zh-CN"/>
        </w:rPr>
        <w:br/>
        <w:t xml:space="preserve">z usług społeczno- kulturalnych, zagospodarowania czasu wolnego społeczności lokalnej, w tym dzieci </w:t>
      </w:r>
      <w:r w:rsidRPr="004115CB">
        <w:rPr>
          <w:rFonts w:eastAsia="SimSun" w:cstheme="minorHAnsi"/>
          <w:bCs/>
          <w:iCs/>
          <w:lang w:eastAsia="zh-CN"/>
        </w:rPr>
        <w:lastRenderedPageBreak/>
        <w:t xml:space="preserve">i młodzieży szkolnej. Zdegradowany obszar cechuje się również niskim poziomem rozwoju gospodarczego oraz niskim wskaźnikiem aktywności gospodarczej i przedsiębiorczości. Również </w:t>
      </w:r>
      <w:r w:rsidRPr="004115CB">
        <w:rPr>
          <w:rFonts w:eastAsia="SimSun" w:cstheme="minorHAnsi"/>
          <w:bCs/>
          <w:iCs/>
          <w:lang w:eastAsia="zh-CN"/>
        </w:rPr>
        <w:br/>
        <w:t xml:space="preserve">w obszarze przestrzenie publicznej i środowiska naturalnego wyznaczony obszar charakteryzuje się wysokim stopniem zdegradowania. </w:t>
      </w:r>
    </w:p>
    <w:p w14:paraId="3C8A7453" w14:textId="77777777" w:rsidR="00566C96" w:rsidRPr="004115CB" w:rsidRDefault="00566C96" w:rsidP="004115CB">
      <w:pPr>
        <w:spacing w:after="0" w:line="240" w:lineRule="auto"/>
        <w:jc w:val="both"/>
        <w:rPr>
          <w:rFonts w:eastAsia="SimSun" w:cstheme="minorHAnsi"/>
          <w:bCs/>
          <w:iCs/>
          <w:lang w:eastAsia="zh-CN"/>
        </w:rPr>
      </w:pPr>
    </w:p>
    <w:p w14:paraId="269D5C9C"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Na obszarach rewitalizacji koncentrują się w szczególności następujące problemy:</w:t>
      </w:r>
    </w:p>
    <w:p w14:paraId="7DF698F2"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W SFERZE SPOŁECZNEJ:</w:t>
      </w:r>
    </w:p>
    <w:p w14:paraId="785678AB"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Starzenie się społeczeństwa – wyrażające się w znacznym przyroście grupy ludności w wieku poprodukcyjnym oraz niekorzystnej strukturze demograficznej z wysokim udziałem ludności w wieku poprodukcyjnym oraz małą liczbą osób w wieku przedprodukcyjnym.</w:t>
      </w:r>
    </w:p>
    <w:p w14:paraId="28602299"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Wysoki poziom bezrobocia oraz niedostosowane kompetencje i kwalifikacje mieszkańców do potrzeb na rynku pracy (wysoka liczba osób długotrwale bezrobotnych oraz osób bez kwalifikacji).</w:t>
      </w:r>
    </w:p>
    <w:p w14:paraId="0B1BFF68"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xml:space="preserve">- Ubóstwo – widoczne w znacznej liczbie osób korzystających z pomocy społecznej wg kryterium dochodowego </w:t>
      </w:r>
    </w:p>
    <w:p w14:paraId="4C21F89F"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Niedostatecznie rozwinięty kapitał społeczny, przejawiający się występowaniem takich zjawisk jak wandalizm, zanieczyszczenie terenów publicznych, niska estetyka przestrzeni.</w:t>
      </w:r>
    </w:p>
    <w:p w14:paraId="4E4BBC4F" w14:textId="77777777" w:rsidR="00566C96" w:rsidRPr="004115CB" w:rsidRDefault="00566C96" w:rsidP="004115CB">
      <w:pPr>
        <w:spacing w:after="0" w:line="240" w:lineRule="auto"/>
        <w:jc w:val="both"/>
        <w:rPr>
          <w:rFonts w:eastAsia="SimSun" w:cstheme="minorHAnsi"/>
          <w:bCs/>
          <w:iCs/>
          <w:lang w:eastAsia="zh-CN"/>
        </w:rPr>
      </w:pPr>
    </w:p>
    <w:p w14:paraId="4A8406A7"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W SFERZE GOSPODARCZEJ:</w:t>
      </w:r>
    </w:p>
    <w:p w14:paraId="46001A58"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Niski poziom przedsiębiorczości mieszkańców.</w:t>
      </w:r>
    </w:p>
    <w:p w14:paraId="0CFF8E78"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Brak kompleksowej oferty skierowanej do przedsiębiorców/brak instytucji otoczenia biznesu.</w:t>
      </w:r>
    </w:p>
    <w:p w14:paraId="430945AB" w14:textId="77777777" w:rsidR="00566C96" w:rsidRPr="004115CB" w:rsidRDefault="00566C96" w:rsidP="004115CB">
      <w:pPr>
        <w:spacing w:after="0" w:line="240" w:lineRule="auto"/>
        <w:jc w:val="both"/>
        <w:rPr>
          <w:rFonts w:eastAsia="SimSun" w:cstheme="minorHAnsi"/>
          <w:bCs/>
          <w:iCs/>
          <w:lang w:eastAsia="zh-CN"/>
        </w:rPr>
      </w:pPr>
    </w:p>
    <w:p w14:paraId="55C2942D"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W SFERZE ŚRODOWISKOWEJ:</w:t>
      </w:r>
    </w:p>
    <w:p w14:paraId="24BB6122"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Występowanie pokryć azbestowych, stanowiących zagrożenie dla zdrowia.</w:t>
      </w:r>
    </w:p>
    <w:p w14:paraId="438A2693"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Zły stan powietrza atmosferycznego, powodowany głównie przez niską emisję.</w:t>
      </w:r>
    </w:p>
    <w:p w14:paraId="25F6AB59" w14:textId="77777777" w:rsidR="00566C96" w:rsidRPr="004115CB" w:rsidRDefault="00566C96" w:rsidP="004115CB">
      <w:pPr>
        <w:spacing w:after="0" w:line="240" w:lineRule="auto"/>
        <w:jc w:val="both"/>
        <w:rPr>
          <w:rFonts w:eastAsia="SimSun" w:cstheme="minorHAnsi"/>
          <w:bCs/>
          <w:iCs/>
          <w:lang w:eastAsia="zh-CN"/>
        </w:rPr>
      </w:pPr>
    </w:p>
    <w:p w14:paraId="031835ED"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W SFERZE PRZESTRZENNO-FUNKCJONALNEJ:</w:t>
      </w:r>
    </w:p>
    <w:p w14:paraId="52D9683D"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Niska estetyka i funkcjonalność przestrzeni publicznych.</w:t>
      </w:r>
    </w:p>
    <w:p w14:paraId="7980CD44"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Niedostatecznie zagospodarowane tereny rekreacji i wypoczynku.</w:t>
      </w:r>
    </w:p>
    <w:p w14:paraId="5D4FAA21" w14:textId="77777777" w:rsidR="00566C96" w:rsidRPr="004115CB" w:rsidRDefault="00566C96" w:rsidP="004115CB">
      <w:pPr>
        <w:spacing w:after="0" w:line="240" w:lineRule="auto"/>
        <w:jc w:val="both"/>
        <w:rPr>
          <w:rFonts w:eastAsia="SimSun" w:cstheme="minorHAnsi"/>
          <w:bCs/>
          <w:iCs/>
          <w:lang w:eastAsia="zh-CN"/>
        </w:rPr>
      </w:pPr>
    </w:p>
    <w:p w14:paraId="543E9AB7"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W SFERZE TECHNICZNEJ:</w:t>
      </w:r>
    </w:p>
    <w:p w14:paraId="00C23973" w14:textId="77777777" w:rsidR="00566C96" w:rsidRPr="004115CB" w:rsidRDefault="00566C96" w:rsidP="004115CB">
      <w:pPr>
        <w:spacing w:after="0" w:line="240" w:lineRule="auto"/>
        <w:jc w:val="both"/>
        <w:rPr>
          <w:rFonts w:eastAsia="SimSun" w:cstheme="minorHAnsi"/>
          <w:bCs/>
          <w:iCs/>
          <w:lang w:eastAsia="zh-CN"/>
        </w:rPr>
      </w:pPr>
      <w:r w:rsidRPr="004115CB">
        <w:rPr>
          <w:rFonts w:eastAsia="SimSun" w:cstheme="minorHAnsi"/>
          <w:bCs/>
          <w:iCs/>
          <w:lang w:eastAsia="zh-CN"/>
        </w:rPr>
        <w:t xml:space="preserve">- Zły tan techniczny obiektów użyteczności publicznej </w:t>
      </w:r>
    </w:p>
    <w:p w14:paraId="36229186" w14:textId="77777777" w:rsidR="00566C96" w:rsidRPr="004115CB" w:rsidRDefault="00566C96" w:rsidP="004115CB">
      <w:pPr>
        <w:spacing w:after="0" w:line="240" w:lineRule="auto"/>
        <w:jc w:val="both"/>
        <w:rPr>
          <w:rFonts w:eastAsia="SimSun" w:cstheme="minorHAnsi"/>
          <w:b/>
          <w:bCs/>
          <w:i/>
          <w:iCs/>
          <w:lang w:eastAsia="zh-CN"/>
        </w:rPr>
      </w:pPr>
    </w:p>
    <w:p w14:paraId="20513841" w14:textId="24D781F6" w:rsidR="00921DEB" w:rsidRPr="004115CB" w:rsidRDefault="00921DEB" w:rsidP="00921DEB">
      <w:pPr>
        <w:spacing w:after="0" w:line="240" w:lineRule="auto"/>
        <w:jc w:val="both"/>
        <w:rPr>
          <w:rFonts w:eastAsia="SimSun" w:cstheme="minorHAnsi"/>
          <w:b/>
          <w:bCs/>
          <w:i/>
          <w:iCs/>
          <w:lang w:eastAsia="zh-CN"/>
        </w:rPr>
      </w:pPr>
      <w:r w:rsidRPr="004115CB">
        <w:rPr>
          <w:rFonts w:eastAsia="SimSun" w:cstheme="minorHAnsi"/>
          <w:b/>
          <w:bCs/>
          <w:i/>
          <w:iCs/>
          <w:lang w:eastAsia="zh-CN"/>
        </w:rPr>
        <w:t xml:space="preserve">Podobszar rewitalizacji nr </w:t>
      </w:r>
      <w:r>
        <w:rPr>
          <w:rFonts w:eastAsia="SimSun" w:cstheme="minorHAnsi"/>
          <w:b/>
          <w:bCs/>
          <w:i/>
          <w:iCs/>
          <w:lang w:eastAsia="zh-CN"/>
        </w:rPr>
        <w:t>4</w:t>
      </w:r>
      <w:r w:rsidRPr="004115CB">
        <w:rPr>
          <w:rFonts w:eastAsia="SimSun" w:cstheme="minorHAnsi"/>
          <w:b/>
          <w:bCs/>
          <w:i/>
          <w:iCs/>
          <w:lang w:eastAsia="zh-CN"/>
        </w:rPr>
        <w:t xml:space="preserve"> </w:t>
      </w:r>
      <w:r>
        <w:rPr>
          <w:rFonts w:eastAsia="SimSun" w:cstheme="minorHAnsi"/>
          <w:b/>
          <w:bCs/>
          <w:i/>
          <w:iCs/>
          <w:lang w:eastAsia="zh-CN"/>
        </w:rPr>
        <w:t>–sołectwo Usarzów</w:t>
      </w:r>
    </w:p>
    <w:p w14:paraId="7276E86F" w14:textId="79F85F99" w:rsidR="009567D1" w:rsidRPr="004115CB" w:rsidRDefault="009567D1" w:rsidP="009567D1">
      <w:pPr>
        <w:spacing w:after="0" w:line="240" w:lineRule="auto"/>
        <w:jc w:val="both"/>
        <w:rPr>
          <w:rFonts w:eastAsia="SimSun" w:cstheme="minorHAnsi"/>
          <w:bCs/>
          <w:iCs/>
          <w:lang w:eastAsia="zh-CN"/>
        </w:rPr>
      </w:pPr>
      <w:r w:rsidRPr="004115CB">
        <w:rPr>
          <w:rFonts w:eastAsia="SimSun" w:cstheme="minorHAnsi"/>
          <w:bCs/>
          <w:iCs/>
          <w:lang w:eastAsia="zh-CN"/>
        </w:rPr>
        <w:t xml:space="preserve">Wyznaczony teren obejmuje przede wszystkim teren wokół </w:t>
      </w:r>
      <w:r>
        <w:rPr>
          <w:rFonts w:eastAsia="SimSun" w:cstheme="minorHAnsi"/>
          <w:bCs/>
          <w:iCs/>
          <w:lang w:eastAsia="zh-CN"/>
        </w:rPr>
        <w:t>świetlicy środowiskowej</w:t>
      </w:r>
      <w:r w:rsidRPr="004115CB">
        <w:rPr>
          <w:rFonts w:eastAsia="SimSun" w:cstheme="minorHAnsi"/>
          <w:bCs/>
          <w:iCs/>
          <w:lang w:eastAsia="zh-CN"/>
        </w:rPr>
        <w:t xml:space="preserve">. Na wyznaczonym obszarze zdiagnozowane zostały istotne przyczyny występowania sytuacji kryzysowej wynikające </w:t>
      </w:r>
      <w:r w:rsidRPr="004115CB">
        <w:rPr>
          <w:rFonts w:eastAsia="SimSun" w:cstheme="minorHAnsi"/>
          <w:bCs/>
          <w:iCs/>
          <w:lang w:eastAsia="zh-CN"/>
        </w:rPr>
        <w:br/>
        <w:t xml:space="preserve">z zamieszkiwania na danym obszarze w większości ludności w wieku poprodukcyjnym, osób bezrobotnych oraz wykluczonych społecznie i zawodowo. Obecny stan techniczny infrastruktury społecznej uniemożliwia w pełni z korzystania </w:t>
      </w:r>
      <w:r>
        <w:rPr>
          <w:rFonts w:eastAsia="SimSun" w:cstheme="minorHAnsi"/>
          <w:bCs/>
          <w:iCs/>
          <w:lang w:eastAsia="zh-CN"/>
        </w:rPr>
        <w:t xml:space="preserve"> </w:t>
      </w:r>
      <w:r w:rsidRPr="004115CB">
        <w:rPr>
          <w:rFonts w:eastAsia="SimSun" w:cstheme="minorHAnsi"/>
          <w:bCs/>
          <w:iCs/>
          <w:lang w:eastAsia="zh-CN"/>
        </w:rPr>
        <w:t xml:space="preserve">z usług społeczno- kulturalnych, zagospodarowania czasu wolnego społeczności lokalnej, w tym dzieci i młodzieży szkolnej. Zdegradowany obszar cechuje się również niskim poziomem rozwoju gospodarczego oraz niskim wskaźnikiem aktywności gospodarczej i przedsiębiorczości. Również w obszarze przestrzenie publicznej i środowiska naturalnego wyznaczony obszar charakteryzuje się wysokim stopniem zdegradowania. </w:t>
      </w:r>
    </w:p>
    <w:p w14:paraId="56BFE08F" w14:textId="77777777" w:rsidR="009567D1" w:rsidRPr="004115CB" w:rsidRDefault="009567D1" w:rsidP="009567D1">
      <w:pPr>
        <w:spacing w:after="0" w:line="240" w:lineRule="auto"/>
        <w:jc w:val="both"/>
        <w:rPr>
          <w:rFonts w:eastAsia="SimSun" w:cstheme="minorHAnsi"/>
          <w:bCs/>
          <w:iCs/>
          <w:lang w:eastAsia="zh-CN"/>
        </w:rPr>
      </w:pPr>
    </w:p>
    <w:p w14:paraId="647E5AB6" w14:textId="77777777" w:rsidR="00921DEB" w:rsidRDefault="00921DEB" w:rsidP="004115CB">
      <w:pPr>
        <w:spacing w:after="0" w:line="240" w:lineRule="auto"/>
        <w:jc w:val="both"/>
        <w:rPr>
          <w:rFonts w:eastAsia="Calibri" w:cstheme="minorHAnsi"/>
        </w:rPr>
      </w:pPr>
    </w:p>
    <w:p w14:paraId="76F48221" w14:textId="3CEB4E28" w:rsidR="00921DEB" w:rsidRPr="004115CB" w:rsidRDefault="00921DEB" w:rsidP="00921DEB">
      <w:pPr>
        <w:spacing w:after="0" w:line="240" w:lineRule="auto"/>
        <w:jc w:val="both"/>
        <w:rPr>
          <w:rFonts w:eastAsia="SimSun" w:cstheme="minorHAnsi"/>
          <w:b/>
          <w:bCs/>
          <w:i/>
          <w:iCs/>
          <w:lang w:eastAsia="zh-CN"/>
        </w:rPr>
      </w:pPr>
      <w:r w:rsidRPr="004115CB">
        <w:rPr>
          <w:rFonts w:eastAsia="SimSun" w:cstheme="minorHAnsi"/>
          <w:b/>
          <w:bCs/>
          <w:i/>
          <w:iCs/>
          <w:lang w:eastAsia="zh-CN"/>
        </w:rPr>
        <w:t xml:space="preserve">Podobszar rewitalizacji nr </w:t>
      </w:r>
      <w:r>
        <w:rPr>
          <w:rFonts w:eastAsia="SimSun" w:cstheme="minorHAnsi"/>
          <w:b/>
          <w:bCs/>
          <w:i/>
          <w:iCs/>
          <w:lang w:eastAsia="zh-CN"/>
        </w:rPr>
        <w:t>5</w:t>
      </w:r>
      <w:r w:rsidRPr="004115CB">
        <w:rPr>
          <w:rFonts w:eastAsia="SimSun" w:cstheme="minorHAnsi"/>
          <w:b/>
          <w:bCs/>
          <w:i/>
          <w:iCs/>
          <w:lang w:eastAsia="zh-CN"/>
        </w:rPr>
        <w:t xml:space="preserve"> - sołectwo </w:t>
      </w:r>
      <w:r w:rsidR="009567D1">
        <w:rPr>
          <w:rFonts w:eastAsia="SimSun" w:cstheme="minorHAnsi"/>
          <w:b/>
          <w:bCs/>
          <w:i/>
          <w:iCs/>
          <w:lang w:eastAsia="zh-CN"/>
        </w:rPr>
        <w:t>Słoptów</w:t>
      </w:r>
    </w:p>
    <w:p w14:paraId="487867A5" w14:textId="134C924D" w:rsidR="009567D1" w:rsidRPr="004115CB" w:rsidRDefault="009567D1" w:rsidP="009567D1">
      <w:pPr>
        <w:spacing w:after="0" w:line="240" w:lineRule="auto"/>
        <w:jc w:val="both"/>
        <w:rPr>
          <w:rFonts w:eastAsia="SimSun" w:cstheme="minorHAnsi"/>
          <w:bCs/>
          <w:iCs/>
          <w:lang w:eastAsia="zh-CN"/>
        </w:rPr>
      </w:pPr>
      <w:r w:rsidRPr="004115CB">
        <w:rPr>
          <w:rFonts w:eastAsia="SimSun" w:cstheme="minorHAnsi"/>
          <w:bCs/>
          <w:iCs/>
          <w:lang w:eastAsia="zh-CN"/>
        </w:rPr>
        <w:t xml:space="preserve">Wyznaczony teren obejmuje przede wszystkim teren wokół </w:t>
      </w:r>
      <w:r>
        <w:rPr>
          <w:rFonts w:eastAsia="SimSun" w:cstheme="minorHAnsi"/>
          <w:bCs/>
          <w:iCs/>
          <w:lang w:eastAsia="zh-CN"/>
        </w:rPr>
        <w:t>remizy OSP, S budynku Szkoły podstawowej</w:t>
      </w:r>
      <w:r w:rsidRPr="004115CB">
        <w:rPr>
          <w:rFonts w:eastAsia="SimSun" w:cstheme="minorHAnsi"/>
          <w:bCs/>
          <w:iCs/>
          <w:lang w:eastAsia="zh-CN"/>
        </w:rPr>
        <w:t xml:space="preserve">. Na wyznaczonym obszarze zdiagnozowane zostały istotne przyczyny występowania sytuacji kryzysowej wynikające z zamieszkiwania na danym obszarze w większości ludności w wieku poprodukcyjnym, osób bezrobotnych oraz wykluczonych społecznie i zawodowo. Obecny stan techniczny infrastruktury społecznej (zwłaszcza brak infrastruktury sportowej przy szkole) uniemożliwia w pełni z korzystania z usług społeczno- kulturalnych, zagospodarowania czasu wolnego </w:t>
      </w:r>
      <w:r w:rsidRPr="004115CB">
        <w:rPr>
          <w:rFonts w:eastAsia="SimSun" w:cstheme="minorHAnsi"/>
          <w:bCs/>
          <w:iCs/>
          <w:lang w:eastAsia="zh-CN"/>
        </w:rPr>
        <w:lastRenderedPageBreak/>
        <w:t xml:space="preserve">społeczności lokalnej, w tym dzieci i młodzieży szkolnej. Zdegradowany obszar cechuje się również niskim poziomem rozwoju gospodarczego oraz niskim wskaźnikiem aktywności gospodarczej i przedsiębiorczości. Również w obszarze przestrzenie publicznej i środowiska naturalnego wyznaczony obszar charakteryzuje się wysokim stopniem zdegradowania. </w:t>
      </w:r>
    </w:p>
    <w:p w14:paraId="4E2CF08B" w14:textId="77777777" w:rsidR="009567D1" w:rsidRPr="004115CB" w:rsidRDefault="009567D1" w:rsidP="009567D1">
      <w:pPr>
        <w:spacing w:after="0" w:line="240" w:lineRule="auto"/>
        <w:jc w:val="both"/>
        <w:rPr>
          <w:rFonts w:eastAsia="SimSun" w:cstheme="minorHAnsi"/>
          <w:bCs/>
          <w:iCs/>
          <w:lang w:eastAsia="zh-CN"/>
        </w:rPr>
      </w:pPr>
    </w:p>
    <w:p w14:paraId="48551881" w14:textId="77777777" w:rsidR="00921DEB" w:rsidRDefault="00921DEB" w:rsidP="004115CB">
      <w:pPr>
        <w:spacing w:after="0" w:line="240" w:lineRule="auto"/>
        <w:jc w:val="both"/>
        <w:rPr>
          <w:rFonts w:eastAsia="Calibri" w:cstheme="minorHAnsi"/>
        </w:rPr>
      </w:pPr>
    </w:p>
    <w:p w14:paraId="6735839E" w14:textId="2B249E75" w:rsidR="00566C96" w:rsidRPr="004115CB" w:rsidRDefault="00566C96" w:rsidP="004115CB">
      <w:pPr>
        <w:spacing w:after="0" w:line="240" w:lineRule="auto"/>
        <w:jc w:val="both"/>
        <w:rPr>
          <w:rFonts w:eastAsia="Calibri" w:cstheme="minorHAnsi"/>
        </w:rPr>
      </w:pPr>
      <w:r w:rsidRPr="004115CB">
        <w:rPr>
          <w:rFonts w:eastAsia="Calibri" w:cstheme="minorHAnsi"/>
        </w:rPr>
        <w:t xml:space="preserve">Rewitalizacja będzie realizowana na </w:t>
      </w:r>
      <w:r w:rsidR="009567D1">
        <w:rPr>
          <w:rFonts w:eastAsia="Calibri" w:cstheme="minorHAnsi"/>
        </w:rPr>
        <w:t>5</w:t>
      </w:r>
      <w:r w:rsidRPr="004115CB">
        <w:rPr>
          <w:rFonts w:eastAsia="Calibri" w:cstheme="minorHAnsi"/>
        </w:rPr>
        <w:t xml:space="preserve"> podobszarach znajdujących się w sołectwach:</w:t>
      </w:r>
    </w:p>
    <w:p w14:paraId="0B0723B6" w14:textId="77777777" w:rsidR="00566C96" w:rsidRPr="004115CB" w:rsidRDefault="00566C96" w:rsidP="008F3A3F">
      <w:pPr>
        <w:numPr>
          <w:ilvl w:val="0"/>
          <w:numId w:val="9"/>
        </w:numPr>
        <w:spacing w:after="0" w:line="240" w:lineRule="auto"/>
        <w:rPr>
          <w:rFonts w:eastAsia="Calibri" w:cstheme="minorHAnsi"/>
        </w:rPr>
      </w:pPr>
      <w:r w:rsidRPr="004115CB">
        <w:rPr>
          <w:rFonts w:eastAsia="Calibri" w:cstheme="minorHAnsi"/>
        </w:rPr>
        <w:t>Lipnik</w:t>
      </w:r>
    </w:p>
    <w:p w14:paraId="2BF1B265" w14:textId="77777777" w:rsidR="00566C96" w:rsidRPr="004115CB" w:rsidRDefault="00566C96" w:rsidP="008F3A3F">
      <w:pPr>
        <w:numPr>
          <w:ilvl w:val="0"/>
          <w:numId w:val="9"/>
        </w:numPr>
        <w:spacing w:after="0" w:line="240" w:lineRule="auto"/>
        <w:jc w:val="both"/>
        <w:rPr>
          <w:rFonts w:eastAsia="Calibri" w:cstheme="minorHAnsi"/>
        </w:rPr>
      </w:pPr>
      <w:r w:rsidRPr="004115CB">
        <w:rPr>
          <w:rFonts w:eastAsia="Calibri" w:cstheme="minorHAnsi"/>
        </w:rPr>
        <w:t>Leszczków</w:t>
      </w:r>
      <w:bookmarkStart w:id="17" w:name="_Toc477778607"/>
    </w:p>
    <w:p w14:paraId="725585C9" w14:textId="3EA05179" w:rsidR="00566C96" w:rsidRDefault="00566C96" w:rsidP="008F3A3F">
      <w:pPr>
        <w:numPr>
          <w:ilvl w:val="0"/>
          <w:numId w:val="9"/>
        </w:numPr>
        <w:spacing w:after="0" w:line="240" w:lineRule="auto"/>
        <w:jc w:val="both"/>
        <w:rPr>
          <w:rFonts w:eastAsia="Calibri" w:cstheme="minorHAnsi"/>
        </w:rPr>
      </w:pPr>
      <w:r w:rsidRPr="004115CB">
        <w:rPr>
          <w:rFonts w:eastAsia="Calibri" w:cstheme="minorHAnsi"/>
        </w:rPr>
        <w:t>Włostów</w:t>
      </w:r>
    </w:p>
    <w:p w14:paraId="27626BA5" w14:textId="4FA44FCA" w:rsidR="009567D1" w:rsidRDefault="009567D1" w:rsidP="008F3A3F">
      <w:pPr>
        <w:numPr>
          <w:ilvl w:val="0"/>
          <w:numId w:val="9"/>
        </w:numPr>
        <w:spacing w:after="0" w:line="240" w:lineRule="auto"/>
        <w:jc w:val="both"/>
        <w:rPr>
          <w:rFonts w:eastAsia="Calibri" w:cstheme="minorHAnsi"/>
        </w:rPr>
      </w:pPr>
      <w:r>
        <w:rPr>
          <w:rFonts w:eastAsia="Calibri" w:cstheme="minorHAnsi"/>
        </w:rPr>
        <w:t>Usarzów</w:t>
      </w:r>
    </w:p>
    <w:p w14:paraId="6D95CE8C" w14:textId="2F29F7EA" w:rsidR="009567D1" w:rsidRPr="004115CB" w:rsidRDefault="002E0D53" w:rsidP="008F3A3F">
      <w:pPr>
        <w:numPr>
          <w:ilvl w:val="0"/>
          <w:numId w:val="9"/>
        </w:numPr>
        <w:spacing w:after="0" w:line="240" w:lineRule="auto"/>
        <w:jc w:val="both"/>
        <w:rPr>
          <w:rFonts w:eastAsia="Calibri" w:cstheme="minorHAnsi"/>
        </w:rPr>
      </w:pPr>
      <w:r>
        <w:rPr>
          <w:rFonts w:eastAsia="Calibri" w:cstheme="minorHAnsi"/>
        </w:rPr>
        <w:t>Słoptów</w:t>
      </w:r>
    </w:p>
    <w:p w14:paraId="55FA5998" w14:textId="77777777" w:rsidR="00566C96" w:rsidRPr="004115CB" w:rsidRDefault="00566C96" w:rsidP="004115CB">
      <w:pPr>
        <w:spacing w:after="0" w:line="240" w:lineRule="auto"/>
        <w:jc w:val="both"/>
        <w:rPr>
          <w:rFonts w:eastAsia="Calibri" w:cstheme="minorHAnsi"/>
        </w:rPr>
      </w:pPr>
    </w:p>
    <w:p w14:paraId="004BF384" w14:textId="77777777" w:rsidR="00566C96" w:rsidRPr="004115CB" w:rsidRDefault="00566C96" w:rsidP="004115CB">
      <w:pPr>
        <w:spacing w:after="0" w:line="240" w:lineRule="auto"/>
        <w:jc w:val="both"/>
        <w:rPr>
          <w:rFonts w:eastAsia="Calibri" w:cstheme="minorHAnsi"/>
        </w:rPr>
      </w:pPr>
    </w:p>
    <w:p w14:paraId="7CC9B384" w14:textId="77777777" w:rsidR="00566C96" w:rsidRPr="004115CB" w:rsidRDefault="00566C96" w:rsidP="004115CB">
      <w:pPr>
        <w:spacing w:after="0" w:line="240" w:lineRule="auto"/>
        <w:rPr>
          <w:rFonts w:eastAsia="Times New Roman" w:cstheme="minorHAnsi"/>
          <w:b/>
          <w:bCs/>
          <w:lang w:eastAsia="pl-PL"/>
        </w:rPr>
        <w:sectPr w:rsidR="00566C96" w:rsidRPr="004115CB" w:rsidSect="00566C96">
          <w:pgSz w:w="11906" w:h="16838" w:code="9"/>
          <w:pgMar w:top="1554" w:right="1418" w:bottom="1418" w:left="1418" w:header="425" w:footer="709" w:gutter="0"/>
          <w:cols w:space="708"/>
          <w:docGrid w:linePitch="360"/>
        </w:sectPr>
      </w:pPr>
    </w:p>
    <w:p w14:paraId="60F8C15E" w14:textId="07CB9B8B" w:rsidR="00566C96" w:rsidRPr="004115CB" w:rsidRDefault="00566C96" w:rsidP="004115CB">
      <w:pPr>
        <w:spacing w:after="0" w:line="240" w:lineRule="auto"/>
        <w:jc w:val="center"/>
        <w:rPr>
          <w:rFonts w:eastAsia="Times New Roman" w:cstheme="minorHAnsi"/>
          <w:bCs/>
          <w:lang w:eastAsia="pl-PL"/>
        </w:rPr>
      </w:pPr>
      <w:r w:rsidRPr="004115CB">
        <w:rPr>
          <w:rFonts w:eastAsia="Times New Roman" w:cstheme="minorHAnsi"/>
          <w:bCs/>
          <w:lang w:eastAsia="pl-PL"/>
        </w:rPr>
        <w:lastRenderedPageBreak/>
        <w:t>Mapa nr</w:t>
      </w:r>
      <w:r w:rsidR="002E0D53">
        <w:rPr>
          <w:rFonts w:eastAsia="Times New Roman" w:cstheme="minorHAnsi"/>
          <w:bCs/>
          <w:lang w:eastAsia="pl-PL"/>
        </w:rPr>
        <w:t xml:space="preserve"> 3 </w:t>
      </w:r>
      <w:r w:rsidRPr="004115CB">
        <w:rPr>
          <w:rFonts w:eastAsia="Times New Roman" w:cstheme="minorHAnsi"/>
          <w:bCs/>
          <w:lang w:eastAsia="pl-PL"/>
        </w:rPr>
        <w:t>Obszar rewitalizacji na tle obszaru zdegradowanego</w:t>
      </w:r>
    </w:p>
    <w:p w14:paraId="421F2976" w14:textId="794DC8AC" w:rsidR="00566C96" w:rsidRPr="004115CB" w:rsidRDefault="00921DEB" w:rsidP="004115CB">
      <w:pPr>
        <w:spacing w:after="0" w:line="240" w:lineRule="auto"/>
        <w:rPr>
          <w:rFonts w:eastAsia="Calibri" w:cstheme="minorHAnsi"/>
        </w:rPr>
        <w:sectPr w:rsidR="00566C96" w:rsidRPr="004115CB" w:rsidSect="00566C96">
          <w:pgSz w:w="23808" w:h="16840" w:orient="landscape" w:code="8"/>
          <w:pgMar w:top="1418" w:right="1554" w:bottom="1418" w:left="1418" w:header="425" w:footer="709" w:gutter="0"/>
          <w:cols w:space="708"/>
          <w:docGrid w:linePitch="360"/>
        </w:sectPr>
      </w:pPr>
      <w:r>
        <w:rPr>
          <w:rFonts w:eastAsia="Calibri" w:cstheme="minorHAnsi"/>
          <w:noProof/>
          <w:lang w:eastAsia="pl-PL"/>
        </w:rPr>
        <w:drawing>
          <wp:inline distT="0" distB="0" distL="0" distR="0" wp14:anchorId="2AAF78CD" wp14:editId="010884DE">
            <wp:extent cx="10446328" cy="8161683"/>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rotWithShape="1">
                    <a:blip r:embed="rId15">
                      <a:extLst>
                        <a:ext uri="{28A0092B-C50C-407E-A947-70E740481C1C}">
                          <a14:useLocalDpi xmlns:a14="http://schemas.microsoft.com/office/drawing/2010/main" val="0"/>
                        </a:ext>
                      </a:extLst>
                    </a:blip>
                    <a:srcRect b="3661"/>
                    <a:stretch/>
                  </pic:blipFill>
                  <pic:spPr bwMode="auto">
                    <a:xfrm>
                      <a:off x="0" y="0"/>
                      <a:ext cx="10456884" cy="8169930"/>
                    </a:xfrm>
                    <a:prstGeom prst="rect">
                      <a:avLst/>
                    </a:prstGeom>
                    <a:noFill/>
                    <a:ln>
                      <a:noFill/>
                    </a:ln>
                    <a:extLst>
                      <a:ext uri="{53640926-AAD7-44D8-BBD7-CCE9431645EC}">
                        <a14:shadowObscured xmlns:a14="http://schemas.microsoft.com/office/drawing/2010/main"/>
                      </a:ext>
                    </a:extLst>
                  </pic:spPr>
                </pic:pic>
              </a:graphicData>
            </a:graphic>
          </wp:inline>
        </w:drawing>
      </w:r>
      <w:r w:rsidR="00566C96" w:rsidRPr="004115CB">
        <w:rPr>
          <w:rFonts w:eastAsia="Calibri" w:cstheme="minorHAnsi"/>
          <w:noProof/>
          <w:lang w:eastAsia="pl-PL"/>
        </w:rPr>
        <mc:AlternateContent>
          <mc:Choice Requires="wps">
            <w:drawing>
              <wp:anchor distT="0" distB="0" distL="114300" distR="114300" simplePos="0" relativeHeight="251661312" behindDoc="0" locked="0" layoutInCell="1" allowOverlap="1" wp14:anchorId="510827A9" wp14:editId="3EE41A94">
                <wp:simplePos x="0" y="0"/>
                <wp:positionH relativeFrom="column">
                  <wp:posOffset>10739755</wp:posOffset>
                </wp:positionH>
                <wp:positionV relativeFrom="paragraph">
                  <wp:posOffset>746760</wp:posOffset>
                </wp:positionV>
                <wp:extent cx="315595" cy="0"/>
                <wp:effectExtent l="38735" t="36830" r="36195" b="39370"/>
                <wp:wrapNone/>
                <wp:docPr id="21" name="Łącznik prosty ze strzałką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6350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DAE537" id="_x0000_t32" coordsize="21600,21600" o:spt="32" o:oned="t" path="m,l21600,21600e" filled="f">
                <v:path arrowok="t" fillok="f" o:connecttype="none"/>
                <o:lock v:ext="edit" shapetype="t"/>
              </v:shapetype>
              <v:shape id="Łącznik prosty ze strzałką 21" o:spid="_x0000_s1026" type="#_x0000_t32" style="position:absolute;margin-left:845.65pt;margin-top:58.8pt;width:2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Fwg7wEAAKEDAAAOAAAAZHJzL2Uyb0RvYy54bWysU8tu2zAQvBfoPxC815IdOG0Fyzk4TS9p&#10;GyDpB6xJSiJMcQmStmzfWiB/lvxXlvSjTXsreiFE7u7s7OxodrXtDdsoHzTamo9HJWfKCpTatjX/&#10;/nDz7gNnIYKVYNCqmu9U4Ffzt29mg6vUBDs0UnlGIDZUg6t5F6OriiKITvUQRuiUpWCDvodIV98W&#10;0sNA6L0pJmV5WQzopfMoVAj0en0I8nnGbxol4remCSoyU3PiFvPp87lMZzGfQdV6cJ0WRxrwDyx6&#10;0JaanqGuIQJbe/0XVK+Fx4BNHAnsC2waLVSegaYZl39Mc9+BU3kWEie4s0zh/8GKr5s7z7Ss+WTM&#10;mYWedvT84+lR7K1eMRI2xB3bK9qh38Pzz9XTI6NEUm1woaLihb3zaW6xtffuFsUqMIuLDmyrMvuH&#10;nSPEXFG8KkmX4Kj3cviCknJgHTFLuG18nyBJHLbNm9qdN6W2kQl6vBhPpx+nnIlTqIDqVOd8iJ8V&#10;9sQ+0L6JOei2iwu0luyAfpy7wOY2RJqDCk8FqanFG21MdoWxbKj55cW0LHNFQKNliqa84Nvlwni2&#10;gWSs8n25yF4itFdpHtdWZrROgfx0/I6gzeGb8o1NeCp79UjppM1B5SXK3Z1PVNM7+SCTPno2Ge33&#10;e8769WfNXwAAAP//AwBQSwMEFAAGAAgAAAAhAPPFQXHdAAAADQEAAA8AAABkcnMvZG93bnJldi54&#10;bWxMj81OwzAQhO9IvIO1SNyoY0AJDXEqfpQjSG3h7sZLYojXUey24e3ZSkhw29kdzX5TrWY/iANO&#10;0QXSoBYZCKQ2WEedhrdtc3UHIiZD1gyBUMM3RljV52eVKW040hoPm9QJDqFYGg19SmMpZWx79CYu&#10;wojEt48weZNYTp20kzlyuB/kdZbl0htH/KE3Iz712H5t9l5DU7jtSO4lfS7z9vH92TTFa1JaX17M&#10;D/cgEs7pzwwnfEaHmpl2YU82ioF1vlQ37OVJFTmIk6W4Vdxv97uSdSX/t6h/AAAA//8DAFBLAQIt&#10;ABQABgAIAAAAIQC2gziS/gAAAOEBAAATAAAAAAAAAAAAAAAAAAAAAABbQ29udGVudF9UeXBlc10u&#10;eG1sUEsBAi0AFAAGAAgAAAAhADj9If/WAAAAlAEAAAsAAAAAAAAAAAAAAAAALwEAAF9yZWxzLy5y&#10;ZWxzUEsBAi0AFAAGAAgAAAAhAO30XCDvAQAAoQMAAA4AAAAAAAAAAAAAAAAALgIAAGRycy9lMm9E&#10;b2MueG1sUEsBAi0AFAAGAAgAAAAhAPPFQXHdAAAADQEAAA8AAAAAAAAAAAAAAAAASQQAAGRycy9k&#10;b3ducmV2LnhtbFBLBQYAAAAABAAEAPMAAABTBQAAAAA=&#10;" strokecolor="#0070c0" strokeweight="5pt">
                <v:shadow color="#868686"/>
              </v:shape>
            </w:pict>
          </mc:Fallback>
        </mc:AlternateContent>
      </w:r>
      <w:r w:rsidR="00566C96" w:rsidRPr="004115CB">
        <w:rPr>
          <w:rFonts w:eastAsia="Calibri" w:cstheme="minorHAnsi"/>
          <w:noProof/>
          <w:lang w:eastAsia="pl-PL"/>
        </w:rPr>
        <mc:AlternateContent>
          <mc:Choice Requires="wps">
            <w:drawing>
              <wp:anchor distT="0" distB="0" distL="114300" distR="114300" simplePos="0" relativeHeight="251660288" behindDoc="0" locked="0" layoutInCell="1" allowOverlap="1" wp14:anchorId="40E66738" wp14:editId="21D486E9">
                <wp:simplePos x="0" y="0"/>
                <wp:positionH relativeFrom="column">
                  <wp:posOffset>10739755</wp:posOffset>
                </wp:positionH>
                <wp:positionV relativeFrom="paragraph">
                  <wp:posOffset>1083945</wp:posOffset>
                </wp:positionV>
                <wp:extent cx="315595" cy="0"/>
                <wp:effectExtent l="38735" t="40640" r="36195" b="35560"/>
                <wp:wrapNone/>
                <wp:docPr id="20" name="Łącznik prosty ze strzałką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595" cy="0"/>
                        </a:xfrm>
                        <a:prstGeom prst="straightConnector1">
                          <a:avLst/>
                        </a:prstGeom>
                        <a:noFill/>
                        <a:ln w="635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4A49B" id="Łącznik prosty ze strzałką 20" o:spid="_x0000_s1026" type="#_x0000_t32" style="position:absolute;margin-left:845.65pt;margin-top:85.35pt;width:24.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Ij7gEAAKEDAAAOAAAAZHJzL2Uyb0RvYy54bWysU81u2zAMvg/YOwi6L3ZSpNiMOD2kyy7d&#10;VqDdAzCSbAuRRUFS4iS3Deibte81SvlZt92G+SCIIvnx40d6drPrDdsqHzTamo9HJWfKCpTatjX/&#10;9rh8956zEMFKMGhVzfcq8Jv52zezwVVqgh0aqTwjEBuqwdW8i9FVRRFEp3oII3TKkrNB30Mk07eF&#10;9DAQem+KSVleFwN66TwKFQK93h6dfJ7xm0aJ+LVpgorM1Jy4xXz6fK7SWcxnULUeXKfFiQb8A4se&#10;tKWiF6hbiMA2Xv8F1WvhMWATRwL7AptGC5V7oG7G5R/dPHTgVO6FxAnuIlP4f7Diy/beMy1rPiF5&#10;LPQ0o5fvz0/iYPWakbAh7tlB0Qz9AV5+rJ+fGAWSaoMLFSUv7L1PfYudfXB3KNaBWVx0YFuV2T/u&#10;HSGOU0bxW0oygqPaq+EzSoqBTcQs4a7xfYIkcdguT2p/mZTaRSbo8Wo8nX6YcibOrgKqc57zIX5S&#10;2BP7QPMm5qDbLi7QWloH9ONcBbZ3ISZWUJ0TUlGLS21M3gpj2VDz66tpWeaMgEbL5E1xwberhfFs&#10;C7RYy2VJX+6RPK/DPG6szGidAvnxdI+gzfFO1Y1NeCrv6onSWZujyiuU+3t/FpD2IJM+7WxatNd2&#10;lvnXnzX/CQAA//8DAFBLAwQUAAYACAAAACEAO+VbqN8AAAANAQAADwAAAGRycy9kb3ducmV2Lnht&#10;bEyPQUvEMBCF74L/IYzgzU2rsl1r00UEVxAWcSt4zTaxLSaTmqTd7L93FgS9zZt5vPletU7WsFn7&#10;MDgUkC8yYBpbpwbsBLw3T1crYCFKVNI41AKOOsC6Pj+rZKncAd/0vIsdoxAMpRTQxziWnIe211aG&#10;hRs10u3TeSsjSd9x5eWBwq3h11m25FYOSB96OerHXrdfu8kKSNvttPkw383qOL823YvHKW2ehbi8&#10;SA/3wKJO8c8MJ3xCh5qY9m5CFZghvbzLb8hLU5EVwE6W4janfvvfFa8r/r9F/QMAAP//AwBQSwEC&#10;LQAUAAYACAAAACEAtoM4kv4AAADhAQAAEwAAAAAAAAAAAAAAAAAAAAAAW0NvbnRlbnRfVHlwZXNd&#10;LnhtbFBLAQItABQABgAIAAAAIQA4/SH/1gAAAJQBAAALAAAAAAAAAAAAAAAAAC8BAABfcmVscy8u&#10;cmVsc1BLAQItABQABgAIAAAAIQD6skIj7gEAAKEDAAAOAAAAAAAAAAAAAAAAAC4CAABkcnMvZTJv&#10;RG9jLnhtbFBLAQItABQABgAIAAAAIQA75Vuo3wAAAA0BAAAPAAAAAAAAAAAAAAAAAEgEAABkcnMv&#10;ZG93bnJldi54bWxQSwUGAAAAAAQABADzAAAAVAUAAAAA&#10;" strokecolor="red" strokeweight="5pt">
                <v:shadow color="#868686"/>
              </v:shape>
            </w:pict>
          </mc:Fallback>
        </mc:AlternateContent>
      </w:r>
      <w:r w:rsidR="00566C96" w:rsidRPr="004115CB">
        <w:rPr>
          <w:rFonts w:eastAsia="Calibri" w:cstheme="minorHAnsi"/>
          <w:noProof/>
          <w:lang w:eastAsia="pl-PL"/>
        </w:rPr>
        <mc:AlternateContent>
          <mc:Choice Requires="wps">
            <w:drawing>
              <wp:anchor distT="0" distB="0" distL="114300" distR="114300" simplePos="0" relativeHeight="251662336" behindDoc="0" locked="0" layoutInCell="1" allowOverlap="1" wp14:anchorId="6212AD9A" wp14:editId="0EC4F344">
                <wp:simplePos x="0" y="0"/>
                <wp:positionH relativeFrom="column">
                  <wp:posOffset>10739755</wp:posOffset>
                </wp:positionH>
                <wp:positionV relativeFrom="paragraph">
                  <wp:posOffset>1345565</wp:posOffset>
                </wp:positionV>
                <wp:extent cx="319405" cy="208280"/>
                <wp:effectExtent l="10160" t="6985" r="13335" b="32385"/>
                <wp:wrapNone/>
                <wp:docPr id="19" name="Dowolny kształt: kształ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405" cy="208280"/>
                        </a:xfrm>
                        <a:custGeom>
                          <a:avLst/>
                          <a:gdLst>
                            <a:gd name="T0" fmla="*/ 29 w 503"/>
                            <a:gd name="T1" fmla="*/ 105 h 328"/>
                            <a:gd name="T2" fmla="*/ 132 w 503"/>
                            <a:gd name="T3" fmla="*/ 225 h 328"/>
                            <a:gd name="T4" fmla="*/ 269 w 503"/>
                            <a:gd name="T5" fmla="*/ 242 h 328"/>
                            <a:gd name="T6" fmla="*/ 303 w 503"/>
                            <a:gd name="T7" fmla="*/ 293 h 328"/>
                            <a:gd name="T8" fmla="*/ 338 w 503"/>
                            <a:gd name="T9" fmla="*/ 328 h 328"/>
                            <a:gd name="T10" fmla="*/ 475 w 503"/>
                            <a:gd name="T11" fmla="*/ 225 h 328"/>
                            <a:gd name="T12" fmla="*/ 492 w 503"/>
                            <a:gd name="T13" fmla="*/ 19 h 328"/>
                            <a:gd name="T14" fmla="*/ 440 w 503"/>
                            <a:gd name="T15" fmla="*/ 2 h 328"/>
                            <a:gd name="T16" fmla="*/ 235 w 503"/>
                            <a:gd name="T17" fmla="*/ 53 h 328"/>
                            <a:gd name="T18" fmla="*/ 115 w 503"/>
                            <a:gd name="T19" fmla="*/ 88 h 328"/>
                            <a:gd name="T20" fmla="*/ 12 w 503"/>
                            <a:gd name="T21" fmla="*/ 71 h 328"/>
                            <a:gd name="T22" fmla="*/ 29 w 503"/>
                            <a:gd name="T23" fmla="*/ 105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03" h="328">
                              <a:moveTo>
                                <a:pt x="29" y="105"/>
                              </a:moveTo>
                              <a:cubicBezTo>
                                <a:pt x="63" y="145"/>
                                <a:pt x="86" y="199"/>
                                <a:pt x="132" y="225"/>
                              </a:cubicBezTo>
                              <a:cubicBezTo>
                                <a:pt x="172" y="248"/>
                                <a:pt x="226" y="225"/>
                                <a:pt x="269" y="242"/>
                              </a:cubicBezTo>
                              <a:cubicBezTo>
                                <a:pt x="288" y="250"/>
                                <a:pt x="290" y="277"/>
                                <a:pt x="303" y="293"/>
                              </a:cubicBezTo>
                              <a:cubicBezTo>
                                <a:pt x="313" y="306"/>
                                <a:pt x="326" y="316"/>
                                <a:pt x="338" y="328"/>
                              </a:cubicBezTo>
                              <a:cubicBezTo>
                                <a:pt x="453" y="250"/>
                                <a:pt x="411" y="288"/>
                                <a:pt x="475" y="225"/>
                              </a:cubicBezTo>
                              <a:cubicBezTo>
                                <a:pt x="481" y="156"/>
                                <a:pt x="503" y="87"/>
                                <a:pt x="492" y="19"/>
                              </a:cubicBezTo>
                              <a:cubicBezTo>
                                <a:pt x="489" y="1"/>
                                <a:pt x="458" y="0"/>
                                <a:pt x="440" y="2"/>
                              </a:cubicBezTo>
                              <a:cubicBezTo>
                                <a:pt x="370" y="10"/>
                                <a:pt x="304" y="42"/>
                                <a:pt x="235" y="53"/>
                              </a:cubicBezTo>
                              <a:cubicBezTo>
                                <a:pt x="210" y="62"/>
                                <a:pt x="139" y="88"/>
                                <a:pt x="115" y="88"/>
                              </a:cubicBezTo>
                              <a:cubicBezTo>
                                <a:pt x="80" y="88"/>
                                <a:pt x="46" y="64"/>
                                <a:pt x="12" y="71"/>
                              </a:cubicBezTo>
                              <a:cubicBezTo>
                                <a:pt x="0" y="73"/>
                                <a:pt x="23" y="94"/>
                                <a:pt x="29" y="105"/>
                              </a:cubicBezTo>
                              <a:close/>
                            </a:path>
                          </a:pathLst>
                        </a:custGeom>
                        <a:gradFill rotWithShape="0">
                          <a:gsLst>
                            <a:gs pos="0">
                              <a:srgbClr val="FFD966"/>
                            </a:gs>
                            <a:gs pos="50000">
                              <a:srgbClr val="FFF2CC"/>
                            </a:gs>
                            <a:gs pos="100000">
                              <a:srgbClr val="FFD966"/>
                            </a:gs>
                          </a:gsLst>
                          <a:lin ang="18900000" scaled="1"/>
                        </a:gradFill>
                        <a:ln w="12700" cmpd="sng">
                          <a:solidFill>
                            <a:srgbClr val="FFD966"/>
                          </a:solidFill>
                          <a:prstDash val="solid"/>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7675D8" id="Dowolny kształt: kształt 19" o:spid="_x0000_s1026" style="position:absolute;margin-left:845.65pt;margin-top:105.95pt;width:25.15pt;height:1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03,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erNwUAACkQAAAOAAAAZHJzL2Uyb0RvYy54bWysV1GPozYQfq/U/2DxWKkbbCBAtNlTu9tU&#10;la7tSbdVnx0gAR3B1HY2u/d4/63/q+OxyZpc0NKqeYjAHn8z8814hrl993xoyVMlVSO6dUBvwoBU&#10;XSHKptuvgz8eN99nAVGadyVvRVetg5dKBe/uvv3m9tSvKiZq0ZaVJADSqdWpXwe11v1qsVBFXR24&#10;uhF91cHmTsgD1/Aq94tS8hOgH9oFC8Pl4iRk2UtRVErB6oPdDO4Qf7erCv37bqcqTdp1ALZp/Jf4&#10;vzX/i7tbvtpL3tdN4czg/8GKA286UHqGeuCak6NsvoI6NIUUSuz0TSEOC7HbNUWFPoA3NLzw5mPN&#10;+wp9AXJUf6ZJ/X+wxW9PHyRpSohdHpCOHyBGD+Ik2u6FfFKfNf/7i16dnwgIAWOnXq3g4Mf+gzQ+&#10;q/69KD4p2FiMdsyLAhmyPf0qSgDmRy2QpeedPJiT4D95xmC8nINRPWtSwGJE8zhMAlLAFgszlmGw&#10;Fnw1HC6OSv9cCQTiT++VtrEs4QkjUTp3HiHuu0MLYf1uQVhOTiQJIxf4swz1ZGiYkJpELLsUYr5Q&#10;xK4jRZ4QYxNIsS+0nLAJnH+1O2bXbVp6QlEYXbcp9YRYHl1Hgpt6VhdF2XUkSJJXIZZdR6I+43Ga&#10;XIeiPueTTFGf9DifIJ36rNN8wiyf9TgOJ8wa0T6B5LPOoikHfdqTCdapTzulU1A+79kE7cynnU4w&#10;xXzWU3rdP+aTPnVl2Ihz/87AJd0P15DXw80snjt3NeGJcNMgQqwGvVCmCph7Cnf9kZprBxAgZe7x&#10;hDBYaITxIr8pDIE3wsksZIitEU5nCUP0jDCWxTfNMPfCSEPmz3HRpD6Kz3OSOi/pPDep85POc9Tk&#10;KRozz1WTi0Yc0m2OqybhUHzkqiXUJY2EXn7ZxWVAoItvjQq+6rk2uTY8ktM6MIWe1NBLoJab9YN4&#10;qh4FSmiTcgyuFaiFgu+sfBUojtum+LH67IsvAc2IxygOGhEks0TSHJkZVmlkXYLCNjAwQryGT1N3&#10;JnatxypgzGpwUIMGtrTWs5jN1sAyG0aWuE8fpyG34WIpJsOgAfoJOgwtY7aGyJRiICkKl+bMGcr5&#10;EEHa+cuRtcc1WxPwN1mKE2fV2IfY9BNQbFz0NED7scv/Ig5xZqFoMjIWswk0ZCOSoCehAvtpNM+D&#10;zOXdyNDEUjEKDHQpa72RnIUdpfYE1BqPhSi0xcGmyhAU6FyIDoTOhWeuhi0x5wYgGlmHxtRDN0N4&#10;uzrLevjIMzEc48Q2/Zex75Erjum5vryZNxY6RV8Hw00PA335CPqrqnCRk61QleXLlByMy7n2oJev&#10;36UwWZSbpm2JFPrPRtf4RT/0vb1y5WqvCPTAYVnJ/fa+leSJw8yy2TzkS8xCQN4rc6EG6SSEH5a1&#10;ixMbdn/vAjo+Qc2Jq0culKAuZ1zbuGZNs9yeJ6rgbWVGhkGL89JY13am8FKWgiJSHHoQU93emina&#10;Btkwchc2ewYoX6yXSj9wVVs2cMtmgRTHrsQMryte/uSeNW9a+wwutPj9UOEU6JwRR13Jj3V5ImWj&#10;YBhkWZTDtSsbGAmjLFyGOXyz8XYPs2yhobtcC9vI8nSTbBylvO1rbu20obE54sQxTc7q8c2zDAcn&#10;MyvZ4WoryheYm0C7SQozX8NDLeTngJxgVgVK/zpyWQWk/aWDvMkp1gmNL3GSmuYr/Z2tv8O7AqDW&#10;gQZP8fFewxscOfay2degiWK4OvEDzGu7xsxVaJ+1yr3APIpOuNnZDLz+O0q9Tvh3/wAAAP//AwBQ&#10;SwMEFAAGAAgAAAAhAFoxcJzhAAAADQEAAA8AAABkcnMvZG93bnJldi54bWxMj01LxDAQhu+C/yGM&#10;4GVx02xLu1ubLiKIJ0HXBa9pE9tiMilJ+uG/N3tyj+/MwzvPVMfVaDIr5weLHNg2AaKwtXLAjsP5&#10;8+VhD8QHgVJoi4rDr/JwrG9vKlFKu+CHmk+hI7EEfSk49CGMJaW+7ZURfmtHhXH3bZ0RIUbXUenE&#10;EsuNprskyakRA8YLvRjVc6/an9NkOJjpvH6l+w7f34rNPC6btNHulfP7u/XpEUhQa/iH4aIf1aGO&#10;To2dUHqiY84PLI0shx1jByAXpMhYDqSJoywrgNYVvf6i/gMAAP//AwBQSwECLQAUAAYACAAAACEA&#10;toM4kv4AAADhAQAAEwAAAAAAAAAAAAAAAAAAAAAAW0NvbnRlbnRfVHlwZXNdLnhtbFBLAQItABQA&#10;BgAIAAAAIQA4/SH/1gAAAJQBAAALAAAAAAAAAAAAAAAAAC8BAABfcmVscy8ucmVsc1BLAQItABQA&#10;BgAIAAAAIQAEXderNwUAACkQAAAOAAAAAAAAAAAAAAAAAC4CAABkcnMvZTJvRG9jLnhtbFBLAQIt&#10;ABQABgAIAAAAIQBaMXCc4QAAAA0BAAAPAAAAAAAAAAAAAAAAAJEHAABkcnMvZG93bnJldi54bWxQ&#10;SwUGAAAAAAQABADzAAAAnwgAAAAA&#10;" path="m29,105v34,40,57,94,103,120c172,248,226,225,269,242v19,8,21,35,34,51c313,306,326,316,338,328,453,250,411,288,475,225,481,156,503,87,492,19,489,1,458,,440,2,370,10,304,42,235,53,210,62,139,88,115,88,80,88,46,64,12,71,,73,23,94,29,105xe" fillcolor="#ffd966" strokecolor="#ffd966" strokeweight="1pt">
                <v:fill color2="#fff2cc" angle="135" focus="50%" type="gradient"/>
                <v:shadow on="t" color="#7f5f00" opacity=".5" offset="1pt"/>
                <v:path arrowok="t" o:connecttype="custom" o:connectlocs="18415,66675;83820,142875;170815,153670;192405,186055;214630,208280;301625,142875;312420,12065;279400,1270;149225,33655;73025,55880;7620,45085;18415,66675" o:connectangles="0,0,0,0,0,0,0,0,0,0,0,0"/>
              </v:shape>
            </w:pict>
          </mc:Fallback>
        </mc:AlternateContent>
      </w:r>
      <w:r w:rsidR="00566C96" w:rsidRPr="004115CB">
        <w:rPr>
          <w:rFonts w:eastAsia="Calibri" w:cstheme="minorHAnsi"/>
          <w:noProof/>
          <w:lang w:eastAsia="pl-PL"/>
        </w:rPr>
        <mc:AlternateContent>
          <mc:Choice Requires="wps">
            <w:drawing>
              <wp:anchor distT="0" distB="0" distL="114300" distR="114300" simplePos="0" relativeHeight="251659264" behindDoc="0" locked="0" layoutInCell="1" allowOverlap="1" wp14:anchorId="019ADA1F" wp14:editId="42BC084B">
                <wp:simplePos x="0" y="0"/>
                <wp:positionH relativeFrom="column">
                  <wp:posOffset>10584180</wp:posOffset>
                </wp:positionH>
                <wp:positionV relativeFrom="paragraph">
                  <wp:posOffset>245745</wp:posOffset>
                </wp:positionV>
                <wp:extent cx="3352800" cy="1534795"/>
                <wp:effectExtent l="0" t="2540" r="254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534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7A9AA" w14:textId="77777777" w:rsidR="00566C96" w:rsidRPr="00901F90" w:rsidRDefault="00566C96" w:rsidP="00566C96">
                            <w:pPr>
                              <w:rPr>
                                <w:sz w:val="28"/>
                              </w:rPr>
                            </w:pPr>
                            <w:r w:rsidRPr="00901F90">
                              <w:rPr>
                                <w:sz w:val="28"/>
                              </w:rPr>
                              <w:t>Legenda</w:t>
                            </w:r>
                          </w:p>
                          <w:p w14:paraId="3754AA83" w14:textId="77777777" w:rsidR="00566C96" w:rsidRPr="00901F90" w:rsidRDefault="00566C96" w:rsidP="00566C96">
                            <w:pPr>
                              <w:ind w:firstLine="708"/>
                              <w:rPr>
                                <w:sz w:val="28"/>
                              </w:rPr>
                            </w:pPr>
                            <w:r w:rsidRPr="00901F90">
                              <w:rPr>
                                <w:sz w:val="28"/>
                              </w:rPr>
                              <w:t>Granice gminy</w:t>
                            </w:r>
                          </w:p>
                          <w:p w14:paraId="461E2F91" w14:textId="77777777" w:rsidR="00566C96" w:rsidRPr="00901F90" w:rsidRDefault="00566C96" w:rsidP="00566C96">
                            <w:pPr>
                              <w:ind w:firstLine="708"/>
                              <w:rPr>
                                <w:sz w:val="28"/>
                              </w:rPr>
                            </w:pPr>
                            <w:r w:rsidRPr="00901F90">
                              <w:rPr>
                                <w:sz w:val="28"/>
                              </w:rPr>
                              <w:t>Obszar rewitalizacji</w:t>
                            </w:r>
                          </w:p>
                          <w:p w14:paraId="0F13AE90" w14:textId="77777777" w:rsidR="00566C96" w:rsidRPr="00901F90" w:rsidRDefault="00566C96" w:rsidP="00566C96">
                            <w:pPr>
                              <w:ind w:firstLine="708"/>
                              <w:rPr>
                                <w:sz w:val="28"/>
                              </w:rPr>
                            </w:pPr>
                            <w:r w:rsidRPr="00901F90">
                              <w:rPr>
                                <w:sz w:val="28"/>
                              </w:rPr>
                              <w:t>Obszar zdegradowany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9ADA1F" id="_x0000_t202" coordsize="21600,21600" o:spt="202" path="m,l,21600r21600,l21600,xe">
                <v:stroke joinstyle="miter"/>
                <v:path gradientshapeok="t" o:connecttype="rect"/>
              </v:shapetype>
              <v:shape id="Pole tekstowe 18" o:spid="_x0000_s1026" type="#_x0000_t202" style="position:absolute;margin-left:833.4pt;margin-top:19.35pt;width:264pt;height:1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OhDAIAAPcDAAAOAAAAZHJzL2Uyb0RvYy54bWysU9tu2zAMfR+wfxD0vjjXtTXiFF2KDAO6&#10;rkC3D5Bl2RYqixqlxM6+fpScZtn2NswPgimShzyH1Pp26Aw7KPQabMFnkylnykqotG0K/u3r7t01&#10;Zz4IWwkDVhX8qDy/3bx9s+5drubQgqkUMgKxPu9dwdsQXJ5lXraqE34CTlly1oCdCGRik1UoekLv&#10;TDafTt9nPWDlEKTynm7vRyffJPy6VjJ8qWuvAjMFp95COjGdZTyzzVrkDQrXanlqQ/xDF53Qloqe&#10;oe5FEGyP+i+oTksED3WYSOgyqGstVeJAbGbTP9g8t8KpxIXE8e4sk/9/sPLx8IRMVzQ7mpQVHc3o&#10;CYxiQb34AL1idE8i9c7nFPvsKDoMH2CghETYuweQL55Z2LbCNuoOEfpWiYqanMXM7CJ1xPERpOw/&#10;Q0XFxD5AAhpq7KKCpAkjdBrW8TwgNQQm6XKxWM2vp+SS5JutFsurm1WqIfLXdIc+fFTQsfhTcKQN&#10;SPDi8OBDbEfkryGxmgejq502JhnYlFuD7CBoW3bpO6H/FmZsDLYQ00bEeJN4RmojyTCUw0m3Eqoj&#10;MUYYt49eC/20gD8462nzCu6/7wUqzswnS6rdzJbLuKrJWK6u5mTgpae89AgrCarggbPxdxvG9d47&#10;1E1LlcY5WbgjpWudNIgjGbs69U3blaQ5vYS4vpd2ivr1Xjc/AQAA//8DAFBLAwQUAAYACAAAACEA&#10;WM54U+AAAAAMAQAADwAAAGRycy9kb3ducmV2LnhtbEyPQU+DQBCF7yb+h8008WLs0ooLRZZGTTS9&#10;tvYHDDAFUnaXsNtC/73jSW/zZl7efC/fzqYXVxp956yG1TICQbZydWcbDcfvz6cUhA9oa+ydJQ03&#10;8rAt7u9yzGo32T1dD6ERHGJ9hhraEIZMSl+1ZNAv3UCWbyc3Ggwsx0bWI04cbnq5jiIlDXaWP7Q4&#10;0EdL1flwMRpOu+nxZTOVX+GY7GP1jl1SupvWD4v57RVEoDn8meEXn9GhYKbSXWztRc9aKcXsQcNz&#10;moBgx3q1iXlT8pRGMcgil/9LFD8AAAD//wMAUEsBAi0AFAAGAAgAAAAhALaDOJL+AAAA4QEAABMA&#10;AAAAAAAAAAAAAAAAAAAAAFtDb250ZW50X1R5cGVzXS54bWxQSwECLQAUAAYACAAAACEAOP0h/9YA&#10;AACUAQAACwAAAAAAAAAAAAAAAAAvAQAAX3JlbHMvLnJlbHNQSwECLQAUAAYACAAAACEARmyDoQwC&#10;AAD3AwAADgAAAAAAAAAAAAAAAAAuAgAAZHJzL2Uyb0RvYy54bWxQSwECLQAUAAYACAAAACEAWM54&#10;U+AAAAAMAQAADwAAAAAAAAAAAAAAAABmBAAAZHJzL2Rvd25yZXYueG1sUEsFBgAAAAAEAAQA8wAA&#10;AHMFAAAAAA==&#10;" stroked="f">
                <v:textbox>
                  <w:txbxContent>
                    <w:p w14:paraId="4A97A9AA" w14:textId="77777777" w:rsidR="00566C96" w:rsidRPr="00901F90" w:rsidRDefault="00566C96" w:rsidP="00566C96">
                      <w:pPr>
                        <w:rPr>
                          <w:sz w:val="28"/>
                        </w:rPr>
                      </w:pPr>
                      <w:r w:rsidRPr="00901F90">
                        <w:rPr>
                          <w:sz w:val="28"/>
                        </w:rPr>
                        <w:t>Legenda</w:t>
                      </w:r>
                    </w:p>
                    <w:p w14:paraId="3754AA83" w14:textId="77777777" w:rsidR="00566C96" w:rsidRPr="00901F90" w:rsidRDefault="00566C96" w:rsidP="00566C96">
                      <w:pPr>
                        <w:ind w:firstLine="708"/>
                        <w:rPr>
                          <w:sz w:val="28"/>
                        </w:rPr>
                      </w:pPr>
                      <w:r w:rsidRPr="00901F90">
                        <w:rPr>
                          <w:sz w:val="28"/>
                        </w:rPr>
                        <w:t>Granice gminy</w:t>
                      </w:r>
                    </w:p>
                    <w:p w14:paraId="461E2F91" w14:textId="77777777" w:rsidR="00566C96" w:rsidRPr="00901F90" w:rsidRDefault="00566C96" w:rsidP="00566C96">
                      <w:pPr>
                        <w:ind w:firstLine="708"/>
                        <w:rPr>
                          <w:sz w:val="28"/>
                        </w:rPr>
                      </w:pPr>
                      <w:r w:rsidRPr="00901F90">
                        <w:rPr>
                          <w:sz w:val="28"/>
                        </w:rPr>
                        <w:t>Obszar rewitalizacji</w:t>
                      </w:r>
                    </w:p>
                    <w:p w14:paraId="0F13AE90" w14:textId="77777777" w:rsidR="00566C96" w:rsidRPr="00901F90" w:rsidRDefault="00566C96" w:rsidP="00566C96">
                      <w:pPr>
                        <w:ind w:firstLine="708"/>
                        <w:rPr>
                          <w:sz w:val="28"/>
                        </w:rPr>
                      </w:pPr>
                      <w:r w:rsidRPr="00901F90">
                        <w:rPr>
                          <w:sz w:val="28"/>
                        </w:rPr>
                        <w:t>Obszar zdegradowany</w:t>
                      </w:r>
                    </w:p>
                  </w:txbxContent>
                </v:textbox>
              </v:shape>
            </w:pict>
          </mc:Fallback>
        </mc:AlternateContent>
      </w:r>
    </w:p>
    <w:p w14:paraId="40866670" w14:textId="07D247D2" w:rsidR="00566C96" w:rsidRPr="004115CB" w:rsidRDefault="00566C96" w:rsidP="004115CB">
      <w:pPr>
        <w:spacing w:after="0" w:line="240" w:lineRule="auto"/>
        <w:jc w:val="center"/>
        <w:rPr>
          <w:rFonts w:eastAsia="Calibri" w:cstheme="minorHAnsi"/>
        </w:rPr>
      </w:pPr>
      <w:bookmarkStart w:id="18" w:name="_Toc483899508"/>
      <w:r w:rsidRPr="004115CB">
        <w:rPr>
          <w:rFonts w:eastAsia="Calibri" w:cstheme="minorHAnsi"/>
        </w:rPr>
        <w:lastRenderedPageBreak/>
        <w:t xml:space="preserve">Mapa nr </w:t>
      </w:r>
      <w:r w:rsidR="002E0D53">
        <w:rPr>
          <w:rFonts w:eastAsia="Calibri" w:cstheme="minorHAnsi"/>
        </w:rPr>
        <w:t>4</w:t>
      </w:r>
      <w:r w:rsidRPr="004115CB">
        <w:rPr>
          <w:rFonts w:eastAsia="Calibri" w:cstheme="minorHAnsi"/>
        </w:rPr>
        <w:t xml:space="preserve"> Podobszar rewitalizacji nr 1 na terenie sołectwa Lipnik</w:t>
      </w:r>
      <w:bookmarkEnd w:id="18"/>
    </w:p>
    <w:p w14:paraId="50B5E823" w14:textId="77777777" w:rsidR="00566C96" w:rsidRDefault="00566C96" w:rsidP="004115CB">
      <w:pPr>
        <w:spacing w:after="0" w:line="240" w:lineRule="auto"/>
        <w:jc w:val="center"/>
        <w:rPr>
          <w:rFonts w:eastAsia="Times New Roman" w:cstheme="minorHAnsi"/>
          <w:b/>
          <w:bCs/>
          <w:lang w:eastAsia="pl-PL"/>
        </w:rPr>
      </w:pPr>
      <w:r w:rsidRPr="004115CB">
        <w:rPr>
          <w:rFonts w:eastAsia="Times New Roman" w:cstheme="minorHAnsi"/>
          <w:b/>
          <w:bCs/>
          <w:noProof/>
          <w:lang w:eastAsia="pl-PL"/>
        </w:rPr>
        <w:drawing>
          <wp:inline distT="0" distB="0" distL="0" distR="0" wp14:anchorId="678E62CF" wp14:editId="73E111D4">
            <wp:extent cx="8373852" cy="4930140"/>
            <wp:effectExtent l="0" t="0" r="8255"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a14="http://schemas.microsoft.com/office/drawing/2010/main" val="0"/>
                        </a:ext>
                      </a:extLst>
                    </a:blip>
                    <a:srcRect l="20493" t="13223" r="3876" b="7976"/>
                    <a:stretch>
                      <a:fillRect/>
                    </a:stretch>
                  </pic:blipFill>
                  <pic:spPr bwMode="auto">
                    <a:xfrm>
                      <a:off x="0" y="0"/>
                      <a:ext cx="8379019" cy="4933182"/>
                    </a:xfrm>
                    <a:prstGeom prst="rect">
                      <a:avLst/>
                    </a:prstGeom>
                    <a:noFill/>
                    <a:ln>
                      <a:noFill/>
                    </a:ln>
                  </pic:spPr>
                </pic:pic>
              </a:graphicData>
            </a:graphic>
          </wp:inline>
        </w:drawing>
      </w:r>
      <w:bookmarkStart w:id="19" w:name="_Toc483899509"/>
    </w:p>
    <w:p w14:paraId="6659B6FC" w14:textId="77777777" w:rsidR="00921DEB" w:rsidRDefault="00921DEB" w:rsidP="004115CB">
      <w:pPr>
        <w:spacing w:after="0" w:line="240" w:lineRule="auto"/>
        <w:jc w:val="center"/>
        <w:rPr>
          <w:rFonts w:eastAsia="Times New Roman" w:cstheme="minorHAnsi"/>
          <w:b/>
          <w:bCs/>
          <w:lang w:eastAsia="pl-PL"/>
        </w:rPr>
      </w:pPr>
    </w:p>
    <w:p w14:paraId="7F14B6F8" w14:textId="2A8D20EC" w:rsidR="00921DEB" w:rsidRPr="00921DEB" w:rsidRDefault="00921DEB" w:rsidP="004115CB">
      <w:pPr>
        <w:spacing w:after="0" w:line="240" w:lineRule="auto"/>
        <w:jc w:val="center"/>
        <w:rPr>
          <w:rFonts w:eastAsia="Times New Roman" w:cstheme="minorHAnsi"/>
          <w:lang w:eastAsia="pl-PL"/>
        </w:rPr>
        <w:sectPr w:rsidR="00921DEB" w:rsidRPr="00921DEB" w:rsidSect="00566C96">
          <w:pgSz w:w="16838" w:h="11906" w:orient="landscape" w:code="9"/>
          <w:pgMar w:top="1418" w:right="1554" w:bottom="1418" w:left="1418" w:header="425" w:footer="709" w:gutter="0"/>
          <w:cols w:space="708"/>
          <w:docGrid w:linePitch="360"/>
        </w:sectPr>
      </w:pPr>
      <w:r w:rsidRPr="00921DEB">
        <w:rPr>
          <w:rFonts w:eastAsia="Times New Roman" w:cstheme="minorHAnsi"/>
          <w:lang w:eastAsia="pl-PL"/>
        </w:rPr>
        <w:t>http://geoserwis.gdos.gov.pl/mapy/</w:t>
      </w:r>
    </w:p>
    <w:p w14:paraId="58BC3197" w14:textId="226AF7F0" w:rsidR="00566C96" w:rsidRPr="00921DEB" w:rsidRDefault="00566C96" w:rsidP="004115CB">
      <w:pPr>
        <w:spacing w:after="0" w:line="240" w:lineRule="auto"/>
        <w:jc w:val="center"/>
        <w:rPr>
          <w:rFonts w:eastAsia="Times New Roman" w:cstheme="minorHAnsi"/>
          <w:lang w:eastAsia="pl-PL"/>
        </w:rPr>
      </w:pPr>
      <w:r w:rsidRPr="00921DEB">
        <w:rPr>
          <w:rFonts w:eastAsia="Times New Roman" w:cstheme="minorHAnsi"/>
          <w:lang w:eastAsia="pl-PL"/>
        </w:rPr>
        <w:lastRenderedPageBreak/>
        <w:t xml:space="preserve">Mapa nr </w:t>
      </w:r>
      <w:r w:rsidR="002E0D53">
        <w:rPr>
          <w:rFonts w:eastAsia="Times New Roman" w:cstheme="minorHAnsi"/>
          <w:lang w:eastAsia="pl-PL"/>
        </w:rPr>
        <w:t xml:space="preserve">5 </w:t>
      </w:r>
      <w:r w:rsidRPr="00921DEB">
        <w:rPr>
          <w:rFonts w:eastAsia="Times New Roman" w:cstheme="minorHAnsi"/>
          <w:lang w:eastAsia="pl-PL"/>
        </w:rPr>
        <w:t xml:space="preserve">Podobszar rewitalizacji nr 2 na terenie sołectwa </w:t>
      </w:r>
      <w:bookmarkEnd w:id="17"/>
      <w:r w:rsidRPr="00921DEB">
        <w:rPr>
          <w:rFonts w:eastAsia="Times New Roman" w:cstheme="minorHAnsi"/>
          <w:lang w:eastAsia="pl-PL"/>
        </w:rPr>
        <w:t>Leszczków</w:t>
      </w:r>
      <w:bookmarkEnd w:id="19"/>
    </w:p>
    <w:p w14:paraId="46C76478" w14:textId="52BA5CEA" w:rsidR="00566C96" w:rsidRPr="004115CB" w:rsidRDefault="00566C96" w:rsidP="004115CB">
      <w:pPr>
        <w:spacing w:after="0" w:line="240" w:lineRule="auto"/>
        <w:jc w:val="center"/>
        <w:rPr>
          <w:rFonts w:eastAsia="Times New Roman" w:cstheme="minorHAnsi"/>
          <w:b/>
          <w:bCs/>
          <w:lang w:eastAsia="pl-PL"/>
        </w:rPr>
      </w:pPr>
      <w:r w:rsidRPr="004115CB">
        <w:rPr>
          <w:rFonts w:eastAsia="Times New Roman" w:cstheme="minorHAnsi"/>
          <w:b/>
          <w:bCs/>
          <w:noProof/>
          <w:lang w:eastAsia="pl-PL"/>
        </w:rPr>
        <w:drawing>
          <wp:inline distT="0" distB="0" distL="0" distR="0" wp14:anchorId="5C71973C" wp14:editId="5BBF3E00">
            <wp:extent cx="5759450" cy="6513195"/>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extLst>
                        <a:ext uri="{28A0092B-C50C-407E-A947-70E740481C1C}">
                          <a14:useLocalDpi xmlns:a14="http://schemas.microsoft.com/office/drawing/2010/main" val="0"/>
                        </a:ext>
                      </a:extLst>
                    </a:blip>
                    <a:srcRect l="32050" t="14392" r="29419" b="8144"/>
                    <a:stretch>
                      <a:fillRect/>
                    </a:stretch>
                  </pic:blipFill>
                  <pic:spPr bwMode="auto">
                    <a:xfrm>
                      <a:off x="0" y="0"/>
                      <a:ext cx="5759450" cy="6513195"/>
                    </a:xfrm>
                    <a:prstGeom prst="rect">
                      <a:avLst/>
                    </a:prstGeom>
                    <a:noFill/>
                    <a:ln>
                      <a:noFill/>
                    </a:ln>
                  </pic:spPr>
                </pic:pic>
              </a:graphicData>
            </a:graphic>
          </wp:inline>
        </w:drawing>
      </w:r>
    </w:p>
    <w:p w14:paraId="6A6617AC" w14:textId="31C7FCA6" w:rsidR="00566C96" w:rsidRPr="00921DEB" w:rsidRDefault="00921DEB" w:rsidP="00921DEB">
      <w:pPr>
        <w:spacing w:after="0" w:line="240" w:lineRule="auto"/>
        <w:jc w:val="center"/>
        <w:rPr>
          <w:rFonts w:eastAsia="Times New Roman" w:cstheme="minorHAnsi"/>
          <w:lang w:eastAsia="pl-PL"/>
        </w:rPr>
      </w:pPr>
      <w:r w:rsidRPr="00921DEB">
        <w:rPr>
          <w:rFonts w:eastAsia="Times New Roman" w:cstheme="minorHAnsi"/>
          <w:lang w:eastAsia="pl-PL"/>
        </w:rPr>
        <w:t>http://geoserwis.gdos.gov.pl/mapy/</w:t>
      </w:r>
    </w:p>
    <w:p w14:paraId="69A717A5" w14:textId="77777777" w:rsidR="00566C96" w:rsidRPr="004115CB" w:rsidRDefault="00566C96" w:rsidP="004115CB">
      <w:pPr>
        <w:spacing w:after="0" w:line="240" w:lineRule="auto"/>
        <w:rPr>
          <w:rFonts w:eastAsia="Times New Roman" w:cstheme="minorHAnsi"/>
          <w:b/>
          <w:bCs/>
          <w:lang w:eastAsia="pl-PL"/>
        </w:rPr>
      </w:pPr>
    </w:p>
    <w:p w14:paraId="4A42FFF0" w14:textId="77777777" w:rsidR="00566C96" w:rsidRPr="004115CB" w:rsidRDefault="00566C96" w:rsidP="004115CB">
      <w:pPr>
        <w:spacing w:after="0" w:line="240" w:lineRule="auto"/>
        <w:rPr>
          <w:rFonts w:eastAsia="Times New Roman" w:cstheme="minorHAnsi"/>
          <w:b/>
          <w:bCs/>
          <w:lang w:eastAsia="pl-PL"/>
        </w:rPr>
      </w:pPr>
    </w:p>
    <w:p w14:paraId="076182B7" w14:textId="77777777" w:rsidR="00566C96" w:rsidRPr="004115CB" w:rsidRDefault="00566C96" w:rsidP="004115CB">
      <w:pPr>
        <w:spacing w:after="0" w:line="240" w:lineRule="auto"/>
        <w:rPr>
          <w:rFonts w:eastAsia="Times New Roman" w:cstheme="minorHAnsi"/>
          <w:b/>
          <w:bCs/>
          <w:lang w:eastAsia="pl-PL"/>
        </w:rPr>
      </w:pPr>
    </w:p>
    <w:p w14:paraId="42E068DE" w14:textId="77777777" w:rsidR="00566C96" w:rsidRPr="004115CB" w:rsidRDefault="00566C96" w:rsidP="004115CB">
      <w:pPr>
        <w:spacing w:after="0" w:line="240" w:lineRule="auto"/>
        <w:rPr>
          <w:rFonts w:eastAsia="Times New Roman" w:cstheme="minorHAnsi"/>
          <w:b/>
          <w:bCs/>
          <w:lang w:eastAsia="pl-PL"/>
        </w:rPr>
      </w:pPr>
    </w:p>
    <w:p w14:paraId="3623E3F1" w14:textId="77777777" w:rsidR="00566C96" w:rsidRPr="004115CB" w:rsidRDefault="00566C96" w:rsidP="004115CB">
      <w:pPr>
        <w:spacing w:after="0" w:line="240" w:lineRule="auto"/>
        <w:rPr>
          <w:rFonts w:eastAsia="Times New Roman" w:cstheme="minorHAnsi"/>
          <w:b/>
          <w:bCs/>
          <w:lang w:eastAsia="pl-PL"/>
        </w:rPr>
      </w:pPr>
    </w:p>
    <w:p w14:paraId="19EC5F7B" w14:textId="77777777" w:rsidR="00566C96" w:rsidRPr="004115CB" w:rsidRDefault="00566C96" w:rsidP="004115CB">
      <w:pPr>
        <w:spacing w:after="0" w:line="240" w:lineRule="auto"/>
        <w:rPr>
          <w:rFonts w:eastAsia="Times New Roman" w:cstheme="minorHAnsi"/>
          <w:b/>
          <w:bCs/>
          <w:lang w:eastAsia="pl-PL"/>
        </w:rPr>
      </w:pPr>
    </w:p>
    <w:p w14:paraId="1C17BDBD" w14:textId="77777777" w:rsidR="00566C96" w:rsidRPr="004115CB" w:rsidRDefault="00566C96" w:rsidP="004115CB">
      <w:pPr>
        <w:spacing w:after="0" w:line="240" w:lineRule="auto"/>
        <w:rPr>
          <w:rFonts w:eastAsia="Calibri" w:cstheme="minorHAnsi"/>
          <w:lang w:eastAsia="pl-PL"/>
        </w:rPr>
      </w:pPr>
    </w:p>
    <w:p w14:paraId="55D6BD25" w14:textId="77777777" w:rsidR="00566C96" w:rsidRPr="004115CB" w:rsidRDefault="00566C96" w:rsidP="004115CB">
      <w:pPr>
        <w:spacing w:after="0" w:line="240" w:lineRule="auto"/>
        <w:rPr>
          <w:rFonts w:eastAsia="Times New Roman" w:cstheme="minorHAnsi"/>
          <w:b/>
          <w:bCs/>
          <w:lang w:eastAsia="pl-PL"/>
        </w:rPr>
      </w:pPr>
    </w:p>
    <w:p w14:paraId="2A232B34" w14:textId="3EDDEEAC" w:rsidR="00566C96" w:rsidRDefault="00566C96" w:rsidP="004115CB">
      <w:pPr>
        <w:spacing w:after="0" w:line="240" w:lineRule="auto"/>
        <w:rPr>
          <w:rFonts w:eastAsia="Times New Roman" w:cstheme="minorHAnsi"/>
          <w:b/>
          <w:bCs/>
          <w:lang w:eastAsia="pl-PL"/>
        </w:rPr>
      </w:pPr>
    </w:p>
    <w:p w14:paraId="631A14E6" w14:textId="1AF4D8B8" w:rsidR="00921DEB" w:rsidRDefault="00921DEB" w:rsidP="004115CB">
      <w:pPr>
        <w:spacing w:after="0" w:line="240" w:lineRule="auto"/>
        <w:rPr>
          <w:rFonts w:eastAsia="Times New Roman" w:cstheme="minorHAnsi"/>
          <w:b/>
          <w:bCs/>
          <w:lang w:eastAsia="pl-PL"/>
        </w:rPr>
      </w:pPr>
    </w:p>
    <w:p w14:paraId="3E2AC058" w14:textId="77777777" w:rsidR="00921DEB" w:rsidRPr="004115CB" w:rsidRDefault="00921DEB" w:rsidP="004115CB">
      <w:pPr>
        <w:spacing w:after="0" w:line="240" w:lineRule="auto"/>
        <w:rPr>
          <w:rFonts w:eastAsia="Times New Roman" w:cstheme="minorHAnsi"/>
          <w:b/>
          <w:bCs/>
          <w:lang w:eastAsia="pl-PL"/>
        </w:rPr>
      </w:pPr>
    </w:p>
    <w:p w14:paraId="223D3FE9" w14:textId="7E7DA45F" w:rsidR="00566C96" w:rsidRPr="00921DEB" w:rsidRDefault="00566C96" w:rsidP="004115CB">
      <w:pPr>
        <w:spacing w:after="0" w:line="240" w:lineRule="auto"/>
        <w:jc w:val="center"/>
        <w:rPr>
          <w:rFonts w:eastAsia="Times New Roman" w:cstheme="minorHAnsi"/>
          <w:noProof/>
          <w:lang w:eastAsia="pl-PL"/>
        </w:rPr>
      </w:pPr>
      <w:r w:rsidRPr="00921DEB">
        <w:rPr>
          <w:rFonts w:eastAsia="Times New Roman" w:cstheme="minorHAnsi"/>
          <w:lang w:eastAsia="pl-PL"/>
        </w:rPr>
        <w:lastRenderedPageBreak/>
        <w:t xml:space="preserve">Mapa nr </w:t>
      </w:r>
      <w:r w:rsidR="002E0D53">
        <w:rPr>
          <w:rFonts w:eastAsia="Times New Roman" w:cstheme="minorHAnsi"/>
          <w:lang w:eastAsia="pl-PL"/>
        </w:rPr>
        <w:t>6</w:t>
      </w:r>
      <w:r w:rsidRPr="00921DEB">
        <w:rPr>
          <w:rFonts w:eastAsia="Times New Roman" w:cstheme="minorHAnsi"/>
          <w:lang w:eastAsia="pl-PL"/>
        </w:rPr>
        <w:t xml:space="preserve"> Podobszar rewitalizacji nr 3 na terenie sołectwa </w:t>
      </w:r>
      <w:r w:rsidR="00921DEB" w:rsidRPr="00921DEB">
        <w:rPr>
          <w:rFonts w:eastAsia="Times New Roman" w:cstheme="minorHAnsi"/>
          <w:lang w:eastAsia="pl-PL"/>
        </w:rPr>
        <w:t>Wlotów</w:t>
      </w:r>
    </w:p>
    <w:p w14:paraId="7A2597B6" w14:textId="77777777" w:rsidR="00921DEB" w:rsidRDefault="00921DEB" w:rsidP="004115CB">
      <w:pPr>
        <w:spacing w:after="0" w:line="240" w:lineRule="auto"/>
        <w:rPr>
          <w:rFonts w:eastAsia="Calibri" w:cstheme="minorHAnsi"/>
          <w:noProof/>
        </w:rPr>
      </w:pPr>
    </w:p>
    <w:p w14:paraId="70326DA6" w14:textId="15E4F575" w:rsidR="00921DEB" w:rsidRDefault="00566C96" w:rsidP="004115CB">
      <w:pPr>
        <w:spacing w:after="0" w:line="240" w:lineRule="auto"/>
        <w:rPr>
          <w:rFonts w:eastAsia="SimSun" w:cstheme="minorHAnsi"/>
          <w:noProof/>
          <w:color w:val="FF0000"/>
        </w:rPr>
      </w:pPr>
      <w:r w:rsidRPr="004115CB">
        <w:rPr>
          <w:rFonts w:eastAsia="Calibri" w:cstheme="minorHAnsi"/>
          <w:noProof/>
          <w:lang w:eastAsia="pl-PL"/>
        </w:rPr>
        <w:drawing>
          <wp:inline distT="0" distB="0" distL="0" distR="0" wp14:anchorId="0CC3B231" wp14:editId="46EC1C73">
            <wp:extent cx="5759450" cy="654304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
                      <a:extLst>
                        <a:ext uri="{28A0092B-C50C-407E-A947-70E740481C1C}">
                          <a14:useLocalDpi xmlns:a14="http://schemas.microsoft.com/office/drawing/2010/main" val="0"/>
                        </a:ext>
                      </a:extLst>
                    </a:blip>
                    <a:srcRect l="32205" t="13824" r="29172" b="8676"/>
                    <a:stretch>
                      <a:fillRect/>
                    </a:stretch>
                  </pic:blipFill>
                  <pic:spPr bwMode="auto">
                    <a:xfrm>
                      <a:off x="0" y="0"/>
                      <a:ext cx="5759450" cy="6543040"/>
                    </a:xfrm>
                    <a:prstGeom prst="rect">
                      <a:avLst/>
                    </a:prstGeom>
                    <a:noFill/>
                    <a:ln>
                      <a:noFill/>
                    </a:ln>
                  </pic:spPr>
                </pic:pic>
              </a:graphicData>
            </a:graphic>
          </wp:inline>
        </w:drawing>
      </w:r>
      <w:r w:rsidRPr="004115CB">
        <w:rPr>
          <w:rFonts w:eastAsia="SimSun" w:cstheme="minorHAnsi"/>
          <w:noProof/>
          <w:color w:val="FF0000"/>
        </w:rPr>
        <w:t xml:space="preserve"> </w:t>
      </w:r>
    </w:p>
    <w:p w14:paraId="0BA955F0" w14:textId="1280DD4D" w:rsidR="00921DEB" w:rsidRPr="00921DEB" w:rsidRDefault="00921DEB" w:rsidP="00921DEB">
      <w:pPr>
        <w:spacing w:after="0" w:line="240" w:lineRule="auto"/>
        <w:jc w:val="center"/>
        <w:rPr>
          <w:rFonts w:eastAsia="SimSun" w:cstheme="minorHAnsi"/>
          <w:noProof/>
        </w:rPr>
      </w:pPr>
      <w:r w:rsidRPr="00921DEB">
        <w:rPr>
          <w:rFonts w:eastAsia="SimSun" w:cstheme="minorHAnsi"/>
          <w:noProof/>
        </w:rPr>
        <w:t>http://geoserwis.gdos.gov.pl/mapy/</w:t>
      </w:r>
    </w:p>
    <w:p w14:paraId="387BCCB5" w14:textId="77777777" w:rsidR="00921DEB" w:rsidRDefault="00921DEB" w:rsidP="004115CB">
      <w:pPr>
        <w:spacing w:after="0" w:line="240" w:lineRule="auto"/>
        <w:rPr>
          <w:rFonts w:eastAsia="SimSun" w:cstheme="minorHAnsi"/>
          <w:noProof/>
          <w:color w:val="FF0000"/>
        </w:rPr>
      </w:pPr>
    </w:p>
    <w:p w14:paraId="57D07806" w14:textId="77777777" w:rsidR="00921DEB" w:rsidRDefault="00921DEB" w:rsidP="004115CB">
      <w:pPr>
        <w:spacing w:after="0" w:line="240" w:lineRule="auto"/>
        <w:rPr>
          <w:rFonts w:eastAsia="SimSun" w:cstheme="minorHAnsi"/>
          <w:noProof/>
          <w:color w:val="FF0000"/>
        </w:rPr>
      </w:pPr>
    </w:p>
    <w:p w14:paraId="5CEC76B6" w14:textId="35F913BC" w:rsidR="00921DEB" w:rsidRDefault="00921DEB" w:rsidP="004115CB">
      <w:pPr>
        <w:spacing w:after="0" w:line="240" w:lineRule="auto"/>
        <w:rPr>
          <w:rFonts w:eastAsia="SimSun" w:cstheme="minorHAnsi"/>
          <w:noProof/>
          <w:color w:val="FF0000"/>
        </w:rPr>
      </w:pPr>
    </w:p>
    <w:p w14:paraId="2F76DE4D" w14:textId="7E3B02FD" w:rsidR="00921DEB" w:rsidRDefault="00921DEB" w:rsidP="004115CB">
      <w:pPr>
        <w:spacing w:after="0" w:line="240" w:lineRule="auto"/>
        <w:rPr>
          <w:rFonts w:eastAsia="SimSun" w:cstheme="minorHAnsi"/>
          <w:noProof/>
          <w:color w:val="FF0000"/>
        </w:rPr>
      </w:pPr>
    </w:p>
    <w:p w14:paraId="38EEAE01" w14:textId="37962D36" w:rsidR="00921DEB" w:rsidRDefault="00921DEB" w:rsidP="004115CB">
      <w:pPr>
        <w:spacing w:after="0" w:line="240" w:lineRule="auto"/>
        <w:rPr>
          <w:rFonts w:eastAsia="SimSun" w:cstheme="minorHAnsi"/>
          <w:noProof/>
          <w:color w:val="FF0000"/>
        </w:rPr>
      </w:pPr>
    </w:p>
    <w:p w14:paraId="17514A16" w14:textId="2493DCD3" w:rsidR="00921DEB" w:rsidRDefault="00921DEB" w:rsidP="004115CB">
      <w:pPr>
        <w:spacing w:after="0" w:line="240" w:lineRule="auto"/>
        <w:rPr>
          <w:rFonts w:eastAsia="SimSun" w:cstheme="minorHAnsi"/>
          <w:noProof/>
          <w:color w:val="FF0000"/>
        </w:rPr>
      </w:pPr>
    </w:p>
    <w:p w14:paraId="578B5248" w14:textId="16E086E0" w:rsidR="00921DEB" w:rsidRDefault="00921DEB" w:rsidP="004115CB">
      <w:pPr>
        <w:spacing w:after="0" w:line="240" w:lineRule="auto"/>
        <w:rPr>
          <w:rFonts w:eastAsia="SimSun" w:cstheme="minorHAnsi"/>
          <w:noProof/>
          <w:color w:val="FF0000"/>
        </w:rPr>
      </w:pPr>
    </w:p>
    <w:p w14:paraId="3EA2F65F" w14:textId="0CD280CB" w:rsidR="00921DEB" w:rsidRDefault="00921DEB" w:rsidP="004115CB">
      <w:pPr>
        <w:spacing w:after="0" w:line="240" w:lineRule="auto"/>
        <w:rPr>
          <w:rFonts w:eastAsia="SimSun" w:cstheme="minorHAnsi"/>
          <w:noProof/>
          <w:color w:val="FF0000"/>
        </w:rPr>
      </w:pPr>
    </w:p>
    <w:p w14:paraId="02A39CE7" w14:textId="59C70363" w:rsidR="00921DEB" w:rsidRDefault="00921DEB" w:rsidP="004115CB">
      <w:pPr>
        <w:spacing w:after="0" w:line="240" w:lineRule="auto"/>
        <w:rPr>
          <w:rFonts w:eastAsia="SimSun" w:cstheme="minorHAnsi"/>
          <w:noProof/>
          <w:color w:val="FF0000"/>
        </w:rPr>
      </w:pPr>
    </w:p>
    <w:p w14:paraId="42D9D305" w14:textId="3981406E" w:rsidR="00921DEB" w:rsidRDefault="00921DEB" w:rsidP="004115CB">
      <w:pPr>
        <w:spacing w:after="0" w:line="240" w:lineRule="auto"/>
        <w:rPr>
          <w:rFonts w:eastAsia="SimSun" w:cstheme="minorHAnsi"/>
          <w:noProof/>
          <w:color w:val="FF0000"/>
        </w:rPr>
      </w:pPr>
    </w:p>
    <w:p w14:paraId="10C9CE47" w14:textId="77777777" w:rsidR="00921DEB" w:rsidRDefault="00921DEB" w:rsidP="004115CB">
      <w:pPr>
        <w:spacing w:after="0" w:line="240" w:lineRule="auto"/>
        <w:rPr>
          <w:rFonts w:eastAsia="SimSun" w:cstheme="minorHAnsi"/>
          <w:noProof/>
          <w:color w:val="FF0000"/>
        </w:rPr>
      </w:pPr>
    </w:p>
    <w:p w14:paraId="177E49A6" w14:textId="15B5B5D8" w:rsidR="00921DEB" w:rsidRPr="00921DEB" w:rsidRDefault="00921DEB" w:rsidP="00921DEB">
      <w:pPr>
        <w:spacing w:after="0" w:line="240" w:lineRule="auto"/>
        <w:jc w:val="center"/>
        <w:rPr>
          <w:rFonts w:eastAsia="SimSun" w:cstheme="minorHAnsi"/>
          <w:noProof/>
        </w:rPr>
      </w:pPr>
      <w:r w:rsidRPr="00921DEB">
        <w:rPr>
          <w:rFonts w:eastAsia="SimSun" w:cstheme="minorHAnsi"/>
          <w:noProof/>
        </w:rPr>
        <w:t>Mapa Podobszar rewitalizacji nr 4 na terenie sołectwa Usarzów</w:t>
      </w:r>
    </w:p>
    <w:p w14:paraId="3438F997" w14:textId="5BFA8723" w:rsidR="00921DEB" w:rsidRDefault="00921DEB" w:rsidP="004115CB">
      <w:pPr>
        <w:spacing w:after="0" w:line="240" w:lineRule="auto"/>
        <w:rPr>
          <w:rFonts w:cstheme="minorHAnsi"/>
        </w:rPr>
      </w:pPr>
      <w:r>
        <w:rPr>
          <w:rFonts w:cstheme="minorHAnsi"/>
          <w:noProof/>
          <w:lang w:eastAsia="pl-PL"/>
        </w:rPr>
        <w:drawing>
          <wp:inline distT="0" distB="0" distL="0" distR="0" wp14:anchorId="0D468F33" wp14:editId="10E597CE">
            <wp:extent cx="5756275" cy="635254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6352540"/>
                    </a:xfrm>
                    <a:prstGeom prst="rect">
                      <a:avLst/>
                    </a:prstGeom>
                    <a:noFill/>
                    <a:ln>
                      <a:noFill/>
                    </a:ln>
                  </pic:spPr>
                </pic:pic>
              </a:graphicData>
            </a:graphic>
          </wp:inline>
        </w:drawing>
      </w:r>
    </w:p>
    <w:p w14:paraId="351F37A3" w14:textId="030FF2DF" w:rsidR="00921DEB" w:rsidRDefault="00921DEB" w:rsidP="00921DEB">
      <w:pPr>
        <w:spacing w:after="0" w:line="240" w:lineRule="auto"/>
        <w:jc w:val="center"/>
        <w:rPr>
          <w:rFonts w:cstheme="minorHAnsi"/>
        </w:rPr>
      </w:pPr>
      <w:r w:rsidRPr="00921DEB">
        <w:rPr>
          <w:rFonts w:cstheme="minorHAnsi"/>
        </w:rPr>
        <w:t>http://geoserwis.gdos.gov.pl/mapy/</w:t>
      </w:r>
    </w:p>
    <w:p w14:paraId="3D9ADDC0" w14:textId="07F91BFE" w:rsidR="00921DEB" w:rsidRDefault="00921DEB" w:rsidP="004115CB">
      <w:pPr>
        <w:spacing w:after="0" w:line="240" w:lineRule="auto"/>
        <w:rPr>
          <w:rFonts w:cstheme="minorHAnsi"/>
        </w:rPr>
      </w:pPr>
    </w:p>
    <w:p w14:paraId="7AB39AFD" w14:textId="574DD332" w:rsidR="00921DEB" w:rsidRDefault="00921DEB" w:rsidP="004115CB">
      <w:pPr>
        <w:spacing w:after="0" w:line="240" w:lineRule="auto"/>
        <w:rPr>
          <w:rFonts w:cstheme="minorHAnsi"/>
        </w:rPr>
      </w:pPr>
    </w:p>
    <w:p w14:paraId="655F8FA7" w14:textId="77777777" w:rsidR="00921DEB" w:rsidRDefault="00921DEB" w:rsidP="00921DEB">
      <w:pPr>
        <w:spacing w:after="0" w:line="240" w:lineRule="auto"/>
        <w:jc w:val="center"/>
        <w:rPr>
          <w:rFonts w:eastAsia="SimSun" w:cstheme="minorHAnsi"/>
          <w:noProof/>
          <w:color w:val="FF0000"/>
        </w:rPr>
      </w:pPr>
      <w:r w:rsidRPr="00921DEB">
        <w:rPr>
          <w:rFonts w:eastAsia="SimSun" w:cstheme="minorHAnsi"/>
          <w:noProof/>
        </w:rPr>
        <w:lastRenderedPageBreak/>
        <w:t xml:space="preserve">Mapa Podobszar rewitalizacji nr </w:t>
      </w:r>
      <w:r>
        <w:rPr>
          <w:rFonts w:eastAsia="SimSun" w:cstheme="minorHAnsi"/>
          <w:noProof/>
        </w:rPr>
        <w:t>5</w:t>
      </w:r>
      <w:r w:rsidRPr="00921DEB">
        <w:rPr>
          <w:rFonts w:eastAsia="SimSun" w:cstheme="minorHAnsi"/>
          <w:noProof/>
        </w:rPr>
        <w:t xml:space="preserve"> na terenie sołectwa </w:t>
      </w:r>
      <w:r>
        <w:rPr>
          <w:rFonts w:eastAsia="SimSun" w:cstheme="minorHAnsi"/>
          <w:noProof/>
        </w:rPr>
        <w:t>Sloptów</w:t>
      </w:r>
      <w:r>
        <w:rPr>
          <w:noProof/>
          <w:lang w:eastAsia="pl-PL"/>
        </w:rPr>
        <w:drawing>
          <wp:inline distT="0" distB="0" distL="0" distR="0" wp14:anchorId="2F42EDFD" wp14:editId="35B0C4C6">
            <wp:extent cx="5824417" cy="3497868"/>
            <wp:effectExtent l="0" t="0" r="5080" b="762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145" t="26556" r="8724" b="9244"/>
                    <a:stretch/>
                  </pic:blipFill>
                  <pic:spPr bwMode="auto">
                    <a:xfrm>
                      <a:off x="0" y="0"/>
                      <a:ext cx="5832789" cy="3502896"/>
                    </a:xfrm>
                    <a:prstGeom prst="rect">
                      <a:avLst/>
                    </a:prstGeom>
                    <a:ln>
                      <a:noFill/>
                    </a:ln>
                    <a:extLst>
                      <a:ext uri="{53640926-AAD7-44D8-BBD7-CCE9431645EC}">
                        <a14:shadowObscured xmlns:a14="http://schemas.microsoft.com/office/drawing/2010/main"/>
                      </a:ext>
                    </a:extLst>
                  </pic:spPr>
                </pic:pic>
              </a:graphicData>
            </a:graphic>
          </wp:inline>
        </w:drawing>
      </w:r>
    </w:p>
    <w:p w14:paraId="1E16E80A" w14:textId="0EA145AC" w:rsidR="00921DEB" w:rsidRPr="00921DEB" w:rsidRDefault="00921DEB" w:rsidP="00921DEB">
      <w:pPr>
        <w:spacing w:after="0" w:line="240" w:lineRule="auto"/>
        <w:jc w:val="center"/>
        <w:rPr>
          <w:rFonts w:eastAsia="SimSun" w:cstheme="minorHAnsi"/>
          <w:noProof/>
        </w:rPr>
      </w:pPr>
      <w:r w:rsidRPr="00921DEB">
        <w:rPr>
          <w:rFonts w:eastAsia="SimSun" w:cstheme="minorHAnsi"/>
          <w:noProof/>
        </w:rPr>
        <w:t>Źródło: http://geoserwis.gdos.gov.pl/mapy/</w:t>
      </w:r>
    </w:p>
    <w:p w14:paraId="6FD09076" w14:textId="77777777" w:rsidR="00921DEB" w:rsidRPr="00921DEB" w:rsidRDefault="00921DEB" w:rsidP="00921DEB">
      <w:pPr>
        <w:spacing w:after="0" w:line="240" w:lineRule="auto"/>
        <w:rPr>
          <w:rFonts w:eastAsia="SimSun" w:cstheme="minorHAnsi"/>
          <w:noProof/>
        </w:rPr>
      </w:pPr>
    </w:p>
    <w:p w14:paraId="5FAC0598" w14:textId="3517D104" w:rsidR="00921DEB" w:rsidRDefault="00921DEB" w:rsidP="004115CB">
      <w:pPr>
        <w:spacing w:after="0" w:line="240" w:lineRule="auto"/>
        <w:rPr>
          <w:rFonts w:cstheme="minorHAnsi"/>
        </w:rPr>
      </w:pPr>
    </w:p>
    <w:p w14:paraId="6DBA4DB5" w14:textId="1F440EFE" w:rsidR="002E0D53" w:rsidRDefault="002E0D53" w:rsidP="004115CB">
      <w:pPr>
        <w:spacing w:after="0" w:line="240" w:lineRule="auto"/>
        <w:rPr>
          <w:rFonts w:cstheme="minorHAnsi"/>
        </w:rPr>
      </w:pPr>
    </w:p>
    <w:p w14:paraId="10FFF207" w14:textId="45F4C285" w:rsidR="002E0D53" w:rsidRDefault="002E0D53" w:rsidP="004115CB">
      <w:pPr>
        <w:spacing w:after="0" w:line="240" w:lineRule="auto"/>
        <w:rPr>
          <w:rFonts w:cstheme="minorHAnsi"/>
        </w:rPr>
      </w:pPr>
    </w:p>
    <w:p w14:paraId="59D74933" w14:textId="331FFE0C" w:rsidR="002E0D53" w:rsidRDefault="002E0D53" w:rsidP="004115CB">
      <w:pPr>
        <w:spacing w:after="0" w:line="240" w:lineRule="auto"/>
        <w:rPr>
          <w:rFonts w:cstheme="minorHAnsi"/>
        </w:rPr>
      </w:pPr>
    </w:p>
    <w:p w14:paraId="6D61E800" w14:textId="600E3971" w:rsidR="002E0D53" w:rsidRDefault="002E0D53" w:rsidP="004115CB">
      <w:pPr>
        <w:spacing w:after="0" w:line="240" w:lineRule="auto"/>
        <w:rPr>
          <w:rFonts w:cstheme="minorHAnsi"/>
        </w:rPr>
      </w:pPr>
    </w:p>
    <w:p w14:paraId="1CBE7E31" w14:textId="52FBE4FB" w:rsidR="002E0D53" w:rsidRDefault="002E0D53" w:rsidP="004115CB">
      <w:pPr>
        <w:spacing w:after="0" w:line="240" w:lineRule="auto"/>
        <w:rPr>
          <w:rFonts w:cstheme="minorHAnsi"/>
        </w:rPr>
      </w:pPr>
    </w:p>
    <w:p w14:paraId="248C6074" w14:textId="385D11DD" w:rsidR="002E0D53" w:rsidRDefault="002E0D53" w:rsidP="004115CB">
      <w:pPr>
        <w:spacing w:after="0" w:line="240" w:lineRule="auto"/>
        <w:rPr>
          <w:rFonts w:cstheme="minorHAnsi"/>
        </w:rPr>
      </w:pPr>
    </w:p>
    <w:p w14:paraId="65832F50" w14:textId="74BAFCB5" w:rsidR="002E0D53" w:rsidRDefault="002E0D53" w:rsidP="004115CB">
      <w:pPr>
        <w:spacing w:after="0" w:line="240" w:lineRule="auto"/>
        <w:rPr>
          <w:rFonts w:cstheme="minorHAnsi"/>
        </w:rPr>
      </w:pPr>
    </w:p>
    <w:p w14:paraId="447D9421" w14:textId="20A890E1" w:rsidR="002E0D53" w:rsidRDefault="002E0D53" w:rsidP="004115CB">
      <w:pPr>
        <w:spacing w:after="0" w:line="240" w:lineRule="auto"/>
        <w:rPr>
          <w:rFonts w:cstheme="minorHAnsi"/>
        </w:rPr>
      </w:pPr>
    </w:p>
    <w:p w14:paraId="7DCAC7E0" w14:textId="6762C8CB" w:rsidR="002E0D53" w:rsidRDefault="002E0D53" w:rsidP="004115CB">
      <w:pPr>
        <w:spacing w:after="0" w:line="240" w:lineRule="auto"/>
        <w:rPr>
          <w:rFonts w:cstheme="minorHAnsi"/>
        </w:rPr>
      </w:pPr>
    </w:p>
    <w:p w14:paraId="53BE0DA7" w14:textId="3D1EADD0" w:rsidR="002E0D53" w:rsidRDefault="002E0D53" w:rsidP="004115CB">
      <w:pPr>
        <w:spacing w:after="0" w:line="240" w:lineRule="auto"/>
        <w:rPr>
          <w:rFonts w:cstheme="minorHAnsi"/>
        </w:rPr>
      </w:pPr>
    </w:p>
    <w:p w14:paraId="5CFEDEDA" w14:textId="38B82651" w:rsidR="002E0D53" w:rsidRDefault="002E0D53" w:rsidP="004115CB">
      <w:pPr>
        <w:spacing w:after="0" w:line="240" w:lineRule="auto"/>
        <w:rPr>
          <w:rFonts w:cstheme="minorHAnsi"/>
        </w:rPr>
      </w:pPr>
    </w:p>
    <w:p w14:paraId="0BA2B218" w14:textId="7B96ECD3" w:rsidR="002E0D53" w:rsidRDefault="002E0D53" w:rsidP="004115CB">
      <w:pPr>
        <w:spacing w:after="0" w:line="240" w:lineRule="auto"/>
        <w:rPr>
          <w:rFonts w:cstheme="minorHAnsi"/>
        </w:rPr>
      </w:pPr>
    </w:p>
    <w:p w14:paraId="68085E00" w14:textId="240B0FE0" w:rsidR="002E0D53" w:rsidRDefault="002E0D53" w:rsidP="004115CB">
      <w:pPr>
        <w:spacing w:after="0" w:line="240" w:lineRule="auto"/>
        <w:rPr>
          <w:rFonts w:cstheme="minorHAnsi"/>
        </w:rPr>
      </w:pPr>
    </w:p>
    <w:p w14:paraId="576CD11A" w14:textId="049EAC4A" w:rsidR="002E0D53" w:rsidRDefault="002E0D53" w:rsidP="004115CB">
      <w:pPr>
        <w:spacing w:after="0" w:line="240" w:lineRule="auto"/>
        <w:rPr>
          <w:rFonts w:cstheme="minorHAnsi"/>
        </w:rPr>
      </w:pPr>
    </w:p>
    <w:p w14:paraId="56443E31" w14:textId="1312B731" w:rsidR="002E0D53" w:rsidRDefault="002E0D53" w:rsidP="004115CB">
      <w:pPr>
        <w:spacing w:after="0" w:line="240" w:lineRule="auto"/>
        <w:rPr>
          <w:rFonts w:cstheme="minorHAnsi"/>
        </w:rPr>
      </w:pPr>
    </w:p>
    <w:p w14:paraId="500AA106" w14:textId="42D0554C" w:rsidR="002E0D53" w:rsidRDefault="002E0D53" w:rsidP="004115CB">
      <w:pPr>
        <w:spacing w:after="0" w:line="240" w:lineRule="auto"/>
        <w:rPr>
          <w:rFonts w:cstheme="minorHAnsi"/>
        </w:rPr>
      </w:pPr>
    </w:p>
    <w:p w14:paraId="4D651096" w14:textId="393A2B60" w:rsidR="002E0D53" w:rsidRDefault="002E0D53" w:rsidP="004115CB">
      <w:pPr>
        <w:spacing w:after="0" w:line="240" w:lineRule="auto"/>
        <w:rPr>
          <w:rFonts w:cstheme="minorHAnsi"/>
        </w:rPr>
      </w:pPr>
    </w:p>
    <w:p w14:paraId="079ED666" w14:textId="7393B655" w:rsidR="002E0D53" w:rsidRDefault="002E0D53" w:rsidP="004115CB">
      <w:pPr>
        <w:spacing w:after="0" w:line="240" w:lineRule="auto"/>
        <w:rPr>
          <w:rFonts w:cstheme="minorHAnsi"/>
        </w:rPr>
      </w:pPr>
    </w:p>
    <w:p w14:paraId="04C6CC53" w14:textId="59993FED" w:rsidR="002E0D53" w:rsidRDefault="002E0D53" w:rsidP="004115CB">
      <w:pPr>
        <w:spacing w:after="0" w:line="240" w:lineRule="auto"/>
        <w:rPr>
          <w:rFonts w:cstheme="minorHAnsi"/>
        </w:rPr>
      </w:pPr>
    </w:p>
    <w:p w14:paraId="673654A4" w14:textId="2A5A06D9" w:rsidR="002E0D53" w:rsidRDefault="002E0D53" w:rsidP="004115CB">
      <w:pPr>
        <w:spacing w:after="0" w:line="240" w:lineRule="auto"/>
        <w:rPr>
          <w:rFonts w:cstheme="minorHAnsi"/>
        </w:rPr>
      </w:pPr>
    </w:p>
    <w:p w14:paraId="5AC5828E" w14:textId="662E659D" w:rsidR="002E0D53" w:rsidRDefault="002E0D53" w:rsidP="004115CB">
      <w:pPr>
        <w:spacing w:after="0" w:line="240" w:lineRule="auto"/>
        <w:rPr>
          <w:rFonts w:cstheme="minorHAnsi"/>
        </w:rPr>
      </w:pPr>
    </w:p>
    <w:p w14:paraId="1CFD24AF" w14:textId="36750F96" w:rsidR="002E0D53" w:rsidRDefault="002E0D53" w:rsidP="004115CB">
      <w:pPr>
        <w:spacing w:after="0" w:line="240" w:lineRule="auto"/>
        <w:rPr>
          <w:rFonts w:cstheme="minorHAnsi"/>
        </w:rPr>
      </w:pPr>
    </w:p>
    <w:p w14:paraId="43E3C84E" w14:textId="148837DF" w:rsidR="002E0D53" w:rsidRDefault="002E0D53" w:rsidP="004115CB">
      <w:pPr>
        <w:spacing w:after="0" w:line="240" w:lineRule="auto"/>
        <w:rPr>
          <w:rFonts w:cstheme="minorHAnsi"/>
        </w:rPr>
      </w:pPr>
    </w:p>
    <w:p w14:paraId="48D43031" w14:textId="0F499AE6" w:rsidR="002E0D53" w:rsidRDefault="002E0D53" w:rsidP="004115CB">
      <w:pPr>
        <w:spacing w:after="0" w:line="240" w:lineRule="auto"/>
        <w:rPr>
          <w:rFonts w:cstheme="minorHAnsi"/>
        </w:rPr>
      </w:pPr>
    </w:p>
    <w:p w14:paraId="15C82DE4" w14:textId="3B95507B" w:rsidR="002E0D53" w:rsidRDefault="002E0D53" w:rsidP="004115CB">
      <w:pPr>
        <w:spacing w:after="0" w:line="240" w:lineRule="auto"/>
        <w:rPr>
          <w:rFonts w:cstheme="minorHAnsi"/>
        </w:rPr>
      </w:pPr>
    </w:p>
    <w:p w14:paraId="6A3D518D" w14:textId="4D6E8A61" w:rsidR="002E0D53" w:rsidRDefault="002E0D53" w:rsidP="004115CB">
      <w:pPr>
        <w:spacing w:after="0" w:line="240" w:lineRule="auto"/>
        <w:rPr>
          <w:rFonts w:cstheme="minorHAnsi"/>
        </w:rPr>
      </w:pPr>
    </w:p>
    <w:p w14:paraId="24BF8441" w14:textId="6241835C" w:rsidR="002E0D53" w:rsidRDefault="002E0D53" w:rsidP="004115CB">
      <w:pPr>
        <w:spacing w:after="0" w:line="240" w:lineRule="auto"/>
        <w:rPr>
          <w:rFonts w:cstheme="minorHAnsi"/>
        </w:rPr>
      </w:pPr>
    </w:p>
    <w:p w14:paraId="065940C9" w14:textId="291702C3" w:rsidR="002E0D53" w:rsidRDefault="002E0D53" w:rsidP="004115CB">
      <w:pPr>
        <w:spacing w:after="0" w:line="240" w:lineRule="auto"/>
        <w:rPr>
          <w:rFonts w:cstheme="minorHAnsi"/>
        </w:rPr>
      </w:pPr>
    </w:p>
    <w:p w14:paraId="72D1BEF7" w14:textId="35DA96DF" w:rsidR="002E0D53" w:rsidRDefault="002E0D53" w:rsidP="004115CB">
      <w:pPr>
        <w:spacing w:after="0" w:line="240" w:lineRule="auto"/>
        <w:rPr>
          <w:rFonts w:cstheme="minorHAnsi"/>
        </w:rPr>
      </w:pPr>
      <w:r>
        <w:rPr>
          <w:rFonts w:cstheme="minorHAnsi"/>
        </w:rPr>
        <w:t>Do rozdziału nr 7 dodaje się nowe zadanie</w:t>
      </w:r>
    </w:p>
    <w:p w14:paraId="1DDAAD6C" w14:textId="693BDBDA" w:rsidR="002E0D53" w:rsidRDefault="002E0D53" w:rsidP="004115CB">
      <w:pPr>
        <w:spacing w:after="0" w:line="240" w:lineRule="auto"/>
        <w:rPr>
          <w:rFonts w:cstheme="minorHAnsi"/>
        </w:rPr>
      </w:pPr>
    </w:p>
    <w:bookmarkStart w:id="20" w:name="_Hlk56165442"/>
    <w:p w14:paraId="7619BFDD" w14:textId="6353D6E6" w:rsidR="002E0D53" w:rsidRPr="00A32051" w:rsidRDefault="002E0D53" w:rsidP="002E0D53">
      <w:pPr>
        <w:keepNext/>
        <w:spacing w:after="0" w:line="240" w:lineRule="auto"/>
        <w:jc w:val="both"/>
        <w:outlineLvl w:val="0"/>
        <w:rPr>
          <w:rFonts w:eastAsia="SimSun" w:cs="Times New Roman"/>
          <w:b/>
          <w:bCs/>
          <w:noProof/>
          <w:sz w:val="32"/>
          <w:szCs w:val="32"/>
          <w:lang w:val="x-none" w:eastAsia="pl-PL"/>
        </w:rPr>
      </w:pPr>
      <w:r w:rsidRPr="002E0D53">
        <w:rPr>
          <w:rFonts w:eastAsia="SimSun" w:cs="Times New Roman"/>
          <w:b/>
          <w:bCs/>
          <w:noProof/>
          <w:sz w:val="32"/>
          <w:szCs w:val="32"/>
          <w:lang w:val="x-none" w:eastAsia="pl-PL"/>
        </w:rPr>
        <w:fldChar w:fldCharType="begin"/>
      </w:r>
      <w:r w:rsidRPr="002E0D53">
        <w:rPr>
          <w:rFonts w:eastAsia="SimSun" w:cs="Times New Roman"/>
          <w:b/>
          <w:bCs/>
          <w:noProof/>
          <w:sz w:val="32"/>
          <w:szCs w:val="32"/>
          <w:lang w:val="x-none" w:eastAsia="pl-PL"/>
        </w:rPr>
        <w:instrText xml:space="preserve"> HYPERLINK \l "_Toc458667538" </w:instrText>
      </w:r>
      <w:r w:rsidRPr="002E0D53">
        <w:rPr>
          <w:rFonts w:eastAsia="SimSun" w:cs="Times New Roman"/>
          <w:b/>
          <w:bCs/>
          <w:noProof/>
          <w:sz w:val="32"/>
          <w:szCs w:val="32"/>
          <w:lang w:val="x-none" w:eastAsia="pl-PL"/>
        </w:rPr>
        <w:fldChar w:fldCharType="separate"/>
      </w:r>
      <w:bookmarkStart w:id="21" w:name="_Toc464406067"/>
      <w:bookmarkStart w:id="22" w:name="_Toc469827867"/>
      <w:bookmarkStart w:id="23" w:name="_Toc478633636"/>
      <w:r w:rsidRPr="002E0D53">
        <w:rPr>
          <w:rFonts w:eastAsia="SimSun" w:cs="Times New Roman"/>
          <w:b/>
          <w:bCs/>
          <w:noProof/>
          <w:sz w:val="32"/>
          <w:szCs w:val="32"/>
          <w:lang w:val="x-none" w:eastAsia="pl-PL"/>
        </w:rPr>
        <w:t>7</w:t>
      </w:r>
      <w:r w:rsidRPr="002E0D53">
        <w:rPr>
          <w:rFonts w:eastAsia="SimSun" w:cs="Times New Roman"/>
          <w:b/>
          <w:bCs/>
          <w:noProof/>
          <w:sz w:val="32"/>
          <w:szCs w:val="32"/>
          <w:lang w:eastAsia="pl-PL"/>
        </w:rPr>
        <w:t>.</w:t>
      </w:r>
      <w:r w:rsidRPr="002E0D53">
        <w:rPr>
          <w:rFonts w:eastAsia="SimSun" w:cs="Times New Roman"/>
          <w:b/>
          <w:bCs/>
          <w:noProof/>
          <w:sz w:val="32"/>
          <w:szCs w:val="32"/>
          <w:lang w:val="x-none" w:eastAsia="pl-PL"/>
        </w:rPr>
        <w:t xml:space="preserve"> Lista planowanych podstawowych projektów i przedsięwzięć rewitalizacyjnych wraz  </w:t>
      </w:r>
      <w:r w:rsidRPr="002E0D53">
        <w:rPr>
          <w:rFonts w:eastAsia="SimSun" w:cs="Times New Roman"/>
          <w:b/>
          <w:bCs/>
          <w:noProof/>
          <w:sz w:val="32"/>
          <w:szCs w:val="32"/>
          <w:lang w:val="x-none" w:eastAsia="pl-PL"/>
        </w:rPr>
        <w:fldChar w:fldCharType="end"/>
      </w:r>
      <w:r w:rsidRPr="002E0D53">
        <w:rPr>
          <w:rFonts w:eastAsia="SimSun" w:cs="Times New Roman"/>
          <w:b/>
          <w:bCs/>
          <w:noProof/>
          <w:sz w:val="32"/>
          <w:szCs w:val="32"/>
          <w:lang w:val="x-none" w:eastAsia="pl-PL"/>
        </w:rPr>
        <w:t>z ich opisem</w:t>
      </w:r>
      <w:bookmarkEnd w:id="21"/>
      <w:bookmarkEnd w:id="22"/>
      <w:bookmarkEnd w:id="23"/>
    </w:p>
    <w:p w14:paraId="73B3BAF7" w14:textId="77777777" w:rsidR="002E0D53" w:rsidRPr="002E0D53" w:rsidRDefault="002E0D53" w:rsidP="002E0D53">
      <w:pPr>
        <w:keepNext/>
        <w:spacing w:after="0" w:line="240" w:lineRule="auto"/>
        <w:jc w:val="both"/>
        <w:outlineLvl w:val="0"/>
        <w:rPr>
          <w:rFonts w:ascii="Calibri Light" w:eastAsia="SimSun" w:hAnsi="Calibri Light" w:cs="Times New Roman"/>
          <w:b/>
          <w:bCs/>
          <w:noProof/>
          <w:sz w:val="32"/>
          <w:szCs w:val="32"/>
          <w:lang w:val="x-none"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7"/>
        <w:gridCol w:w="6705"/>
      </w:tblGrid>
      <w:tr w:rsidR="002E0D53" w:rsidRPr="002E0D53" w14:paraId="6B41056B" w14:textId="77777777" w:rsidTr="00C90BC9">
        <w:tc>
          <w:tcPr>
            <w:tcW w:w="2376" w:type="dxa"/>
            <w:shd w:val="clear" w:color="auto" w:fill="FFF2CC"/>
          </w:tcPr>
          <w:bookmarkEnd w:id="20"/>
          <w:p w14:paraId="6EAD797D" w14:textId="77777777" w:rsidR="002E0D53" w:rsidRPr="002E0D53" w:rsidRDefault="002E0D53" w:rsidP="002E0D53">
            <w:pPr>
              <w:spacing w:after="0" w:line="240" w:lineRule="auto"/>
              <w:rPr>
                <w:rFonts w:ascii="Calibri" w:eastAsia="Calibri" w:hAnsi="Calibri" w:cs="Times New Roman"/>
              </w:rPr>
            </w:pPr>
            <w:r w:rsidRPr="002E0D53">
              <w:rPr>
                <w:rFonts w:ascii="Calibri" w:eastAsia="Calibri" w:hAnsi="Calibri" w:cs="Times New Roman"/>
              </w:rPr>
              <w:t>1 Nazwa projektu</w:t>
            </w:r>
          </w:p>
        </w:tc>
        <w:tc>
          <w:tcPr>
            <w:tcW w:w="6836" w:type="dxa"/>
            <w:shd w:val="clear" w:color="auto" w:fill="FFF2CC"/>
          </w:tcPr>
          <w:p w14:paraId="101AB290" w14:textId="43F6FA23" w:rsidR="002E0D53" w:rsidRPr="002E0D53" w:rsidRDefault="002E0D53" w:rsidP="002E0D53">
            <w:pPr>
              <w:spacing w:after="0" w:line="240" w:lineRule="auto"/>
              <w:jc w:val="both"/>
              <w:rPr>
                <w:rFonts w:ascii="Calibri" w:eastAsia="Calibri" w:hAnsi="Calibri" w:cs="Times New Roman"/>
                <w:b/>
              </w:rPr>
            </w:pPr>
            <w:r w:rsidRPr="002E0D53">
              <w:rPr>
                <w:rFonts w:ascii="Calibri" w:eastAsia="Calibri" w:hAnsi="Calibri" w:cs="Times New Roman"/>
                <w:b/>
              </w:rPr>
              <w:t>Projekt rewitalizacyjny Termomodernizacja budynków użyteczności publicznej w Gminie Lipnik</w:t>
            </w:r>
          </w:p>
        </w:tc>
      </w:tr>
      <w:tr w:rsidR="002E0D53" w:rsidRPr="002E0D53" w14:paraId="287E654A" w14:textId="77777777" w:rsidTr="00C90BC9">
        <w:tc>
          <w:tcPr>
            <w:tcW w:w="2376" w:type="dxa"/>
            <w:shd w:val="clear" w:color="auto" w:fill="auto"/>
          </w:tcPr>
          <w:p w14:paraId="3879C22C" w14:textId="77777777" w:rsidR="002E0D53" w:rsidRPr="002E0D53" w:rsidRDefault="002E0D53" w:rsidP="002E0D53">
            <w:pPr>
              <w:spacing w:after="0" w:line="240" w:lineRule="auto"/>
              <w:rPr>
                <w:rFonts w:ascii="Calibri" w:eastAsia="Calibri" w:hAnsi="Calibri" w:cs="Times New Roman"/>
              </w:rPr>
            </w:pPr>
            <w:r w:rsidRPr="002E0D53">
              <w:rPr>
                <w:rFonts w:ascii="Calibri" w:eastAsia="Calibri" w:hAnsi="Calibri" w:cs="Times New Roman"/>
              </w:rPr>
              <w:t>2 Wskazanie podmiotów realizujących projekt</w:t>
            </w:r>
          </w:p>
        </w:tc>
        <w:tc>
          <w:tcPr>
            <w:tcW w:w="6836" w:type="dxa"/>
            <w:shd w:val="clear" w:color="auto" w:fill="auto"/>
          </w:tcPr>
          <w:p w14:paraId="321AE5D5" w14:textId="77777777" w:rsidR="002E0D53" w:rsidRPr="002E0D53" w:rsidRDefault="002E0D53" w:rsidP="002E0D53">
            <w:pPr>
              <w:spacing w:after="0" w:line="240" w:lineRule="auto"/>
              <w:rPr>
                <w:rFonts w:ascii="Calibri" w:eastAsia="Calibri" w:hAnsi="Calibri" w:cs="Times New Roman"/>
              </w:rPr>
            </w:pPr>
            <w:r w:rsidRPr="002E0D53">
              <w:rPr>
                <w:rFonts w:ascii="Calibri" w:eastAsia="Calibri" w:hAnsi="Calibri" w:cs="Times New Roman"/>
              </w:rPr>
              <w:t>Gmina Lipnik</w:t>
            </w:r>
          </w:p>
          <w:p w14:paraId="4CEFD9AB" w14:textId="06A01B49" w:rsidR="002E0D53" w:rsidRPr="002E0D53" w:rsidRDefault="002E0D53" w:rsidP="002E0D53">
            <w:pPr>
              <w:spacing w:after="0" w:line="240" w:lineRule="auto"/>
              <w:rPr>
                <w:rFonts w:ascii="Calibri" w:eastAsia="Calibri" w:hAnsi="Calibri" w:cs="Times New Roman"/>
              </w:rPr>
            </w:pPr>
          </w:p>
        </w:tc>
      </w:tr>
      <w:tr w:rsidR="002E0D53" w:rsidRPr="002E0D53" w14:paraId="70D32013" w14:textId="77777777" w:rsidTr="00C90BC9">
        <w:tc>
          <w:tcPr>
            <w:tcW w:w="2376" w:type="dxa"/>
            <w:shd w:val="clear" w:color="auto" w:fill="auto"/>
          </w:tcPr>
          <w:p w14:paraId="14009E81" w14:textId="77777777" w:rsidR="002E0D53" w:rsidRPr="002E0D53" w:rsidRDefault="002E0D53" w:rsidP="002E0D53">
            <w:pPr>
              <w:spacing w:after="0" w:line="240" w:lineRule="auto"/>
              <w:rPr>
                <w:rFonts w:ascii="Calibri" w:eastAsia="Calibri" w:hAnsi="Calibri" w:cs="Times New Roman"/>
              </w:rPr>
            </w:pPr>
            <w:r w:rsidRPr="002E0D53">
              <w:rPr>
                <w:rFonts w:ascii="Calibri" w:eastAsia="Calibri" w:hAnsi="Calibri" w:cs="Times New Roman"/>
              </w:rPr>
              <w:t>3 Zakres realizowanych zadań</w:t>
            </w:r>
          </w:p>
        </w:tc>
        <w:tc>
          <w:tcPr>
            <w:tcW w:w="6836" w:type="dxa"/>
            <w:shd w:val="clear" w:color="auto" w:fill="auto"/>
          </w:tcPr>
          <w:p w14:paraId="2674B0F4" w14:textId="65B53EFB" w:rsidR="002E0D53" w:rsidRDefault="002E0D53" w:rsidP="002E0D53">
            <w:pPr>
              <w:spacing w:after="0" w:line="240" w:lineRule="auto"/>
              <w:jc w:val="both"/>
              <w:rPr>
                <w:rFonts w:ascii="Calibri" w:eastAsia="Calibri" w:hAnsi="Calibri" w:cs="Times New Roman"/>
              </w:rPr>
            </w:pPr>
            <w:r>
              <w:rPr>
                <w:rFonts w:ascii="Calibri" w:eastAsia="Calibri" w:hAnsi="Calibri" w:cs="Times New Roman"/>
              </w:rPr>
              <w:t xml:space="preserve">Zakres projektu obejmuje głęboka termomodernizację dwóch obiektów tj.: </w:t>
            </w:r>
          </w:p>
          <w:p w14:paraId="21C42447" w14:textId="77777777" w:rsidR="00A32051" w:rsidRPr="00A32051" w:rsidRDefault="00A32051" w:rsidP="008F3A3F">
            <w:pPr>
              <w:pStyle w:val="Akapitzlist"/>
              <w:numPr>
                <w:ilvl w:val="0"/>
                <w:numId w:val="11"/>
              </w:numPr>
              <w:jc w:val="both"/>
              <w:rPr>
                <w:rFonts w:ascii="Calibri" w:eastAsia="Calibri" w:hAnsi="Calibri"/>
              </w:rPr>
            </w:pPr>
            <w:r w:rsidRPr="00A32051">
              <w:rPr>
                <w:rFonts w:ascii="Calibri" w:eastAsia="Calibri" w:hAnsi="Calibri"/>
                <w:sz w:val="22"/>
                <w:szCs w:val="22"/>
              </w:rPr>
              <w:t>m</w:t>
            </w:r>
            <w:r w:rsidR="002E0D53" w:rsidRPr="00A32051">
              <w:rPr>
                <w:rFonts w:ascii="Calibri" w:eastAsia="Calibri" w:hAnsi="Calibri"/>
                <w:sz w:val="22"/>
                <w:szCs w:val="22"/>
              </w:rPr>
              <w:t>odernizacja przegrody ściana wewnętrzna, strop wewnętrzny,</w:t>
            </w:r>
          </w:p>
          <w:p w14:paraId="18353A8D" w14:textId="77777777" w:rsidR="00A32051" w:rsidRPr="00A32051" w:rsidRDefault="002E0D53" w:rsidP="008F3A3F">
            <w:pPr>
              <w:pStyle w:val="Akapitzlist"/>
              <w:numPr>
                <w:ilvl w:val="0"/>
                <w:numId w:val="11"/>
              </w:numPr>
              <w:jc w:val="both"/>
              <w:rPr>
                <w:rFonts w:ascii="Calibri" w:eastAsia="Calibri" w:hAnsi="Calibri"/>
              </w:rPr>
            </w:pPr>
            <w:r w:rsidRPr="00A32051">
              <w:rPr>
                <w:rFonts w:ascii="Calibri" w:eastAsia="Calibri" w:hAnsi="Calibri"/>
                <w:sz w:val="22"/>
                <w:szCs w:val="22"/>
              </w:rPr>
              <w:t xml:space="preserve">docieplenie dachu, </w:t>
            </w:r>
          </w:p>
          <w:p w14:paraId="0FB430A2" w14:textId="77777777" w:rsidR="00A32051" w:rsidRPr="00A32051" w:rsidRDefault="002E0D53" w:rsidP="008F3A3F">
            <w:pPr>
              <w:pStyle w:val="Akapitzlist"/>
              <w:numPr>
                <w:ilvl w:val="0"/>
                <w:numId w:val="11"/>
              </w:numPr>
              <w:jc w:val="both"/>
              <w:rPr>
                <w:rFonts w:ascii="Calibri" w:eastAsia="Calibri" w:hAnsi="Calibri"/>
              </w:rPr>
            </w:pPr>
            <w:r w:rsidRPr="00A32051">
              <w:rPr>
                <w:rFonts w:ascii="Calibri" w:eastAsia="Calibri" w:hAnsi="Calibri"/>
                <w:sz w:val="22"/>
                <w:szCs w:val="22"/>
              </w:rPr>
              <w:t xml:space="preserve">wymiana stolarki okiennej i drzwiowej, </w:t>
            </w:r>
          </w:p>
          <w:p w14:paraId="221A9858" w14:textId="77777777" w:rsidR="00A32051" w:rsidRPr="00A32051" w:rsidRDefault="002E0D53" w:rsidP="008F3A3F">
            <w:pPr>
              <w:pStyle w:val="Akapitzlist"/>
              <w:numPr>
                <w:ilvl w:val="0"/>
                <w:numId w:val="11"/>
              </w:numPr>
              <w:jc w:val="both"/>
              <w:rPr>
                <w:rFonts w:ascii="Calibri" w:eastAsia="Calibri" w:hAnsi="Calibri"/>
              </w:rPr>
            </w:pPr>
            <w:r w:rsidRPr="00A32051">
              <w:rPr>
                <w:rFonts w:ascii="Calibri" w:eastAsia="Calibri" w:hAnsi="Calibri"/>
                <w:sz w:val="22"/>
                <w:szCs w:val="22"/>
              </w:rPr>
              <w:t>modernizacja systemu ciepłej wody użytkowej - montaż  pomp ciepła,</w:t>
            </w:r>
          </w:p>
          <w:p w14:paraId="1D422B3A" w14:textId="77777777" w:rsidR="00A32051" w:rsidRPr="00A32051" w:rsidRDefault="002E0D53" w:rsidP="008F3A3F">
            <w:pPr>
              <w:pStyle w:val="Akapitzlist"/>
              <w:numPr>
                <w:ilvl w:val="0"/>
                <w:numId w:val="11"/>
              </w:numPr>
              <w:jc w:val="both"/>
              <w:rPr>
                <w:rFonts w:ascii="Calibri" w:eastAsia="Calibri" w:hAnsi="Calibri"/>
              </w:rPr>
            </w:pPr>
            <w:r w:rsidRPr="00A32051">
              <w:rPr>
                <w:rFonts w:ascii="Calibri" w:eastAsia="Calibri" w:hAnsi="Calibri"/>
                <w:sz w:val="22"/>
                <w:szCs w:val="22"/>
              </w:rPr>
              <w:t xml:space="preserve"> modernizacja przegrody ściana zewnętrzna  </w:t>
            </w:r>
          </w:p>
          <w:p w14:paraId="0643E59B" w14:textId="77777777" w:rsidR="00A32051" w:rsidRPr="00A32051" w:rsidRDefault="002E0D53" w:rsidP="008F3A3F">
            <w:pPr>
              <w:pStyle w:val="Akapitzlist"/>
              <w:numPr>
                <w:ilvl w:val="0"/>
                <w:numId w:val="11"/>
              </w:numPr>
              <w:jc w:val="both"/>
              <w:rPr>
                <w:rFonts w:ascii="Calibri" w:eastAsia="Calibri" w:hAnsi="Calibri"/>
              </w:rPr>
            </w:pPr>
            <w:r w:rsidRPr="00A32051">
              <w:rPr>
                <w:rFonts w:ascii="Calibri" w:eastAsia="Calibri" w:hAnsi="Calibri"/>
                <w:sz w:val="22"/>
                <w:szCs w:val="22"/>
              </w:rPr>
              <w:t xml:space="preserve">modernizacja systemu grzewczego  w tym: wymiana kotła, wymiana grzejników, montaż termostatów, montaż ogrzewania podłogowego,  orurowanie i osprzęt, dostosowanie przewodów kominowych. </w:t>
            </w:r>
          </w:p>
          <w:p w14:paraId="3116AA17" w14:textId="77777777" w:rsidR="00A32051" w:rsidRPr="00A32051" w:rsidRDefault="002E0D53" w:rsidP="008F3A3F">
            <w:pPr>
              <w:pStyle w:val="Akapitzlist"/>
              <w:numPr>
                <w:ilvl w:val="0"/>
                <w:numId w:val="11"/>
              </w:numPr>
              <w:jc w:val="both"/>
              <w:rPr>
                <w:rFonts w:ascii="Calibri" w:eastAsia="Calibri" w:hAnsi="Calibri"/>
              </w:rPr>
            </w:pPr>
            <w:r w:rsidRPr="00A32051">
              <w:rPr>
                <w:rFonts w:ascii="Calibri" w:eastAsia="Calibri" w:hAnsi="Calibri"/>
                <w:sz w:val="22"/>
                <w:szCs w:val="22"/>
              </w:rPr>
              <w:t xml:space="preserve">Montaż instalacji OZE, </w:t>
            </w:r>
          </w:p>
          <w:p w14:paraId="72D7D6FE" w14:textId="75CC138B" w:rsidR="002E0D53" w:rsidRPr="00A32051" w:rsidRDefault="002E0D53" w:rsidP="008F3A3F">
            <w:pPr>
              <w:pStyle w:val="Akapitzlist"/>
              <w:numPr>
                <w:ilvl w:val="0"/>
                <w:numId w:val="11"/>
              </w:numPr>
              <w:jc w:val="both"/>
              <w:rPr>
                <w:rFonts w:ascii="Calibri" w:eastAsia="Calibri" w:hAnsi="Calibri"/>
              </w:rPr>
            </w:pPr>
            <w:r w:rsidRPr="00A32051">
              <w:rPr>
                <w:rFonts w:ascii="Calibri" w:eastAsia="Calibri" w:hAnsi="Calibri"/>
                <w:sz w:val="22"/>
                <w:szCs w:val="22"/>
              </w:rPr>
              <w:t>wymian oświetlenia na energooszczędne typu LED</w:t>
            </w:r>
            <w:r w:rsidRPr="00A32051">
              <w:rPr>
                <w:rFonts w:ascii="Calibri" w:eastAsia="Calibri" w:hAnsi="Calibri"/>
              </w:rPr>
              <w:t>.</w:t>
            </w:r>
          </w:p>
          <w:p w14:paraId="3A92DCD7" w14:textId="77777777" w:rsidR="002E0D53" w:rsidRDefault="002E0D53" w:rsidP="002E0D53">
            <w:pPr>
              <w:spacing w:after="0" w:line="240" w:lineRule="auto"/>
              <w:jc w:val="both"/>
              <w:rPr>
                <w:rFonts w:ascii="Calibri" w:eastAsia="Calibri" w:hAnsi="Calibri" w:cs="Times New Roman"/>
              </w:rPr>
            </w:pPr>
            <w:r w:rsidRPr="002E0D53">
              <w:rPr>
                <w:rFonts w:ascii="Calibri" w:eastAsia="Calibri" w:hAnsi="Calibri" w:cs="Times New Roman"/>
              </w:rPr>
              <w:t xml:space="preserve">Projekt obejmuje budynki: </w:t>
            </w:r>
            <w:r>
              <w:rPr>
                <w:rFonts w:ascii="Calibri" w:eastAsia="Calibri" w:hAnsi="Calibri" w:cs="Times New Roman"/>
              </w:rPr>
              <w:t>świetlicy wiejskiej</w:t>
            </w:r>
            <w:r w:rsidRPr="002E0D53">
              <w:rPr>
                <w:rFonts w:ascii="Calibri" w:eastAsia="Calibri" w:hAnsi="Calibri" w:cs="Times New Roman"/>
              </w:rPr>
              <w:t xml:space="preserve"> w miejscowości Usarzów, remiza w miejscowości Słoptów</w:t>
            </w:r>
          </w:p>
          <w:p w14:paraId="3697D831" w14:textId="77777777" w:rsidR="002E0D53" w:rsidRDefault="002E0D53" w:rsidP="002E0D53">
            <w:pPr>
              <w:spacing w:after="0" w:line="240" w:lineRule="auto"/>
              <w:jc w:val="both"/>
              <w:rPr>
                <w:rFonts w:ascii="Calibri" w:eastAsia="Calibri" w:hAnsi="Calibri" w:cs="Times New Roman"/>
              </w:rPr>
            </w:pPr>
          </w:p>
          <w:p w14:paraId="048B589D" w14:textId="3C1BB20F" w:rsidR="002E0D53" w:rsidRPr="002E0D53" w:rsidRDefault="002E0D53" w:rsidP="002E0D53">
            <w:pPr>
              <w:spacing w:after="0" w:line="240" w:lineRule="auto"/>
              <w:jc w:val="both"/>
              <w:rPr>
                <w:rFonts w:ascii="Calibri" w:eastAsia="Calibri" w:hAnsi="Calibri" w:cs="Times New Roman"/>
              </w:rPr>
            </w:pPr>
            <w:r w:rsidRPr="002E0D53">
              <w:rPr>
                <w:rFonts w:ascii="Calibri" w:eastAsia="Calibri" w:hAnsi="Calibri" w:cs="Times New Roman"/>
              </w:rPr>
              <w:t>Prace remontowo-budowlane powinny być prowadzone poza okresem lęgowym ptaków. Obowiązuje ochrona gatunkowa roślin, zwierząt i grzybów (zgodnie z ustawą o ochronie przyrody). W przypadku stwierdzenia gatunków chronionych wymagane jest uzyskanie zezwolenia GDOŚ/RDOŚ</w:t>
            </w:r>
          </w:p>
        </w:tc>
      </w:tr>
      <w:tr w:rsidR="002E0D53" w:rsidRPr="002E0D53" w14:paraId="24677E5B" w14:textId="77777777" w:rsidTr="00C90BC9">
        <w:tc>
          <w:tcPr>
            <w:tcW w:w="2376" w:type="dxa"/>
            <w:shd w:val="clear" w:color="auto" w:fill="auto"/>
          </w:tcPr>
          <w:p w14:paraId="6E827D13" w14:textId="77777777" w:rsidR="002E0D53" w:rsidRPr="002E0D53" w:rsidRDefault="002E0D53" w:rsidP="002E0D53">
            <w:pPr>
              <w:spacing w:after="0" w:line="240" w:lineRule="auto"/>
              <w:rPr>
                <w:rFonts w:ascii="Calibri" w:eastAsia="Calibri" w:hAnsi="Calibri" w:cs="Times New Roman"/>
              </w:rPr>
            </w:pPr>
            <w:r w:rsidRPr="002E0D53">
              <w:rPr>
                <w:rFonts w:ascii="Calibri" w:eastAsia="Calibri" w:hAnsi="Calibri" w:cs="Times New Roman"/>
              </w:rPr>
              <w:t>4 Lokalizacja (miejsce przeprowadzenia danego projektu)</w:t>
            </w:r>
          </w:p>
        </w:tc>
        <w:tc>
          <w:tcPr>
            <w:tcW w:w="6836" w:type="dxa"/>
            <w:shd w:val="clear" w:color="auto" w:fill="auto"/>
          </w:tcPr>
          <w:p w14:paraId="1F052BA1" w14:textId="27AC5964" w:rsidR="002E0D53" w:rsidRPr="002E0D53" w:rsidRDefault="002E0D53" w:rsidP="002E0D53">
            <w:pPr>
              <w:spacing w:after="0" w:line="240" w:lineRule="auto"/>
              <w:rPr>
                <w:rFonts w:ascii="Calibri" w:eastAsia="Calibri" w:hAnsi="Calibri" w:cs="Times New Roman"/>
              </w:rPr>
            </w:pPr>
            <w:r>
              <w:rPr>
                <w:rFonts w:ascii="Calibri" w:eastAsia="Calibri" w:hAnsi="Calibri" w:cs="Times New Roman"/>
              </w:rPr>
              <w:t>Usarzów, Słoptów</w:t>
            </w:r>
          </w:p>
        </w:tc>
      </w:tr>
      <w:tr w:rsidR="002E0D53" w:rsidRPr="002E0D53" w14:paraId="28E8113F" w14:textId="77777777" w:rsidTr="00C90BC9">
        <w:tc>
          <w:tcPr>
            <w:tcW w:w="2376" w:type="dxa"/>
            <w:shd w:val="clear" w:color="auto" w:fill="auto"/>
          </w:tcPr>
          <w:p w14:paraId="31672BBF" w14:textId="77777777" w:rsidR="002E0D53" w:rsidRPr="002E0D53" w:rsidRDefault="002E0D53" w:rsidP="002E0D53">
            <w:pPr>
              <w:spacing w:after="0" w:line="240" w:lineRule="auto"/>
              <w:rPr>
                <w:rFonts w:ascii="Calibri" w:eastAsia="Calibri" w:hAnsi="Calibri" w:cs="Times New Roman"/>
              </w:rPr>
            </w:pPr>
            <w:r w:rsidRPr="002E0D53">
              <w:rPr>
                <w:rFonts w:ascii="Calibri" w:eastAsia="Calibri" w:hAnsi="Calibri" w:cs="Times New Roman"/>
              </w:rPr>
              <w:t>5 Szacowana wartość</w:t>
            </w:r>
          </w:p>
        </w:tc>
        <w:tc>
          <w:tcPr>
            <w:tcW w:w="6836" w:type="dxa"/>
            <w:shd w:val="clear" w:color="auto" w:fill="auto"/>
          </w:tcPr>
          <w:p w14:paraId="5E060B30" w14:textId="6D4ACBBB" w:rsidR="002E0D53" w:rsidRPr="002E0D53" w:rsidRDefault="002E0D53" w:rsidP="002E0D53">
            <w:pPr>
              <w:spacing w:after="0" w:line="240" w:lineRule="auto"/>
              <w:rPr>
                <w:rFonts w:ascii="Calibri" w:eastAsia="Calibri" w:hAnsi="Calibri" w:cs="Times New Roman"/>
              </w:rPr>
            </w:pPr>
            <w:r>
              <w:rPr>
                <w:rFonts w:ascii="Calibri" w:eastAsia="Calibri" w:hAnsi="Calibri" w:cs="Times New Roman"/>
              </w:rPr>
              <w:t>700</w:t>
            </w:r>
            <w:r w:rsidRPr="002E0D53">
              <w:rPr>
                <w:rFonts w:ascii="Calibri" w:eastAsia="Calibri" w:hAnsi="Calibri" w:cs="Times New Roman"/>
              </w:rPr>
              <w:t> 000,00 zł.</w:t>
            </w:r>
          </w:p>
        </w:tc>
      </w:tr>
      <w:tr w:rsidR="002E0D53" w:rsidRPr="002E0D53" w14:paraId="46389D57" w14:textId="77777777" w:rsidTr="00C90BC9">
        <w:trPr>
          <w:trHeight w:val="557"/>
        </w:trPr>
        <w:tc>
          <w:tcPr>
            <w:tcW w:w="2376" w:type="dxa"/>
            <w:shd w:val="clear" w:color="auto" w:fill="auto"/>
          </w:tcPr>
          <w:p w14:paraId="69EA6B6F" w14:textId="77777777" w:rsidR="002E0D53" w:rsidRPr="002E0D53" w:rsidRDefault="002E0D53" w:rsidP="002E0D53">
            <w:pPr>
              <w:spacing w:after="0" w:line="240" w:lineRule="auto"/>
              <w:rPr>
                <w:rFonts w:ascii="Calibri" w:eastAsia="Calibri" w:hAnsi="Calibri" w:cs="Times New Roman"/>
              </w:rPr>
            </w:pPr>
            <w:r w:rsidRPr="002E0D53">
              <w:rPr>
                <w:rFonts w:ascii="Calibri" w:eastAsia="Calibri" w:hAnsi="Calibri" w:cs="Times New Roman"/>
              </w:rPr>
              <w:t>6 Prognozowane rezultaty wraz ze sposobem ich oceny i zmierzenia w odniesieniu do celów rewitalizacji</w:t>
            </w:r>
          </w:p>
        </w:tc>
        <w:tc>
          <w:tcPr>
            <w:tcW w:w="6836" w:type="dxa"/>
            <w:shd w:val="clear" w:color="auto" w:fill="auto"/>
          </w:tcPr>
          <w:p w14:paraId="61288173" w14:textId="77777777" w:rsidR="002E0D53" w:rsidRPr="002E0D53" w:rsidRDefault="002E0D53" w:rsidP="002E0D53">
            <w:pPr>
              <w:spacing w:after="0" w:line="240" w:lineRule="auto"/>
              <w:jc w:val="both"/>
              <w:rPr>
                <w:rFonts w:ascii="Calibri" w:eastAsia="Calibri" w:hAnsi="Calibri" w:cs="Times New Roman"/>
              </w:rPr>
            </w:pPr>
            <w:r w:rsidRPr="002E0D53">
              <w:rPr>
                <w:rFonts w:ascii="Calibri" w:eastAsia="Calibri" w:hAnsi="Calibri" w:cs="Times New Roman"/>
              </w:rPr>
              <w:t xml:space="preserve">Prognozowane rezultaty w okresie wdrażania Programu Rewitalizacji: </w:t>
            </w:r>
          </w:p>
          <w:p w14:paraId="64AC7F2A" w14:textId="72BC2881" w:rsidR="002E0D53" w:rsidRPr="002E0D53" w:rsidRDefault="002E0D53" w:rsidP="002E0D53">
            <w:pPr>
              <w:spacing w:after="0" w:line="240" w:lineRule="auto"/>
              <w:jc w:val="both"/>
              <w:rPr>
                <w:rFonts w:ascii="Calibri" w:eastAsia="Calibri" w:hAnsi="Calibri" w:cs="Times New Roman"/>
              </w:rPr>
            </w:pPr>
            <w:r w:rsidRPr="002E0D53">
              <w:rPr>
                <w:rFonts w:ascii="Calibri" w:eastAsia="Calibri" w:hAnsi="Calibri" w:cs="Times New Roman"/>
              </w:rPr>
              <w:t>Ilość zaoszczędzonej energii elektrycznej</w:t>
            </w:r>
            <w:r>
              <w:rPr>
                <w:rFonts w:ascii="Calibri" w:eastAsia="Calibri" w:hAnsi="Calibri" w:cs="Times New Roman"/>
              </w:rPr>
              <w:t>-4,36 MWh</w:t>
            </w:r>
          </w:p>
          <w:p w14:paraId="48975030" w14:textId="1865CC85" w:rsidR="002E0D53" w:rsidRPr="002E0D53" w:rsidRDefault="002E0D53" w:rsidP="002E0D53">
            <w:pPr>
              <w:spacing w:after="0" w:line="240" w:lineRule="auto"/>
              <w:jc w:val="both"/>
              <w:rPr>
                <w:rFonts w:ascii="Calibri" w:eastAsia="Calibri" w:hAnsi="Calibri" w:cs="Times New Roman"/>
              </w:rPr>
            </w:pPr>
            <w:r w:rsidRPr="002E0D53">
              <w:rPr>
                <w:rFonts w:ascii="Calibri" w:eastAsia="Calibri" w:hAnsi="Calibri" w:cs="Times New Roman"/>
              </w:rPr>
              <w:t>Ilość zaoszczędzonej energii cieplnej</w:t>
            </w:r>
            <w:r>
              <w:rPr>
                <w:rFonts w:ascii="Calibri" w:eastAsia="Calibri" w:hAnsi="Calibri" w:cs="Times New Roman"/>
              </w:rPr>
              <w:t xml:space="preserve"> -318,25 GJ</w:t>
            </w:r>
          </w:p>
          <w:p w14:paraId="6FEC2AC9" w14:textId="39B4EF7A" w:rsidR="002E0D53" w:rsidRPr="002E0D53" w:rsidRDefault="002E0D53" w:rsidP="002E0D53">
            <w:pPr>
              <w:spacing w:after="0" w:line="240" w:lineRule="auto"/>
              <w:jc w:val="both"/>
              <w:rPr>
                <w:rFonts w:ascii="Calibri" w:eastAsia="Calibri" w:hAnsi="Calibri" w:cs="Times New Roman"/>
              </w:rPr>
            </w:pPr>
            <w:r w:rsidRPr="002E0D53">
              <w:rPr>
                <w:rFonts w:ascii="Calibri" w:eastAsia="Calibri" w:hAnsi="Calibri" w:cs="Times New Roman"/>
              </w:rPr>
              <w:t>Zmniejszenie zużycia energii końcowej w wyniku realizacji projektów</w:t>
            </w:r>
            <w:r>
              <w:rPr>
                <w:rFonts w:ascii="Calibri" w:eastAsia="Calibri" w:hAnsi="Calibri" w:cs="Times New Roman"/>
              </w:rPr>
              <w:t xml:space="preserve"> – 401,76 GJ</w:t>
            </w:r>
          </w:p>
          <w:p w14:paraId="7421EB08" w14:textId="1671117A" w:rsidR="002E0D53" w:rsidRDefault="002E0D53" w:rsidP="002E0D53">
            <w:pPr>
              <w:spacing w:after="0" w:line="240" w:lineRule="auto"/>
              <w:jc w:val="both"/>
              <w:rPr>
                <w:rFonts w:ascii="Calibri" w:eastAsia="Calibri" w:hAnsi="Calibri" w:cs="Times New Roman"/>
              </w:rPr>
            </w:pPr>
            <w:r w:rsidRPr="002E0D53">
              <w:rPr>
                <w:rFonts w:ascii="Calibri" w:eastAsia="Calibri" w:hAnsi="Calibri" w:cs="Times New Roman"/>
              </w:rPr>
              <w:t>Szacowany  roczny  spadek  emisji gazów  cieplarnianych  [tony  równoważnika CO2]</w:t>
            </w:r>
            <w:r>
              <w:rPr>
                <w:rFonts w:ascii="Calibri" w:eastAsia="Calibri" w:hAnsi="Calibri" w:cs="Times New Roman"/>
              </w:rPr>
              <w:t xml:space="preserve"> – 306,21 Mg/rok</w:t>
            </w:r>
          </w:p>
          <w:p w14:paraId="0AB83444" w14:textId="77777777" w:rsidR="002E0D53" w:rsidRPr="002E0D53" w:rsidRDefault="002E0D53" w:rsidP="002E0D53">
            <w:pPr>
              <w:spacing w:after="0" w:line="240" w:lineRule="auto"/>
              <w:jc w:val="both"/>
              <w:rPr>
                <w:rFonts w:ascii="Calibri" w:eastAsia="Calibri" w:hAnsi="Calibri" w:cs="Times New Roman"/>
              </w:rPr>
            </w:pPr>
          </w:p>
          <w:p w14:paraId="5442878B" w14:textId="77777777" w:rsidR="002E0D53" w:rsidRPr="002E0D53" w:rsidRDefault="002E0D53" w:rsidP="002E0D53">
            <w:pPr>
              <w:spacing w:after="0" w:line="240" w:lineRule="auto"/>
              <w:jc w:val="both"/>
              <w:rPr>
                <w:rFonts w:ascii="Calibri" w:eastAsia="Calibri" w:hAnsi="Calibri" w:cs="Times New Roman"/>
              </w:rPr>
            </w:pPr>
            <w:r w:rsidRPr="002E0D53">
              <w:rPr>
                <w:rFonts w:ascii="Calibri" w:eastAsia="Calibri" w:hAnsi="Calibri" w:cs="Times New Roman"/>
              </w:rPr>
              <w:t>Sposoby pomiaru rezultatów projektów:</w:t>
            </w:r>
          </w:p>
          <w:p w14:paraId="1756C03B" w14:textId="77777777" w:rsidR="002E0D53" w:rsidRPr="002E0D53" w:rsidRDefault="002E0D53" w:rsidP="008F3A3F">
            <w:pPr>
              <w:numPr>
                <w:ilvl w:val="0"/>
                <w:numId w:val="7"/>
              </w:numPr>
              <w:spacing w:after="0" w:line="240" w:lineRule="auto"/>
              <w:jc w:val="both"/>
              <w:rPr>
                <w:rFonts w:ascii="Calibri" w:eastAsia="Calibri" w:hAnsi="Calibri" w:cs="Times New Roman"/>
              </w:rPr>
            </w:pPr>
            <w:r w:rsidRPr="002E0D53">
              <w:rPr>
                <w:rFonts w:ascii="Calibri" w:eastAsia="Calibri" w:hAnsi="Calibri" w:cs="Times New Roman"/>
              </w:rPr>
              <w:t>dokumentacja fotograficzna,</w:t>
            </w:r>
          </w:p>
          <w:p w14:paraId="76195E03" w14:textId="77777777" w:rsidR="002E0D53" w:rsidRPr="002E0D53" w:rsidRDefault="002E0D53" w:rsidP="008F3A3F">
            <w:pPr>
              <w:numPr>
                <w:ilvl w:val="0"/>
                <w:numId w:val="7"/>
              </w:numPr>
              <w:spacing w:after="0" w:line="240" w:lineRule="auto"/>
              <w:rPr>
                <w:rFonts w:ascii="Calibri" w:eastAsia="Calibri" w:hAnsi="Calibri" w:cs="Times New Roman"/>
              </w:rPr>
            </w:pPr>
            <w:r w:rsidRPr="002E0D53">
              <w:rPr>
                <w:rFonts w:ascii="Calibri" w:eastAsia="Calibri" w:hAnsi="Calibri" w:cs="Times New Roman"/>
              </w:rPr>
              <w:t>sprawozdania z realizacji projektów,</w:t>
            </w:r>
          </w:p>
        </w:tc>
      </w:tr>
      <w:tr w:rsidR="002E0D53" w:rsidRPr="002E0D53" w14:paraId="6A3B26E7" w14:textId="77777777" w:rsidTr="00C90BC9">
        <w:trPr>
          <w:trHeight w:val="265"/>
        </w:trPr>
        <w:tc>
          <w:tcPr>
            <w:tcW w:w="2376" w:type="dxa"/>
            <w:shd w:val="clear" w:color="auto" w:fill="auto"/>
          </w:tcPr>
          <w:p w14:paraId="04F8DD03" w14:textId="77777777" w:rsidR="002E0D53" w:rsidRPr="002E0D53" w:rsidRDefault="002E0D53" w:rsidP="002E0D53">
            <w:pPr>
              <w:spacing w:after="0" w:line="240" w:lineRule="auto"/>
              <w:rPr>
                <w:rFonts w:ascii="Calibri" w:eastAsia="Calibri" w:hAnsi="Calibri" w:cs="Times New Roman"/>
              </w:rPr>
            </w:pPr>
            <w:r w:rsidRPr="002E0D53">
              <w:rPr>
                <w:rFonts w:ascii="Calibri" w:eastAsia="Calibri" w:hAnsi="Calibri" w:cs="Times New Roman"/>
              </w:rPr>
              <w:t>7 Horyzont czasowy</w:t>
            </w:r>
          </w:p>
        </w:tc>
        <w:tc>
          <w:tcPr>
            <w:tcW w:w="6836" w:type="dxa"/>
            <w:shd w:val="clear" w:color="auto" w:fill="auto"/>
          </w:tcPr>
          <w:p w14:paraId="5A437DBA" w14:textId="16E78373" w:rsidR="002E0D53" w:rsidRPr="002E0D53" w:rsidRDefault="002E0D53" w:rsidP="002E0D53">
            <w:pPr>
              <w:spacing w:after="0" w:line="240" w:lineRule="auto"/>
              <w:rPr>
                <w:rFonts w:ascii="Calibri" w:eastAsia="Calibri" w:hAnsi="Calibri" w:cs="Times New Roman"/>
              </w:rPr>
            </w:pPr>
            <w:r>
              <w:rPr>
                <w:rFonts w:ascii="Calibri" w:eastAsia="Calibri" w:hAnsi="Calibri" w:cs="Times New Roman"/>
              </w:rPr>
              <w:t>2021-2022</w:t>
            </w:r>
          </w:p>
        </w:tc>
      </w:tr>
      <w:tr w:rsidR="002E0D53" w:rsidRPr="002E0D53" w14:paraId="4677CCD5" w14:textId="77777777" w:rsidTr="00C90BC9">
        <w:trPr>
          <w:trHeight w:val="265"/>
        </w:trPr>
        <w:tc>
          <w:tcPr>
            <w:tcW w:w="2376" w:type="dxa"/>
            <w:shd w:val="clear" w:color="auto" w:fill="auto"/>
          </w:tcPr>
          <w:p w14:paraId="52D6530A" w14:textId="6EEC7E6A" w:rsidR="002E0D53" w:rsidRPr="002E0D53" w:rsidRDefault="002E0D53" w:rsidP="002E0D53">
            <w:pPr>
              <w:spacing w:after="0" w:line="240" w:lineRule="auto"/>
              <w:rPr>
                <w:rFonts w:ascii="Calibri" w:eastAsia="Calibri" w:hAnsi="Calibri" w:cs="Times New Roman"/>
              </w:rPr>
            </w:pPr>
            <w:r>
              <w:rPr>
                <w:rFonts w:ascii="Calibri" w:eastAsia="Calibri" w:hAnsi="Calibri" w:cs="Times New Roman"/>
              </w:rPr>
              <w:lastRenderedPageBreak/>
              <w:t>8 Finansowanie</w:t>
            </w:r>
          </w:p>
        </w:tc>
        <w:tc>
          <w:tcPr>
            <w:tcW w:w="6836" w:type="dxa"/>
            <w:shd w:val="clear" w:color="auto" w:fill="auto"/>
          </w:tcPr>
          <w:p w14:paraId="033C96F4" w14:textId="1E5BDFC2" w:rsidR="002E0D53" w:rsidRPr="002E0D53" w:rsidRDefault="002E0D53" w:rsidP="002E0D53">
            <w:pPr>
              <w:spacing w:after="0" w:line="240" w:lineRule="auto"/>
              <w:jc w:val="both"/>
              <w:rPr>
                <w:rFonts w:ascii="Calibri" w:eastAsia="Calibri" w:hAnsi="Calibri" w:cs="Times New Roman"/>
              </w:rPr>
            </w:pPr>
            <w:r w:rsidRPr="002E0D53">
              <w:rPr>
                <w:rFonts w:ascii="Calibri" w:eastAsia="Calibri" w:hAnsi="Calibri" w:cs="Times New Roman"/>
              </w:rPr>
              <w:t xml:space="preserve">RPO Województwa Świętokrzyskiego na lata 2014-2020 Oś 3 3. Efektywna i zielona energia Działanie 3.3 Poprawa efektywności energetycznej z wykorzystaniem odnawialnych źródeł energii w sektorze publicznym i mieszkaniowym. Środki własne Gminy, środki z </w:t>
            </w:r>
            <w:proofErr w:type="spellStart"/>
            <w:r w:rsidRPr="002E0D53">
              <w:rPr>
                <w:rFonts w:ascii="Calibri" w:eastAsia="Calibri" w:hAnsi="Calibri" w:cs="Times New Roman"/>
              </w:rPr>
              <w:t>WFOŚiGW</w:t>
            </w:r>
            <w:proofErr w:type="spellEnd"/>
            <w:r w:rsidRPr="002E0D53">
              <w:rPr>
                <w:rFonts w:ascii="Calibri" w:eastAsia="Calibri" w:hAnsi="Calibri" w:cs="Times New Roman"/>
              </w:rPr>
              <w:t xml:space="preserve"> w Kielcach</w:t>
            </w:r>
          </w:p>
        </w:tc>
      </w:tr>
    </w:tbl>
    <w:p w14:paraId="386E2F4F" w14:textId="77777777" w:rsidR="002E0D53" w:rsidRPr="004115CB" w:rsidRDefault="002E0D53" w:rsidP="004115CB">
      <w:pPr>
        <w:spacing w:after="0" w:line="240" w:lineRule="auto"/>
        <w:rPr>
          <w:rFonts w:cstheme="minorHAnsi"/>
        </w:rPr>
      </w:pPr>
    </w:p>
    <w:sectPr w:rsidR="002E0D53" w:rsidRPr="004115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04B51" w14:textId="77777777" w:rsidR="00094367" w:rsidRDefault="00094367" w:rsidP="00A32051">
      <w:pPr>
        <w:spacing w:after="0" w:line="240" w:lineRule="auto"/>
      </w:pPr>
      <w:r>
        <w:separator/>
      </w:r>
    </w:p>
  </w:endnote>
  <w:endnote w:type="continuationSeparator" w:id="0">
    <w:p w14:paraId="368DF0B0" w14:textId="77777777" w:rsidR="00094367" w:rsidRDefault="00094367" w:rsidP="00A32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209510"/>
      <w:docPartObj>
        <w:docPartGallery w:val="Page Numbers (Bottom of Page)"/>
        <w:docPartUnique/>
      </w:docPartObj>
    </w:sdtPr>
    <w:sdtEndPr/>
    <w:sdtContent>
      <w:p w14:paraId="2F2048E6" w14:textId="77777777" w:rsidR="00566C96" w:rsidRDefault="00566C96">
        <w:pPr>
          <w:pStyle w:val="Stopka"/>
          <w:jc w:val="right"/>
        </w:pPr>
        <w:r>
          <w:fldChar w:fldCharType="begin"/>
        </w:r>
        <w:r>
          <w:instrText>PAGE   \* MERGEFORMAT</w:instrText>
        </w:r>
        <w:r>
          <w:fldChar w:fldCharType="separate"/>
        </w:r>
        <w:r w:rsidR="008F35F4">
          <w:rPr>
            <w:noProof/>
          </w:rPr>
          <w:t>18</w:t>
        </w:r>
        <w:r>
          <w:fldChar w:fldCharType="end"/>
        </w:r>
      </w:p>
    </w:sdtContent>
  </w:sdt>
  <w:p w14:paraId="049963E5" w14:textId="77777777" w:rsidR="00566C96" w:rsidRDefault="00566C9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0F3E1" w14:textId="77777777" w:rsidR="00094367" w:rsidRDefault="00094367" w:rsidP="00A32051">
      <w:pPr>
        <w:spacing w:after="0" w:line="240" w:lineRule="auto"/>
      </w:pPr>
      <w:r>
        <w:separator/>
      </w:r>
    </w:p>
  </w:footnote>
  <w:footnote w:type="continuationSeparator" w:id="0">
    <w:p w14:paraId="79327A5E" w14:textId="77777777" w:rsidR="00094367" w:rsidRDefault="00094367" w:rsidP="00A320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43668" w14:textId="47D241E2" w:rsidR="00A32051" w:rsidRPr="00A32051" w:rsidRDefault="00A32051" w:rsidP="00A32051">
    <w:pPr>
      <w:pStyle w:val="Nagwek"/>
      <w:jc w:val="center"/>
      <w:rPr>
        <w:rFonts w:asciiTheme="minorHAnsi" w:hAnsiTheme="minorHAnsi"/>
        <w:sz w:val="22"/>
        <w:szCs w:val="22"/>
      </w:rPr>
    </w:pPr>
    <w:r w:rsidRPr="00A32051">
      <w:rPr>
        <w:rFonts w:asciiTheme="minorHAnsi" w:hAnsiTheme="minorHAnsi"/>
        <w:sz w:val="22"/>
        <w:szCs w:val="22"/>
      </w:rPr>
      <w:t xml:space="preserve">Aneks nr 1 do </w:t>
    </w:r>
    <w:r w:rsidRPr="00A32051">
      <w:rPr>
        <w:rFonts w:asciiTheme="minorHAnsi" w:hAnsiTheme="minorHAnsi"/>
        <w:sz w:val="22"/>
        <w:szCs w:val="22"/>
        <w:lang w:val="pl-PL"/>
      </w:rPr>
      <w:t xml:space="preserve"> </w:t>
    </w:r>
    <w:r w:rsidRPr="00A32051">
      <w:rPr>
        <w:rFonts w:asciiTheme="minorHAnsi" w:hAnsiTheme="minorHAnsi"/>
        <w:sz w:val="22"/>
        <w:szCs w:val="22"/>
      </w:rPr>
      <w:t>Program Rewitalizacji Gminy Lipnik</w:t>
    </w:r>
    <w:r w:rsidRPr="00A32051">
      <w:rPr>
        <w:rFonts w:asciiTheme="minorHAnsi" w:hAnsiTheme="minorHAnsi"/>
        <w:sz w:val="22"/>
        <w:szCs w:val="22"/>
        <w:lang w:val="pl-PL"/>
      </w:rPr>
      <w:t xml:space="preserve"> </w:t>
    </w:r>
    <w:r w:rsidRPr="00A32051">
      <w:rPr>
        <w:rFonts w:asciiTheme="minorHAnsi" w:hAnsiTheme="minorHAnsi"/>
        <w:sz w:val="22"/>
        <w:szCs w:val="22"/>
      </w:rPr>
      <w:t>na lata 2018-2023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E774CFD0"/>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3C8C0F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BD947C0"/>
    <w:multiLevelType w:val="hybridMultilevel"/>
    <w:tmpl w:val="8DB604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682CCB"/>
    <w:multiLevelType w:val="hybridMultilevel"/>
    <w:tmpl w:val="28023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5D61603"/>
    <w:multiLevelType w:val="hybridMultilevel"/>
    <w:tmpl w:val="531A77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D080A56"/>
    <w:multiLevelType w:val="hybridMultilevel"/>
    <w:tmpl w:val="9B0EF052"/>
    <w:lvl w:ilvl="0" w:tplc="3F7AB744">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5B9C3D3F"/>
    <w:multiLevelType w:val="hybridMultilevel"/>
    <w:tmpl w:val="BA481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00E55D6"/>
    <w:multiLevelType w:val="hybridMultilevel"/>
    <w:tmpl w:val="8C46FD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76E86B54"/>
    <w:multiLevelType w:val="hybridMultilevel"/>
    <w:tmpl w:val="B6045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8F47713"/>
    <w:multiLevelType w:val="hybridMultilevel"/>
    <w:tmpl w:val="69F67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9FF7CD4"/>
    <w:multiLevelType w:val="hybridMultilevel"/>
    <w:tmpl w:val="30163C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6"/>
  </w:num>
  <w:num w:numId="5">
    <w:abstractNumId w:val="1"/>
  </w:num>
  <w:num w:numId="6">
    <w:abstractNumId w:val="0"/>
  </w:num>
  <w:num w:numId="7">
    <w:abstractNumId w:val="9"/>
  </w:num>
  <w:num w:numId="8">
    <w:abstractNumId w:val="3"/>
  </w:num>
  <w:num w:numId="9">
    <w:abstractNumId w:val="4"/>
  </w:num>
  <w:num w:numId="10">
    <w:abstractNumId w:val="10"/>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C96"/>
    <w:rsid w:val="00094367"/>
    <w:rsid w:val="00143D30"/>
    <w:rsid w:val="001A0C1E"/>
    <w:rsid w:val="002D083C"/>
    <w:rsid w:val="002E0D53"/>
    <w:rsid w:val="003A7CD4"/>
    <w:rsid w:val="004115CB"/>
    <w:rsid w:val="004365F0"/>
    <w:rsid w:val="004A0A2E"/>
    <w:rsid w:val="00566C96"/>
    <w:rsid w:val="007828B0"/>
    <w:rsid w:val="008F35F4"/>
    <w:rsid w:val="008F3A3F"/>
    <w:rsid w:val="00921DEB"/>
    <w:rsid w:val="009567D1"/>
    <w:rsid w:val="00A32051"/>
    <w:rsid w:val="00D951C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88042"/>
  <w15:chartTrackingRefBased/>
  <w15:docId w15:val="{BC73250B-DE8B-4E29-9F6C-C49560A5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566C96"/>
    <w:pPr>
      <w:keepNext/>
      <w:spacing w:after="0" w:line="360" w:lineRule="auto"/>
      <w:jc w:val="both"/>
      <w:outlineLvl w:val="0"/>
    </w:pPr>
    <w:rPr>
      <w:rFonts w:ascii="Calibri Light" w:eastAsia="Times New Roman" w:hAnsi="Calibri Light" w:cs="Times New Roman"/>
      <w:b/>
      <w:bCs/>
      <w:sz w:val="24"/>
      <w:szCs w:val="24"/>
      <w:lang w:val="x-none" w:eastAsia="pl-PL"/>
    </w:rPr>
  </w:style>
  <w:style w:type="paragraph" w:styleId="Nagwek2">
    <w:name w:val="heading 2"/>
    <w:basedOn w:val="Normalny"/>
    <w:next w:val="Normalny"/>
    <w:link w:val="Nagwek2Znak"/>
    <w:uiPriority w:val="9"/>
    <w:unhideWhenUsed/>
    <w:qFormat/>
    <w:rsid w:val="00566C96"/>
    <w:pPr>
      <w:keepNext/>
      <w:spacing w:before="240" w:after="60" w:line="240" w:lineRule="auto"/>
      <w:outlineLvl w:val="1"/>
    </w:pPr>
    <w:rPr>
      <w:rFonts w:ascii="Cambria" w:eastAsia="Times New Roman" w:hAnsi="Cambria" w:cs="Times New Roman"/>
      <w:b/>
      <w:bCs/>
      <w:i/>
      <w:iCs/>
      <w:sz w:val="28"/>
      <w:szCs w:val="28"/>
      <w:lang w:val="x-none" w:eastAsia="zh-CN"/>
    </w:rPr>
  </w:style>
  <w:style w:type="paragraph" w:styleId="Nagwek3">
    <w:name w:val="heading 3"/>
    <w:basedOn w:val="Normalny"/>
    <w:next w:val="Normalny"/>
    <w:link w:val="Nagwek3Znak"/>
    <w:uiPriority w:val="9"/>
    <w:unhideWhenUsed/>
    <w:qFormat/>
    <w:rsid w:val="00566C96"/>
    <w:pPr>
      <w:keepNext/>
      <w:spacing w:before="240" w:after="60" w:line="240" w:lineRule="auto"/>
      <w:outlineLvl w:val="2"/>
    </w:pPr>
    <w:rPr>
      <w:rFonts w:ascii="Cambria" w:eastAsia="Times New Roman" w:hAnsi="Cambria" w:cs="Times New Roman"/>
      <w:b/>
      <w:bCs/>
      <w:sz w:val="26"/>
      <w:szCs w:val="26"/>
      <w:lang w:val="x-none" w:eastAsia="zh-CN"/>
    </w:rPr>
  </w:style>
  <w:style w:type="paragraph" w:styleId="Nagwek4">
    <w:name w:val="heading 4"/>
    <w:basedOn w:val="Normalny"/>
    <w:next w:val="Normalny"/>
    <w:link w:val="Nagwek4Znak"/>
    <w:uiPriority w:val="9"/>
    <w:unhideWhenUsed/>
    <w:qFormat/>
    <w:rsid w:val="00566C96"/>
    <w:pPr>
      <w:keepNext/>
      <w:spacing w:before="240" w:after="60" w:line="240" w:lineRule="auto"/>
      <w:outlineLvl w:val="3"/>
    </w:pPr>
    <w:rPr>
      <w:rFonts w:ascii="Calibri" w:eastAsia="Times New Roman" w:hAnsi="Calibri" w:cs="Times New Roman"/>
      <w:b/>
      <w:bCs/>
      <w:sz w:val="28"/>
      <w:szCs w:val="28"/>
      <w:lang w:eastAsia="zh-CN"/>
    </w:rPr>
  </w:style>
  <w:style w:type="paragraph" w:styleId="Nagwek5">
    <w:name w:val="heading 5"/>
    <w:basedOn w:val="Normalny"/>
    <w:next w:val="Normalny"/>
    <w:link w:val="Nagwek5Znak"/>
    <w:uiPriority w:val="9"/>
    <w:unhideWhenUsed/>
    <w:qFormat/>
    <w:rsid w:val="00566C96"/>
    <w:pPr>
      <w:spacing w:before="240" w:after="60"/>
      <w:outlineLvl w:val="4"/>
    </w:pPr>
    <w:rPr>
      <w:rFonts w:ascii="Calibri" w:eastAsia="Times New Roman" w:hAnsi="Calibri" w:cs="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66C96"/>
    <w:rPr>
      <w:rFonts w:ascii="Calibri Light" w:eastAsia="Times New Roman" w:hAnsi="Calibri Light" w:cs="Times New Roman"/>
      <w:b/>
      <w:bCs/>
      <w:sz w:val="24"/>
      <w:szCs w:val="24"/>
      <w:lang w:val="x-none" w:eastAsia="pl-PL"/>
    </w:rPr>
  </w:style>
  <w:style w:type="character" w:customStyle="1" w:styleId="Nagwek2Znak">
    <w:name w:val="Nagłówek 2 Znak"/>
    <w:basedOn w:val="Domylnaczcionkaakapitu"/>
    <w:link w:val="Nagwek2"/>
    <w:uiPriority w:val="9"/>
    <w:rsid w:val="00566C96"/>
    <w:rPr>
      <w:rFonts w:ascii="Cambria" w:eastAsia="Times New Roman" w:hAnsi="Cambria" w:cs="Times New Roman"/>
      <w:b/>
      <w:bCs/>
      <w:i/>
      <w:iCs/>
      <w:sz w:val="28"/>
      <w:szCs w:val="28"/>
      <w:lang w:val="x-none" w:eastAsia="zh-CN"/>
    </w:rPr>
  </w:style>
  <w:style w:type="character" w:customStyle="1" w:styleId="Nagwek3Znak">
    <w:name w:val="Nagłówek 3 Znak"/>
    <w:basedOn w:val="Domylnaczcionkaakapitu"/>
    <w:link w:val="Nagwek3"/>
    <w:uiPriority w:val="9"/>
    <w:rsid w:val="00566C96"/>
    <w:rPr>
      <w:rFonts w:ascii="Cambria" w:eastAsia="Times New Roman" w:hAnsi="Cambria" w:cs="Times New Roman"/>
      <w:b/>
      <w:bCs/>
      <w:sz w:val="26"/>
      <w:szCs w:val="26"/>
      <w:lang w:val="x-none" w:eastAsia="zh-CN"/>
    </w:rPr>
  </w:style>
  <w:style w:type="character" w:customStyle="1" w:styleId="Nagwek4Znak">
    <w:name w:val="Nagłówek 4 Znak"/>
    <w:basedOn w:val="Domylnaczcionkaakapitu"/>
    <w:link w:val="Nagwek4"/>
    <w:uiPriority w:val="9"/>
    <w:rsid w:val="00566C96"/>
    <w:rPr>
      <w:rFonts w:ascii="Calibri" w:eastAsia="Times New Roman" w:hAnsi="Calibri" w:cs="Times New Roman"/>
      <w:b/>
      <w:bCs/>
      <w:sz w:val="28"/>
      <w:szCs w:val="28"/>
      <w:lang w:eastAsia="zh-CN"/>
    </w:rPr>
  </w:style>
  <w:style w:type="character" w:customStyle="1" w:styleId="Nagwek5Znak">
    <w:name w:val="Nagłówek 5 Znak"/>
    <w:basedOn w:val="Domylnaczcionkaakapitu"/>
    <w:link w:val="Nagwek5"/>
    <w:uiPriority w:val="9"/>
    <w:rsid w:val="00566C96"/>
    <w:rPr>
      <w:rFonts w:ascii="Calibri" w:eastAsia="Times New Roman" w:hAnsi="Calibri" w:cs="Times New Roman"/>
      <w:b/>
      <w:bCs/>
      <w:i/>
      <w:iCs/>
      <w:sz w:val="26"/>
      <w:szCs w:val="26"/>
    </w:rPr>
  </w:style>
  <w:style w:type="numbering" w:customStyle="1" w:styleId="Bezlisty1">
    <w:name w:val="Bez listy1"/>
    <w:next w:val="Bezlisty"/>
    <w:uiPriority w:val="99"/>
    <w:semiHidden/>
    <w:unhideWhenUsed/>
    <w:rsid w:val="00566C96"/>
  </w:style>
  <w:style w:type="numbering" w:customStyle="1" w:styleId="Bezlisty11">
    <w:name w:val="Bez listy11"/>
    <w:next w:val="Bezlisty"/>
    <w:uiPriority w:val="99"/>
    <w:semiHidden/>
    <w:unhideWhenUsed/>
    <w:rsid w:val="00566C96"/>
  </w:style>
  <w:style w:type="paragraph" w:styleId="Bezodstpw">
    <w:name w:val="No Spacing"/>
    <w:link w:val="BezodstpwZnak"/>
    <w:uiPriority w:val="1"/>
    <w:qFormat/>
    <w:rsid w:val="00566C96"/>
    <w:pPr>
      <w:spacing w:after="0" w:line="240" w:lineRule="auto"/>
    </w:pPr>
    <w:rPr>
      <w:rFonts w:ascii="Calibri" w:eastAsia="Calibri" w:hAnsi="Calibri" w:cs="Times New Roman"/>
    </w:rPr>
  </w:style>
  <w:style w:type="table" w:styleId="Tabela-Siatka">
    <w:name w:val="Table Grid"/>
    <w:basedOn w:val="Standardowy"/>
    <w:uiPriority w:val="39"/>
    <w:rsid w:val="00566C9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opka">
    <w:name w:val="footer"/>
    <w:aliases w:val="Stopka Znak Znak,stand"/>
    <w:basedOn w:val="Normalny"/>
    <w:link w:val="StopkaZnak"/>
    <w:uiPriority w:val="99"/>
    <w:rsid w:val="00566C96"/>
    <w:pPr>
      <w:tabs>
        <w:tab w:val="center" w:pos="4536"/>
        <w:tab w:val="right" w:pos="9072"/>
      </w:tabs>
      <w:spacing w:after="0" w:line="240" w:lineRule="auto"/>
    </w:pPr>
    <w:rPr>
      <w:rFonts w:ascii="Times New Roman" w:eastAsia="SimSun" w:hAnsi="Times New Roman" w:cs="Times New Roman"/>
      <w:sz w:val="24"/>
      <w:szCs w:val="24"/>
      <w:lang w:val="x-none" w:eastAsia="zh-CN"/>
    </w:rPr>
  </w:style>
  <w:style w:type="character" w:customStyle="1" w:styleId="StopkaZnak">
    <w:name w:val="Stopka Znak"/>
    <w:aliases w:val="Stopka Znak Znak Znak,stand Znak"/>
    <w:basedOn w:val="Domylnaczcionkaakapitu"/>
    <w:link w:val="Stopka"/>
    <w:uiPriority w:val="99"/>
    <w:rsid w:val="00566C96"/>
    <w:rPr>
      <w:rFonts w:ascii="Times New Roman" w:eastAsia="SimSun" w:hAnsi="Times New Roman" w:cs="Times New Roman"/>
      <w:sz w:val="24"/>
      <w:szCs w:val="24"/>
      <w:lang w:val="x-none" w:eastAsia="zh-CN"/>
    </w:rPr>
  </w:style>
  <w:style w:type="paragraph" w:styleId="Akapitzlist">
    <w:name w:val="List Paragraph"/>
    <w:aliases w:val="Akapit z listą BS"/>
    <w:basedOn w:val="Normalny"/>
    <w:link w:val="AkapitzlistZnak"/>
    <w:uiPriority w:val="34"/>
    <w:qFormat/>
    <w:rsid w:val="00566C96"/>
    <w:pPr>
      <w:spacing w:after="0" w:line="240" w:lineRule="auto"/>
      <w:ind w:left="720"/>
      <w:contextualSpacing/>
    </w:pPr>
    <w:rPr>
      <w:rFonts w:ascii="Times New Roman" w:eastAsia="SimSun" w:hAnsi="Times New Roman" w:cs="Times New Roman"/>
      <w:sz w:val="24"/>
      <w:szCs w:val="24"/>
      <w:lang w:eastAsia="zh-CN"/>
    </w:rPr>
  </w:style>
  <w:style w:type="paragraph" w:styleId="Nagwek">
    <w:name w:val="header"/>
    <w:basedOn w:val="Normalny"/>
    <w:link w:val="NagwekZnak"/>
    <w:unhideWhenUsed/>
    <w:rsid w:val="00566C96"/>
    <w:pPr>
      <w:tabs>
        <w:tab w:val="center" w:pos="4536"/>
        <w:tab w:val="right" w:pos="9072"/>
      </w:tabs>
      <w:spacing w:after="0" w:line="240" w:lineRule="auto"/>
    </w:pPr>
    <w:rPr>
      <w:rFonts w:ascii="Times New Roman" w:eastAsia="SimSun" w:hAnsi="Times New Roman" w:cs="Times New Roman"/>
      <w:sz w:val="24"/>
      <w:szCs w:val="24"/>
      <w:lang w:val="x-none" w:eastAsia="zh-CN"/>
    </w:rPr>
  </w:style>
  <w:style w:type="character" w:customStyle="1" w:styleId="NagwekZnak">
    <w:name w:val="Nagłówek Znak"/>
    <w:basedOn w:val="Domylnaczcionkaakapitu"/>
    <w:link w:val="Nagwek"/>
    <w:rsid w:val="00566C96"/>
    <w:rPr>
      <w:rFonts w:ascii="Times New Roman" w:eastAsia="SimSun" w:hAnsi="Times New Roman" w:cs="Times New Roman"/>
      <w:sz w:val="24"/>
      <w:szCs w:val="24"/>
      <w:lang w:val="x-none" w:eastAsia="zh-CN"/>
    </w:rPr>
  </w:style>
  <w:style w:type="paragraph" w:styleId="Tekstdymka">
    <w:name w:val="Balloon Text"/>
    <w:basedOn w:val="Normalny"/>
    <w:link w:val="TekstdymkaZnak"/>
    <w:uiPriority w:val="99"/>
    <w:semiHidden/>
    <w:unhideWhenUsed/>
    <w:rsid w:val="00566C96"/>
    <w:pPr>
      <w:spacing w:after="0" w:line="240" w:lineRule="auto"/>
    </w:pPr>
    <w:rPr>
      <w:rFonts w:ascii="Tahoma" w:eastAsia="SimSun" w:hAnsi="Tahoma" w:cs="Times New Roman"/>
      <w:sz w:val="16"/>
      <w:szCs w:val="16"/>
      <w:lang w:val="x-none" w:eastAsia="zh-CN"/>
    </w:rPr>
  </w:style>
  <w:style w:type="character" w:customStyle="1" w:styleId="TekstdymkaZnak">
    <w:name w:val="Tekst dymka Znak"/>
    <w:basedOn w:val="Domylnaczcionkaakapitu"/>
    <w:link w:val="Tekstdymka"/>
    <w:uiPriority w:val="99"/>
    <w:semiHidden/>
    <w:rsid w:val="00566C96"/>
    <w:rPr>
      <w:rFonts w:ascii="Tahoma" w:eastAsia="SimSun" w:hAnsi="Tahoma" w:cs="Times New Roman"/>
      <w:sz w:val="16"/>
      <w:szCs w:val="16"/>
      <w:lang w:val="x-none" w:eastAsia="zh-CN"/>
    </w:rPr>
  </w:style>
  <w:style w:type="character" w:styleId="Hipercze">
    <w:name w:val="Hyperlink"/>
    <w:uiPriority w:val="99"/>
    <w:unhideWhenUsed/>
    <w:rsid w:val="00566C96"/>
    <w:rPr>
      <w:strike w:val="0"/>
      <w:dstrike w:val="0"/>
      <w:color w:val="440000"/>
      <w:u w:val="none"/>
      <w:effect w:val="none"/>
    </w:rPr>
  </w:style>
  <w:style w:type="paragraph" w:styleId="Tytu">
    <w:name w:val="Title"/>
    <w:basedOn w:val="Normalny"/>
    <w:link w:val="TytuZnak"/>
    <w:qFormat/>
    <w:rsid w:val="00566C96"/>
    <w:pPr>
      <w:spacing w:after="0" w:line="240" w:lineRule="auto"/>
      <w:jc w:val="center"/>
    </w:pPr>
    <w:rPr>
      <w:rFonts w:ascii="Times New Roman" w:eastAsia="Times New Roman" w:hAnsi="Times New Roman" w:cs="Times New Roman"/>
      <w:b/>
      <w:bCs/>
      <w:sz w:val="24"/>
      <w:szCs w:val="24"/>
      <w:lang w:val="x-none" w:eastAsia="x-none"/>
    </w:rPr>
  </w:style>
  <w:style w:type="character" w:customStyle="1" w:styleId="TytuZnak">
    <w:name w:val="Tytuł Znak"/>
    <w:basedOn w:val="Domylnaczcionkaakapitu"/>
    <w:link w:val="Tytu"/>
    <w:rsid w:val="00566C96"/>
    <w:rPr>
      <w:rFonts w:ascii="Times New Roman" w:eastAsia="Times New Roman" w:hAnsi="Times New Roman" w:cs="Times New Roman"/>
      <w:b/>
      <w:bCs/>
      <w:sz w:val="24"/>
      <w:szCs w:val="24"/>
      <w:lang w:val="x-none" w:eastAsia="x-none"/>
    </w:rPr>
  </w:style>
  <w:style w:type="paragraph" w:styleId="Tekstprzypisukocowego">
    <w:name w:val="endnote text"/>
    <w:basedOn w:val="Normalny"/>
    <w:link w:val="TekstprzypisukocowegoZnak"/>
    <w:uiPriority w:val="99"/>
    <w:semiHidden/>
    <w:unhideWhenUsed/>
    <w:rsid w:val="00566C96"/>
    <w:pPr>
      <w:spacing w:after="0" w:line="240" w:lineRule="auto"/>
    </w:pPr>
    <w:rPr>
      <w:rFonts w:ascii="Times New Roman" w:eastAsia="SimSun" w:hAnsi="Times New Roman" w:cs="Times New Roman"/>
      <w:sz w:val="20"/>
      <w:szCs w:val="20"/>
      <w:lang w:val="x-none" w:eastAsia="zh-CN"/>
    </w:rPr>
  </w:style>
  <w:style w:type="character" w:customStyle="1" w:styleId="TekstprzypisukocowegoZnak">
    <w:name w:val="Tekst przypisu końcowego Znak"/>
    <w:basedOn w:val="Domylnaczcionkaakapitu"/>
    <w:link w:val="Tekstprzypisukocowego"/>
    <w:uiPriority w:val="99"/>
    <w:semiHidden/>
    <w:rsid w:val="00566C96"/>
    <w:rPr>
      <w:rFonts w:ascii="Times New Roman" w:eastAsia="SimSun" w:hAnsi="Times New Roman" w:cs="Times New Roman"/>
      <w:sz w:val="20"/>
      <w:szCs w:val="20"/>
      <w:lang w:val="x-none" w:eastAsia="zh-CN"/>
    </w:rPr>
  </w:style>
  <w:style w:type="character" w:styleId="Odwoanieprzypisukocowego">
    <w:name w:val="endnote reference"/>
    <w:uiPriority w:val="99"/>
    <w:semiHidden/>
    <w:unhideWhenUsed/>
    <w:rsid w:val="00566C96"/>
    <w:rPr>
      <w:vertAlign w:val="superscript"/>
    </w:rPr>
  </w:style>
  <w:style w:type="paragraph" w:styleId="Zwykytekst">
    <w:name w:val="Plain Text"/>
    <w:basedOn w:val="Normalny"/>
    <w:link w:val="ZwykytekstZnak"/>
    <w:uiPriority w:val="99"/>
    <w:unhideWhenUsed/>
    <w:rsid w:val="00566C96"/>
    <w:pPr>
      <w:spacing w:after="0" w:line="240" w:lineRule="auto"/>
    </w:pPr>
    <w:rPr>
      <w:rFonts w:ascii="Consolas" w:eastAsia="Calibri" w:hAnsi="Consolas" w:cs="Times New Roman"/>
      <w:sz w:val="21"/>
      <w:szCs w:val="21"/>
      <w:lang w:val="x-none"/>
    </w:rPr>
  </w:style>
  <w:style w:type="character" w:customStyle="1" w:styleId="ZwykytekstZnak">
    <w:name w:val="Zwykły tekst Znak"/>
    <w:basedOn w:val="Domylnaczcionkaakapitu"/>
    <w:link w:val="Zwykytekst"/>
    <w:uiPriority w:val="99"/>
    <w:rsid w:val="00566C96"/>
    <w:rPr>
      <w:rFonts w:ascii="Consolas" w:eastAsia="Calibri" w:hAnsi="Consolas" w:cs="Times New Roman"/>
      <w:sz w:val="21"/>
      <w:szCs w:val="21"/>
      <w:lang w:val="x-none"/>
    </w:rPr>
  </w:style>
  <w:style w:type="paragraph" w:styleId="NormalnyWeb">
    <w:name w:val="Normal (Web)"/>
    <w:basedOn w:val="Normalny"/>
    <w:uiPriority w:val="99"/>
    <w:unhideWhenUsed/>
    <w:rsid w:val="00566C9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ead">
    <w:name w:val="lead"/>
    <w:basedOn w:val="Normalny"/>
    <w:rsid w:val="00566C9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resc">
    <w:name w:val="tresc"/>
    <w:basedOn w:val="Normalny"/>
    <w:rsid w:val="00566C9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566C96"/>
    <w:rPr>
      <w:b/>
      <w:bCs/>
    </w:rPr>
  </w:style>
  <w:style w:type="character" w:customStyle="1" w:styleId="mw-headline">
    <w:name w:val="mw-headline"/>
    <w:rsid w:val="00566C96"/>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przyp"/>
    <w:basedOn w:val="Normalny"/>
    <w:link w:val="TekstprzypisudolnegoZnak"/>
    <w:unhideWhenUsed/>
    <w:rsid w:val="00566C96"/>
    <w:pPr>
      <w:spacing w:after="0" w:line="240" w:lineRule="auto"/>
    </w:pPr>
    <w:rPr>
      <w:rFonts w:ascii="Times New Roman" w:eastAsia="SimSun" w:hAnsi="Times New Roman" w:cs="Times New Roman"/>
      <w:sz w:val="20"/>
      <w:szCs w:val="20"/>
      <w:lang w:val="x-none" w:eastAsia="zh-CN"/>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566C96"/>
    <w:rPr>
      <w:rFonts w:ascii="Times New Roman" w:eastAsia="SimSun" w:hAnsi="Times New Roman" w:cs="Times New Roman"/>
      <w:sz w:val="20"/>
      <w:szCs w:val="20"/>
      <w:lang w:val="x-none" w:eastAsia="zh-CN"/>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566C96"/>
    <w:rPr>
      <w:vertAlign w:val="superscript"/>
    </w:rPr>
  </w:style>
  <w:style w:type="paragraph" w:customStyle="1" w:styleId="przyklad">
    <w:name w:val="przyklad"/>
    <w:basedOn w:val="Normalny"/>
    <w:rsid w:val="00566C9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BezodstpwZnak">
    <w:name w:val="Bez odstępów Znak"/>
    <w:link w:val="Bezodstpw"/>
    <w:uiPriority w:val="1"/>
    <w:rsid w:val="00566C96"/>
    <w:rPr>
      <w:rFonts w:ascii="Calibri" w:eastAsia="Calibri" w:hAnsi="Calibri" w:cs="Times New Roman"/>
    </w:rPr>
  </w:style>
  <w:style w:type="paragraph" w:styleId="Nagwekspisutreci">
    <w:name w:val="TOC Heading"/>
    <w:basedOn w:val="Nagwek1"/>
    <w:next w:val="Normalny"/>
    <w:uiPriority w:val="39"/>
    <w:unhideWhenUsed/>
    <w:qFormat/>
    <w:rsid w:val="00566C96"/>
    <w:pPr>
      <w:keepLines/>
      <w:spacing w:before="240" w:line="259" w:lineRule="auto"/>
      <w:jc w:val="left"/>
      <w:outlineLvl w:val="9"/>
    </w:pPr>
    <w:rPr>
      <w:b w:val="0"/>
      <w:bCs w:val="0"/>
      <w:color w:val="2E74B5"/>
      <w:sz w:val="32"/>
      <w:szCs w:val="32"/>
      <w:lang w:val="pl-PL"/>
    </w:rPr>
  </w:style>
  <w:style w:type="paragraph" w:styleId="Spistreci1">
    <w:name w:val="toc 1"/>
    <w:basedOn w:val="Normalny"/>
    <w:next w:val="Normalny"/>
    <w:autoRedefine/>
    <w:uiPriority w:val="39"/>
    <w:unhideWhenUsed/>
    <w:rsid w:val="00566C96"/>
    <w:pPr>
      <w:tabs>
        <w:tab w:val="right" w:leader="dot" w:pos="9060"/>
      </w:tabs>
      <w:spacing w:after="0" w:line="240" w:lineRule="auto"/>
      <w:jc w:val="both"/>
    </w:pPr>
    <w:rPr>
      <w:rFonts w:ascii="Times New Roman" w:eastAsia="SimSun" w:hAnsi="Times New Roman" w:cs="Times New Roman"/>
      <w:sz w:val="24"/>
      <w:szCs w:val="24"/>
      <w:lang w:eastAsia="zh-CN"/>
    </w:rPr>
  </w:style>
  <w:style w:type="paragraph" w:customStyle="1" w:styleId="mjstyl">
    <w:name w:val="mój styl"/>
    <w:basedOn w:val="Normalny"/>
    <w:rsid w:val="00566C96"/>
    <w:pPr>
      <w:spacing w:after="0" w:line="360" w:lineRule="auto"/>
      <w:jc w:val="both"/>
    </w:pPr>
    <w:rPr>
      <w:rFonts w:ascii="Verdana" w:eastAsia="Times New Roman" w:hAnsi="Verdana" w:cs="Times New Roman"/>
      <w:szCs w:val="20"/>
      <w:lang w:eastAsia="pl-PL"/>
    </w:rPr>
  </w:style>
  <w:style w:type="paragraph" w:styleId="Legenda">
    <w:name w:val="caption"/>
    <w:basedOn w:val="Normalny"/>
    <w:next w:val="Normalny"/>
    <w:uiPriority w:val="35"/>
    <w:unhideWhenUsed/>
    <w:qFormat/>
    <w:rsid w:val="00566C96"/>
    <w:pPr>
      <w:spacing w:after="0" w:line="240" w:lineRule="auto"/>
    </w:pPr>
    <w:rPr>
      <w:rFonts w:ascii="Times New Roman" w:eastAsia="Times New Roman" w:hAnsi="Times New Roman" w:cs="Times New Roman"/>
      <w:b/>
      <w:bCs/>
      <w:sz w:val="20"/>
      <w:szCs w:val="20"/>
      <w:lang w:eastAsia="pl-PL"/>
    </w:rPr>
  </w:style>
  <w:style w:type="character" w:customStyle="1" w:styleId="AkapitzlistZnak">
    <w:name w:val="Akapit z listą Znak"/>
    <w:aliases w:val="Akapit z listą BS Znak"/>
    <w:link w:val="Akapitzlist"/>
    <w:uiPriority w:val="34"/>
    <w:locked/>
    <w:rsid w:val="00566C96"/>
    <w:rPr>
      <w:rFonts w:ascii="Times New Roman" w:eastAsia="SimSun" w:hAnsi="Times New Roman" w:cs="Times New Roman"/>
      <w:sz w:val="24"/>
      <w:szCs w:val="24"/>
      <w:lang w:eastAsia="zh-CN"/>
    </w:rPr>
  </w:style>
  <w:style w:type="paragraph" w:styleId="Tekstkomentarza">
    <w:name w:val="annotation text"/>
    <w:basedOn w:val="Normalny"/>
    <w:link w:val="TekstkomentarzaZnak"/>
    <w:uiPriority w:val="99"/>
    <w:rsid w:val="00566C96"/>
    <w:pPr>
      <w:spacing w:after="0" w:line="240" w:lineRule="auto"/>
    </w:pPr>
    <w:rPr>
      <w:rFonts w:ascii="Times New Roman" w:eastAsia="Times New Roman" w:hAnsi="Times New Roman" w:cs="Times New Roman"/>
      <w:sz w:val="20"/>
      <w:szCs w:val="20"/>
      <w:lang w:val="x-none" w:eastAsia="x-none"/>
    </w:rPr>
  </w:style>
  <w:style w:type="character" w:customStyle="1" w:styleId="TekstkomentarzaZnak">
    <w:name w:val="Tekst komentarza Znak"/>
    <w:basedOn w:val="Domylnaczcionkaakapitu"/>
    <w:link w:val="Tekstkomentarza"/>
    <w:uiPriority w:val="99"/>
    <w:rsid w:val="00566C96"/>
    <w:rPr>
      <w:rFonts w:ascii="Times New Roman" w:eastAsia="Times New Roman" w:hAnsi="Times New Roman" w:cs="Times New Roman"/>
      <w:sz w:val="20"/>
      <w:szCs w:val="20"/>
      <w:lang w:val="x-none" w:eastAsia="x-none"/>
    </w:rPr>
  </w:style>
  <w:style w:type="paragraph" w:styleId="Tekstpodstawowywcity">
    <w:name w:val="Body Text Indent"/>
    <w:basedOn w:val="Normalny"/>
    <w:link w:val="TekstpodstawowywcityZnak"/>
    <w:rsid w:val="00566C9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TekstpodstawowywcityZnak">
    <w:name w:val="Tekst podstawowy wcięty Znak"/>
    <w:basedOn w:val="Domylnaczcionkaakapitu"/>
    <w:link w:val="Tekstpodstawowywcity"/>
    <w:rsid w:val="00566C96"/>
    <w:rPr>
      <w:rFonts w:ascii="Times New Roman" w:eastAsia="Times New Roman" w:hAnsi="Times New Roman" w:cs="Times New Roman"/>
      <w:sz w:val="24"/>
      <w:szCs w:val="24"/>
      <w:lang w:val="x-none" w:eastAsia="x-none"/>
    </w:rPr>
  </w:style>
  <w:style w:type="paragraph" w:customStyle="1" w:styleId="Standard">
    <w:name w:val="Standard"/>
    <w:rsid w:val="00566C96"/>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paragraph" w:styleId="Tekstpodstawowy">
    <w:name w:val="Body Text"/>
    <w:basedOn w:val="Normalny"/>
    <w:link w:val="TekstpodstawowyZnak"/>
    <w:unhideWhenUsed/>
    <w:rsid w:val="00566C96"/>
    <w:pPr>
      <w:spacing w:after="120" w:line="240" w:lineRule="auto"/>
    </w:pPr>
    <w:rPr>
      <w:rFonts w:ascii="Times New Roman" w:eastAsia="Times New Roman" w:hAnsi="Times New Roman" w:cs="Times New Roman"/>
      <w:sz w:val="24"/>
      <w:szCs w:val="24"/>
      <w:lang w:val="x-none" w:eastAsia="x-none"/>
    </w:rPr>
  </w:style>
  <w:style w:type="character" w:customStyle="1" w:styleId="TekstpodstawowyZnak">
    <w:name w:val="Tekst podstawowy Znak"/>
    <w:basedOn w:val="Domylnaczcionkaakapitu"/>
    <w:link w:val="Tekstpodstawowy"/>
    <w:rsid w:val="00566C96"/>
    <w:rPr>
      <w:rFonts w:ascii="Times New Roman" w:eastAsia="Times New Roman" w:hAnsi="Times New Roman" w:cs="Times New Roman"/>
      <w:sz w:val="24"/>
      <w:szCs w:val="24"/>
      <w:lang w:val="x-none" w:eastAsia="x-none"/>
    </w:rPr>
  </w:style>
  <w:style w:type="paragraph" w:customStyle="1" w:styleId="TableParagraph">
    <w:name w:val="Table Paragraph"/>
    <w:basedOn w:val="Normalny"/>
    <w:uiPriority w:val="1"/>
    <w:qFormat/>
    <w:rsid w:val="00566C96"/>
    <w:pPr>
      <w:widowControl w:val="0"/>
      <w:spacing w:after="0" w:line="240" w:lineRule="auto"/>
    </w:pPr>
    <w:rPr>
      <w:rFonts w:ascii="Calibri" w:eastAsia="Calibri" w:hAnsi="Calibri" w:cs="Times New Roman"/>
    </w:rPr>
  </w:style>
  <w:style w:type="paragraph" w:styleId="Spisilustracji">
    <w:name w:val="table of figures"/>
    <w:basedOn w:val="Normalny"/>
    <w:next w:val="Normalny"/>
    <w:uiPriority w:val="99"/>
    <w:unhideWhenUsed/>
    <w:rsid w:val="00566C96"/>
    <w:pPr>
      <w:spacing w:after="0" w:line="240" w:lineRule="auto"/>
    </w:pPr>
    <w:rPr>
      <w:rFonts w:ascii="Times New Roman" w:eastAsia="SimSun" w:hAnsi="Times New Roman" w:cs="Times New Roman"/>
      <w:sz w:val="24"/>
      <w:szCs w:val="24"/>
      <w:lang w:eastAsia="zh-CN"/>
    </w:rPr>
  </w:style>
  <w:style w:type="table" w:customStyle="1" w:styleId="TableNormal">
    <w:name w:val="Table Normal"/>
    <w:uiPriority w:val="2"/>
    <w:semiHidden/>
    <w:unhideWhenUsed/>
    <w:qFormat/>
    <w:rsid w:val="00566C9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Default">
    <w:name w:val="Default"/>
    <w:rsid w:val="00566C96"/>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st">
    <w:name w:val="st"/>
    <w:rsid w:val="00566C96"/>
  </w:style>
  <w:style w:type="character" w:styleId="Uwydatnienie">
    <w:name w:val="Emphasis"/>
    <w:uiPriority w:val="20"/>
    <w:qFormat/>
    <w:rsid w:val="00566C96"/>
    <w:rPr>
      <w:i/>
      <w:iCs/>
    </w:rPr>
  </w:style>
  <w:style w:type="paragraph" w:styleId="HTML-wstpniesformatowany">
    <w:name w:val="HTML Preformatted"/>
    <w:basedOn w:val="Normalny"/>
    <w:link w:val="HTML-wstpniesformatowanyZnak"/>
    <w:uiPriority w:val="99"/>
    <w:semiHidden/>
    <w:unhideWhenUsed/>
    <w:rsid w:val="00566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566C96"/>
    <w:rPr>
      <w:rFonts w:ascii="Courier New" w:eastAsia="Calibri" w:hAnsi="Courier New" w:cs="Courier New"/>
      <w:color w:val="000000"/>
      <w:sz w:val="20"/>
      <w:szCs w:val="20"/>
      <w:lang w:eastAsia="pl-PL"/>
    </w:rPr>
  </w:style>
  <w:style w:type="paragraph" w:customStyle="1" w:styleId="Application3">
    <w:name w:val="Application3"/>
    <w:basedOn w:val="Normalny"/>
    <w:rsid w:val="00566C96"/>
    <w:pPr>
      <w:autoSpaceDE w:val="0"/>
      <w:autoSpaceDN w:val="0"/>
      <w:spacing w:after="0" w:line="240" w:lineRule="auto"/>
      <w:ind w:left="567" w:hanging="567"/>
    </w:pPr>
    <w:rPr>
      <w:rFonts w:ascii="Arial" w:eastAsia="Calibri" w:hAnsi="Arial" w:cs="Arial"/>
      <w:spacing w:val="-2"/>
      <w:lang w:eastAsia="pl-PL"/>
    </w:rPr>
  </w:style>
  <w:style w:type="character" w:styleId="UyteHipercze">
    <w:name w:val="FollowedHyperlink"/>
    <w:uiPriority w:val="99"/>
    <w:semiHidden/>
    <w:unhideWhenUsed/>
    <w:rsid w:val="00566C96"/>
    <w:rPr>
      <w:color w:val="800080"/>
      <w:u w:val="single"/>
    </w:rPr>
  </w:style>
  <w:style w:type="paragraph" w:customStyle="1" w:styleId="xl65">
    <w:name w:val="xl65"/>
    <w:basedOn w:val="Normalny"/>
    <w:rsid w:val="00566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66">
    <w:name w:val="xl66"/>
    <w:basedOn w:val="Normalny"/>
    <w:rsid w:val="00566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pl-PL"/>
    </w:rPr>
  </w:style>
  <w:style w:type="paragraph" w:customStyle="1" w:styleId="xl67">
    <w:name w:val="xl67"/>
    <w:basedOn w:val="Normalny"/>
    <w:rsid w:val="00566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566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9">
    <w:name w:val="xl69"/>
    <w:basedOn w:val="Normalny"/>
    <w:rsid w:val="00566C96"/>
    <w:pP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566C9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566C9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2">
    <w:name w:val="xl72"/>
    <w:basedOn w:val="Normalny"/>
    <w:rsid w:val="00566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73">
    <w:name w:val="xl73"/>
    <w:basedOn w:val="Normalny"/>
    <w:rsid w:val="00566C9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566C9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5">
    <w:name w:val="xl75"/>
    <w:basedOn w:val="Normalny"/>
    <w:rsid w:val="00566C9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566C9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566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566C9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566C96"/>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566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81">
    <w:name w:val="xl81"/>
    <w:basedOn w:val="Normalny"/>
    <w:rsid w:val="00566C9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82">
    <w:name w:val="xl82"/>
    <w:basedOn w:val="Normalny"/>
    <w:rsid w:val="00566C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3">
    <w:name w:val="xl83"/>
    <w:basedOn w:val="Normalny"/>
    <w:rsid w:val="00566C9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l-PL"/>
    </w:rPr>
  </w:style>
  <w:style w:type="paragraph" w:customStyle="1" w:styleId="xl84">
    <w:name w:val="xl84"/>
    <w:basedOn w:val="Normalny"/>
    <w:rsid w:val="00566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566C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character" w:customStyle="1" w:styleId="text-strong">
    <w:name w:val="text-strong"/>
    <w:rsid w:val="00566C96"/>
  </w:style>
  <w:style w:type="paragraph" w:styleId="Lista">
    <w:name w:val="List"/>
    <w:basedOn w:val="Normalny"/>
    <w:uiPriority w:val="99"/>
    <w:unhideWhenUsed/>
    <w:rsid w:val="00566C96"/>
    <w:pPr>
      <w:ind w:left="283" w:hanging="283"/>
      <w:contextualSpacing/>
    </w:pPr>
    <w:rPr>
      <w:rFonts w:ascii="Calibri" w:eastAsia="Calibri" w:hAnsi="Calibri" w:cs="Times New Roman"/>
    </w:rPr>
  </w:style>
  <w:style w:type="paragraph" w:styleId="Listapunktowana2">
    <w:name w:val="List Bullet 2"/>
    <w:basedOn w:val="Normalny"/>
    <w:uiPriority w:val="99"/>
    <w:unhideWhenUsed/>
    <w:rsid w:val="00566C96"/>
    <w:pPr>
      <w:numPr>
        <w:numId w:val="5"/>
      </w:numPr>
      <w:contextualSpacing/>
    </w:pPr>
    <w:rPr>
      <w:rFonts w:ascii="Calibri" w:eastAsia="Calibri" w:hAnsi="Calibri" w:cs="Times New Roman"/>
    </w:rPr>
  </w:style>
  <w:style w:type="paragraph" w:styleId="Listapunktowana3">
    <w:name w:val="List Bullet 3"/>
    <w:basedOn w:val="Normalny"/>
    <w:uiPriority w:val="99"/>
    <w:unhideWhenUsed/>
    <w:rsid w:val="00566C96"/>
    <w:pPr>
      <w:numPr>
        <w:numId w:val="6"/>
      </w:numPr>
      <w:contextualSpacing/>
    </w:pPr>
    <w:rPr>
      <w:rFonts w:ascii="Calibri" w:eastAsia="Calibri" w:hAnsi="Calibri" w:cs="Times New Roman"/>
    </w:rPr>
  </w:style>
  <w:style w:type="numbering" w:customStyle="1" w:styleId="Bezlisty2">
    <w:name w:val="Bez listy2"/>
    <w:next w:val="Bezlisty"/>
    <w:uiPriority w:val="99"/>
    <w:semiHidden/>
    <w:unhideWhenUsed/>
    <w:rsid w:val="00566C96"/>
  </w:style>
  <w:style w:type="paragraph" w:styleId="Tekstpodstawowy3">
    <w:name w:val="Body Text 3"/>
    <w:basedOn w:val="Normalny"/>
    <w:link w:val="Tekstpodstawowy3Znak"/>
    <w:uiPriority w:val="99"/>
    <w:semiHidden/>
    <w:unhideWhenUsed/>
    <w:rsid w:val="00566C96"/>
    <w:pPr>
      <w:spacing w:after="120" w:line="240" w:lineRule="auto"/>
    </w:pPr>
    <w:rPr>
      <w:rFonts w:ascii="Times New Roman" w:eastAsia="SimSun" w:hAnsi="Times New Roman" w:cs="Times New Roman"/>
      <w:sz w:val="16"/>
      <w:szCs w:val="16"/>
      <w:lang w:eastAsia="zh-CN"/>
    </w:rPr>
  </w:style>
  <w:style w:type="character" w:customStyle="1" w:styleId="Tekstpodstawowy3Znak">
    <w:name w:val="Tekst podstawowy 3 Znak"/>
    <w:basedOn w:val="Domylnaczcionkaakapitu"/>
    <w:link w:val="Tekstpodstawowy3"/>
    <w:uiPriority w:val="99"/>
    <w:semiHidden/>
    <w:rsid w:val="00566C96"/>
    <w:rPr>
      <w:rFonts w:ascii="Times New Roman" w:eastAsia="SimSun" w:hAnsi="Times New Roman" w:cs="Times New Roman"/>
      <w:sz w:val="16"/>
      <w:szCs w:val="16"/>
      <w:lang w:eastAsia="zh-CN"/>
    </w:rPr>
  </w:style>
  <w:style w:type="character" w:customStyle="1" w:styleId="r3">
    <w:name w:val="_r3"/>
    <w:rsid w:val="00566C96"/>
  </w:style>
  <w:style w:type="character" w:customStyle="1" w:styleId="ircho">
    <w:name w:val="irc_ho"/>
    <w:rsid w:val="00566C96"/>
  </w:style>
  <w:style w:type="character" w:styleId="Odwoaniedokomentarza">
    <w:name w:val="annotation reference"/>
    <w:uiPriority w:val="99"/>
    <w:semiHidden/>
    <w:unhideWhenUsed/>
    <w:rsid w:val="00566C96"/>
    <w:rPr>
      <w:sz w:val="16"/>
      <w:szCs w:val="16"/>
    </w:rPr>
  </w:style>
  <w:style w:type="paragraph" w:styleId="Tematkomentarza">
    <w:name w:val="annotation subject"/>
    <w:basedOn w:val="Tekstkomentarza"/>
    <w:next w:val="Tekstkomentarza"/>
    <w:link w:val="TematkomentarzaZnak"/>
    <w:uiPriority w:val="99"/>
    <w:semiHidden/>
    <w:unhideWhenUsed/>
    <w:rsid w:val="00566C96"/>
    <w:rPr>
      <w:rFonts w:eastAsia="SimSun"/>
      <w:b/>
      <w:bCs/>
      <w:lang w:val="pl-PL" w:eastAsia="zh-CN"/>
    </w:rPr>
  </w:style>
  <w:style w:type="character" w:customStyle="1" w:styleId="TematkomentarzaZnak">
    <w:name w:val="Temat komentarza Znak"/>
    <w:basedOn w:val="TekstkomentarzaZnak"/>
    <w:link w:val="Tematkomentarza"/>
    <w:uiPriority w:val="99"/>
    <w:semiHidden/>
    <w:rsid w:val="00566C96"/>
    <w:rPr>
      <w:rFonts w:ascii="Times New Roman" w:eastAsia="SimSun" w:hAnsi="Times New Roman" w:cs="Times New Roman"/>
      <w:b/>
      <w:bCs/>
      <w:sz w:val="20"/>
      <w:szCs w:val="20"/>
      <w:lang w:val="x-none" w:eastAsia="zh-CN"/>
    </w:rPr>
  </w:style>
  <w:style w:type="paragraph" w:customStyle="1" w:styleId="paragraphmaxwidth">
    <w:name w:val="paragraphmaxwidth"/>
    <w:basedOn w:val="Normalny"/>
    <w:rsid w:val="00566C96"/>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Bezlisty111">
    <w:name w:val="Bez listy111"/>
    <w:next w:val="Bezlisty"/>
    <w:uiPriority w:val="99"/>
    <w:semiHidden/>
    <w:unhideWhenUsed/>
    <w:rsid w:val="00566C96"/>
  </w:style>
  <w:style w:type="table" w:customStyle="1" w:styleId="Tabela-Siatka1">
    <w:name w:val="Tabela - Siatka1"/>
    <w:basedOn w:val="Standardowy"/>
    <w:next w:val="Tabela-Siatka"/>
    <w:uiPriority w:val="39"/>
    <w:rsid w:val="00566C9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566C96"/>
  </w:style>
  <w:style w:type="table" w:customStyle="1" w:styleId="Tabela-Siatka2">
    <w:name w:val="Tabela - Siatka2"/>
    <w:basedOn w:val="Standardowy"/>
    <w:next w:val="Tabela-Siatka"/>
    <w:uiPriority w:val="59"/>
    <w:rsid w:val="00566C96"/>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566C9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ela-Siatka3">
    <w:name w:val="Tabela - Siatka3"/>
    <w:basedOn w:val="Standardowy"/>
    <w:next w:val="Tabela-Siatka"/>
    <w:uiPriority w:val="39"/>
    <w:rsid w:val="00566C96"/>
    <w:pPr>
      <w:spacing w:after="0" w:line="240" w:lineRule="auto"/>
    </w:pPr>
    <w:rPr>
      <w:rFonts w:ascii="Calibri" w:eastAsia="Calibri" w:hAnsi="Calibri" w:cs="Times New Roman"/>
      <w:sz w:val="20"/>
      <w:szCs w:val="20"/>
      <w:lang w:eastAsia="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987856">
      <w:bodyDiv w:val="1"/>
      <w:marLeft w:val="0"/>
      <w:marRight w:val="0"/>
      <w:marTop w:val="0"/>
      <w:marBottom w:val="0"/>
      <w:divBdr>
        <w:top w:val="none" w:sz="0" w:space="0" w:color="auto"/>
        <w:left w:val="none" w:sz="0" w:space="0" w:color="auto"/>
        <w:bottom w:val="none" w:sz="0" w:space="0" w:color="auto"/>
        <w:right w:val="none" w:sz="0" w:space="0" w:color="auto"/>
      </w:divBdr>
    </w:div>
    <w:div w:id="207200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24</Pages>
  <Words>4940</Words>
  <Characters>29642</Characters>
  <Application>Microsoft Office Word</Application>
  <DocSecurity>0</DocSecurity>
  <Lines>247</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Użytkownik SIPWS</cp:lastModifiedBy>
  <cp:revision>3</cp:revision>
  <dcterms:created xsi:type="dcterms:W3CDTF">2020-11-13T11:53:00Z</dcterms:created>
  <dcterms:modified xsi:type="dcterms:W3CDTF">2020-11-23T12:49:00Z</dcterms:modified>
</cp:coreProperties>
</file>