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D552" w14:textId="77777777" w:rsidR="007D4854" w:rsidRPr="00FD31F7" w:rsidRDefault="007D4854" w:rsidP="004917A8">
      <w:pPr>
        <w:pStyle w:val="Teksttreci0"/>
        <w:shd w:val="clear" w:color="auto" w:fill="auto"/>
        <w:tabs>
          <w:tab w:val="left" w:pos="2127"/>
        </w:tabs>
        <w:spacing w:after="0" w:line="240" w:lineRule="auto"/>
        <w:jc w:val="center"/>
        <w:rPr>
          <w:b/>
          <w:bCs/>
          <w:i/>
          <w:color w:val="auto"/>
          <w:sz w:val="24"/>
          <w:szCs w:val="24"/>
        </w:rPr>
      </w:pPr>
      <w:r w:rsidRPr="00FD31F7">
        <w:rPr>
          <w:b/>
          <w:bCs/>
          <w:i/>
          <w:noProof/>
          <w:color w:val="auto"/>
          <w:sz w:val="24"/>
          <w:szCs w:val="24"/>
          <w:lang w:bidi="ar-SA"/>
        </w:rPr>
        <w:drawing>
          <wp:inline distT="0" distB="0" distL="0" distR="0" wp14:anchorId="3F71B408" wp14:editId="08147B50">
            <wp:extent cx="2876550" cy="3534047"/>
            <wp:effectExtent l="0" t="0" r="0" b="9525"/>
            <wp:docPr id="3" name="Obraz 3" descr="C:\Users\Wojciech.Zdyb\Desktop\archiwum\2017\herb nieoficj gm Lipnik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ciech.Zdyb\Desktop\archiwum\2017\herb nieoficj gm Lipnik (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796" cy="3540492"/>
                    </a:xfrm>
                    <a:prstGeom prst="rect">
                      <a:avLst/>
                    </a:prstGeom>
                    <a:noFill/>
                    <a:ln>
                      <a:noFill/>
                    </a:ln>
                  </pic:spPr>
                </pic:pic>
              </a:graphicData>
            </a:graphic>
          </wp:inline>
        </w:drawing>
      </w:r>
    </w:p>
    <w:p w14:paraId="7B4790B0" w14:textId="77777777" w:rsidR="007D4854" w:rsidRPr="00FD31F7" w:rsidRDefault="007D4854" w:rsidP="004917A8">
      <w:pPr>
        <w:pStyle w:val="Teksttreci0"/>
        <w:shd w:val="clear" w:color="auto" w:fill="auto"/>
        <w:tabs>
          <w:tab w:val="left" w:pos="2127"/>
        </w:tabs>
        <w:spacing w:after="0" w:line="240" w:lineRule="auto"/>
        <w:jc w:val="center"/>
        <w:rPr>
          <w:b/>
          <w:bCs/>
          <w:i/>
          <w:color w:val="auto"/>
          <w:sz w:val="24"/>
          <w:szCs w:val="24"/>
        </w:rPr>
      </w:pPr>
    </w:p>
    <w:p w14:paraId="0386B158" w14:textId="77777777" w:rsidR="007D4854" w:rsidRPr="00FD31F7" w:rsidRDefault="007D4854" w:rsidP="007D4854">
      <w:pPr>
        <w:pStyle w:val="Teksttreci0"/>
        <w:shd w:val="clear" w:color="auto" w:fill="auto"/>
        <w:tabs>
          <w:tab w:val="left" w:pos="2127"/>
        </w:tabs>
        <w:spacing w:after="0" w:line="360" w:lineRule="auto"/>
        <w:jc w:val="center"/>
        <w:rPr>
          <w:b/>
          <w:bCs/>
          <w:color w:val="auto"/>
          <w:sz w:val="24"/>
          <w:szCs w:val="24"/>
        </w:rPr>
      </w:pPr>
    </w:p>
    <w:p w14:paraId="614E24C1" w14:textId="77777777" w:rsidR="00FD6751" w:rsidRPr="00FD31F7" w:rsidRDefault="00FD6751" w:rsidP="007D4854">
      <w:pPr>
        <w:pStyle w:val="Teksttreci0"/>
        <w:shd w:val="clear" w:color="auto" w:fill="auto"/>
        <w:tabs>
          <w:tab w:val="left" w:pos="2127"/>
        </w:tabs>
        <w:spacing w:after="0" w:line="360" w:lineRule="auto"/>
        <w:jc w:val="center"/>
        <w:rPr>
          <w:b/>
          <w:bCs/>
          <w:color w:val="auto"/>
          <w:sz w:val="40"/>
          <w:szCs w:val="40"/>
        </w:rPr>
      </w:pPr>
    </w:p>
    <w:p w14:paraId="0DE4EB44" w14:textId="77777777" w:rsidR="007D4854" w:rsidRPr="00FD31F7" w:rsidRDefault="006626AE" w:rsidP="007D4854">
      <w:pPr>
        <w:pStyle w:val="Teksttreci0"/>
        <w:shd w:val="clear" w:color="auto" w:fill="auto"/>
        <w:tabs>
          <w:tab w:val="left" w:pos="2127"/>
        </w:tabs>
        <w:spacing w:after="0" w:line="360" w:lineRule="auto"/>
        <w:jc w:val="center"/>
        <w:rPr>
          <w:color w:val="auto"/>
          <w:sz w:val="48"/>
          <w:szCs w:val="48"/>
        </w:rPr>
      </w:pPr>
      <w:r w:rsidRPr="00FD31F7">
        <w:rPr>
          <w:b/>
          <w:bCs/>
          <w:color w:val="auto"/>
          <w:sz w:val="48"/>
          <w:szCs w:val="48"/>
        </w:rPr>
        <w:t>RAPORT O STAN</w:t>
      </w:r>
      <w:r w:rsidR="001F1914" w:rsidRPr="00FD31F7">
        <w:rPr>
          <w:b/>
          <w:bCs/>
          <w:color w:val="auto"/>
          <w:sz w:val="48"/>
          <w:szCs w:val="48"/>
        </w:rPr>
        <w:t>IE GMINY LIPNIK</w:t>
      </w:r>
      <w:bookmarkStart w:id="0" w:name="bookmark4"/>
      <w:bookmarkStart w:id="1" w:name="bookmark5"/>
      <w:r w:rsidR="001F1914" w:rsidRPr="00FD31F7">
        <w:rPr>
          <w:color w:val="auto"/>
          <w:sz w:val="48"/>
          <w:szCs w:val="48"/>
        </w:rPr>
        <w:t xml:space="preserve"> </w:t>
      </w:r>
    </w:p>
    <w:p w14:paraId="22223971" w14:textId="7FDAC519" w:rsidR="007D4854" w:rsidRPr="00FD31F7" w:rsidRDefault="007D4854" w:rsidP="007D4854">
      <w:pPr>
        <w:pStyle w:val="Teksttreci0"/>
        <w:shd w:val="clear" w:color="auto" w:fill="auto"/>
        <w:tabs>
          <w:tab w:val="left" w:pos="2127"/>
        </w:tabs>
        <w:spacing w:after="0" w:line="360" w:lineRule="auto"/>
        <w:jc w:val="center"/>
        <w:rPr>
          <w:color w:val="auto"/>
          <w:sz w:val="48"/>
          <w:szCs w:val="48"/>
        </w:rPr>
      </w:pPr>
      <w:r w:rsidRPr="00FD31F7">
        <w:rPr>
          <w:b/>
          <w:color w:val="auto"/>
          <w:sz w:val="48"/>
          <w:szCs w:val="48"/>
        </w:rPr>
        <w:t>ZA ROK</w:t>
      </w:r>
      <w:r w:rsidR="006626AE" w:rsidRPr="00FD31F7">
        <w:rPr>
          <w:b/>
          <w:color w:val="auto"/>
          <w:sz w:val="48"/>
          <w:szCs w:val="48"/>
        </w:rPr>
        <w:t xml:space="preserve"> 20</w:t>
      </w:r>
      <w:bookmarkEnd w:id="0"/>
      <w:bookmarkEnd w:id="1"/>
      <w:r w:rsidR="00D04530" w:rsidRPr="00FD31F7">
        <w:rPr>
          <w:b/>
          <w:color w:val="auto"/>
          <w:sz w:val="48"/>
          <w:szCs w:val="48"/>
        </w:rPr>
        <w:t>2</w:t>
      </w:r>
      <w:r w:rsidR="000A0F6E" w:rsidRPr="00FD31F7">
        <w:rPr>
          <w:b/>
          <w:color w:val="auto"/>
          <w:sz w:val="48"/>
          <w:szCs w:val="48"/>
        </w:rPr>
        <w:t>2</w:t>
      </w:r>
    </w:p>
    <w:p w14:paraId="16025E33" w14:textId="77777777" w:rsidR="007D4854" w:rsidRPr="00FD31F7" w:rsidRDefault="007D4854" w:rsidP="004917A8">
      <w:pPr>
        <w:pStyle w:val="Nagwek21"/>
        <w:keepNext/>
        <w:keepLines/>
        <w:shd w:val="clear" w:color="auto" w:fill="auto"/>
        <w:tabs>
          <w:tab w:val="left" w:pos="2127"/>
        </w:tabs>
        <w:spacing w:after="0" w:line="240" w:lineRule="auto"/>
        <w:ind w:firstLine="0"/>
        <w:jc w:val="center"/>
        <w:rPr>
          <w:color w:val="auto"/>
          <w:sz w:val="24"/>
          <w:szCs w:val="24"/>
        </w:rPr>
      </w:pPr>
    </w:p>
    <w:p w14:paraId="73E47C34" w14:textId="77777777" w:rsidR="007D4854" w:rsidRPr="00FD31F7" w:rsidRDefault="007D4854" w:rsidP="004917A8">
      <w:pPr>
        <w:pStyle w:val="Nagwek21"/>
        <w:keepNext/>
        <w:keepLines/>
        <w:shd w:val="clear" w:color="auto" w:fill="auto"/>
        <w:tabs>
          <w:tab w:val="left" w:pos="2127"/>
        </w:tabs>
        <w:spacing w:after="0" w:line="240" w:lineRule="auto"/>
        <w:ind w:firstLine="0"/>
        <w:jc w:val="center"/>
        <w:rPr>
          <w:color w:val="auto"/>
          <w:sz w:val="24"/>
          <w:szCs w:val="24"/>
        </w:rPr>
      </w:pPr>
    </w:p>
    <w:p w14:paraId="1F7DC124" w14:textId="77777777" w:rsidR="007D4854" w:rsidRPr="00FD31F7" w:rsidRDefault="007D4854" w:rsidP="004917A8">
      <w:pPr>
        <w:pStyle w:val="Nagwek21"/>
        <w:keepNext/>
        <w:keepLines/>
        <w:shd w:val="clear" w:color="auto" w:fill="auto"/>
        <w:tabs>
          <w:tab w:val="left" w:pos="2127"/>
        </w:tabs>
        <w:spacing w:after="0" w:line="240" w:lineRule="auto"/>
        <w:ind w:firstLine="0"/>
        <w:jc w:val="center"/>
        <w:rPr>
          <w:i/>
          <w:color w:val="auto"/>
          <w:sz w:val="24"/>
          <w:szCs w:val="24"/>
        </w:rPr>
      </w:pPr>
    </w:p>
    <w:p w14:paraId="36674B6F" w14:textId="77777777" w:rsidR="00FD6751" w:rsidRPr="00FD31F7"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33C5B47F" w14:textId="77777777" w:rsidR="00FD6751" w:rsidRPr="00FD31F7"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42AA3771" w14:textId="77777777" w:rsidR="00FD6751" w:rsidRPr="00FD31F7"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171DB296" w14:textId="77777777" w:rsidR="00FD6751" w:rsidRPr="00FD31F7"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6958D15F" w14:textId="77777777" w:rsidR="00FD6751" w:rsidRPr="00FD31F7"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0F652226" w14:textId="77777777" w:rsidR="00FD6751" w:rsidRPr="00FD31F7"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35DBD037" w14:textId="77777777" w:rsidR="00FD6751" w:rsidRPr="00FD31F7"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4CCFA19A" w14:textId="77777777" w:rsidR="00FD6751" w:rsidRPr="00FD31F7"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54775FB2" w14:textId="77777777" w:rsidR="00FD6751" w:rsidRPr="00FD31F7"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029F05D6" w14:textId="77777777" w:rsidR="00FD6751" w:rsidRPr="00FD31F7"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29AF91E0" w14:textId="77777777" w:rsidR="00FD6751" w:rsidRPr="00FD31F7"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4F7BFB85" w14:textId="77777777" w:rsidR="00FD6751" w:rsidRPr="00FD31F7"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626CF02F" w14:textId="77777777" w:rsidR="00FD6751" w:rsidRPr="00FD31F7"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0847373C" w14:textId="77777777" w:rsidR="00FD6751" w:rsidRPr="00FD31F7"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2F1EAB73" w14:textId="77777777" w:rsidR="007D4854" w:rsidRPr="00FD31F7" w:rsidRDefault="007D4854" w:rsidP="004917A8">
      <w:pPr>
        <w:pStyle w:val="Nagwek21"/>
        <w:keepNext/>
        <w:keepLines/>
        <w:shd w:val="clear" w:color="auto" w:fill="auto"/>
        <w:tabs>
          <w:tab w:val="left" w:pos="2127"/>
        </w:tabs>
        <w:spacing w:after="0" w:line="240" w:lineRule="auto"/>
        <w:ind w:firstLine="0"/>
        <w:jc w:val="center"/>
        <w:rPr>
          <w:i/>
          <w:color w:val="auto"/>
          <w:sz w:val="24"/>
          <w:szCs w:val="24"/>
        </w:rPr>
      </w:pPr>
    </w:p>
    <w:p w14:paraId="46A42C86" w14:textId="4BC2E907" w:rsidR="007D4854" w:rsidRPr="00FD31F7" w:rsidRDefault="00B877E4" w:rsidP="007D4854">
      <w:pPr>
        <w:pStyle w:val="Teksttreci0"/>
        <w:shd w:val="clear" w:color="auto" w:fill="auto"/>
        <w:spacing w:after="0" w:line="240" w:lineRule="auto"/>
        <w:ind w:firstLine="708"/>
        <w:jc w:val="center"/>
        <w:rPr>
          <w:color w:val="auto"/>
          <w:sz w:val="28"/>
          <w:szCs w:val="28"/>
        </w:rPr>
      </w:pPr>
      <w:r w:rsidRPr="00FD31F7">
        <w:rPr>
          <w:color w:val="auto"/>
          <w:sz w:val="28"/>
          <w:szCs w:val="28"/>
        </w:rPr>
        <w:t>Lipnik, maj 202</w:t>
      </w:r>
      <w:r w:rsidR="000A0F6E" w:rsidRPr="00FD31F7">
        <w:rPr>
          <w:color w:val="auto"/>
          <w:sz w:val="28"/>
          <w:szCs w:val="28"/>
        </w:rPr>
        <w:t>3</w:t>
      </w:r>
      <w:r w:rsidR="007D4854" w:rsidRPr="00FD31F7">
        <w:rPr>
          <w:color w:val="auto"/>
          <w:sz w:val="28"/>
          <w:szCs w:val="28"/>
        </w:rPr>
        <w:t>r.</w:t>
      </w:r>
    </w:p>
    <w:p w14:paraId="234CF10A" w14:textId="77777777" w:rsidR="007D4854" w:rsidRPr="00FD31F7" w:rsidRDefault="00D80584" w:rsidP="00D80584">
      <w:pPr>
        <w:rPr>
          <w:rFonts w:ascii="Times New Roman" w:hAnsi="Times New Roman" w:cs="Times New Roman"/>
          <w:color w:val="auto"/>
        </w:rPr>
      </w:pPr>
      <w:r w:rsidRPr="00FD31F7">
        <w:rPr>
          <w:rFonts w:ascii="Times New Roman" w:hAnsi="Times New Roman" w:cs="Times New Roman"/>
          <w:color w:val="auto"/>
        </w:rPr>
        <w:br w:type="page"/>
      </w:r>
      <w:r w:rsidRPr="00FD31F7">
        <w:rPr>
          <w:rFonts w:ascii="Times New Roman" w:hAnsi="Times New Roman" w:cs="Times New Roman"/>
          <w:color w:val="auto"/>
        </w:rPr>
        <w:lastRenderedPageBreak/>
        <w:br/>
        <w:t>Spis treści:</w:t>
      </w:r>
    </w:p>
    <w:p w14:paraId="59C7D6BC" w14:textId="77777777" w:rsidR="00D80584" w:rsidRPr="00FD31F7" w:rsidRDefault="00D80584" w:rsidP="00D80584">
      <w:pPr>
        <w:rPr>
          <w:rFonts w:ascii="Times New Roman" w:hAnsi="Times New Roman" w:cs="Times New Roman"/>
          <w:color w:val="auto"/>
        </w:rPr>
      </w:pPr>
    </w:p>
    <w:p w14:paraId="6285DCC9" w14:textId="77777777" w:rsidR="00D80584" w:rsidRPr="00FD31F7"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FD31F7">
        <w:rPr>
          <w:rFonts w:ascii="Times New Roman" w:eastAsia="Times New Roman" w:hAnsi="Times New Roman" w:cs="Times New Roman"/>
          <w:sz w:val="24"/>
          <w:szCs w:val="24"/>
        </w:rPr>
        <w:t>CHARAKTERYSTYKA GMINY</w:t>
      </w:r>
    </w:p>
    <w:p w14:paraId="4473F9D7" w14:textId="77777777" w:rsidR="00D80584" w:rsidRPr="00FD31F7" w:rsidRDefault="008C26FF"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FD31F7">
        <w:rPr>
          <w:rFonts w:ascii="Times New Roman" w:eastAsia="Times New Roman" w:hAnsi="Times New Roman" w:cs="Times New Roman"/>
          <w:sz w:val="24"/>
          <w:szCs w:val="24"/>
        </w:rPr>
        <w:t xml:space="preserve">SYTUACJA </w:t>
      </w:r>
      <w:r w:rsidR="00D80584" w:rsidRPr="00FD31F7">
        <w:rPr>
          <w:rFonts w:ascii="Times New Roman" w:eastAsia="Times New Roman" w:hAnsi="Times New Roman" w:cs="Times New Roman"/>
          <w:sz w:val="24"/>
          <w:szCs w:val="24"/>
        </w:rPr>
        <w:t xml:space="preserve">FINANSOWA </w:t>
      </w:r>
      <w:r w:rsidRPr="00FD31F7">
        <w:rPr>
          <w:rFonts w:ascii="Times New Roman" w:eastAsia="Times New Roman" w:hAnsi="Times New Roman" w:cs="Times New Roman"/>
          <w:sz w:val="24"/>
          <w:szCs w:val="24"/>
        </w:rPr>
        <w:t xml:space="preserve"> </w:t>
      </w:r>
      <w:r w:rsidR="00D80584" w:rsidRPr="00FD31F7">
        <w:rPr>
          <w:rFonts w:ascii="Times New Roman" w:eastAsia="Times New Roman" w:hAnsi="Times New Roman" w:cs="Times New Roman"/>
          <w:sz w:val="24"/>
          <w:szCs w:val="24"/>
        </w:rPr>
        <w:t>GMINY</w:t>
      </w:r>
    </w:p>
    <w:p w14:paraId="30447962" w14:textId="77777777" w:rsidR="00D80584" w:rsidRPr="00FD31F7"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FD31F7">
        <w:rPr>
          <w:rFonts w:ascii="Times New Roman" w:eastAsia="Times New Roman" w:hAnsi="Times New Roman" w:cs="Times New Roman"/>
          <w:sz w:val="24"/>
          <w:szCs w:val="24"/>
        </w:rPr>
        <w:t xml:space="preserve">SYTUACJA </w:t>
      </w:r>
      <w:r w:rsidR="008C26FF" w:rsidRPr="00FD31F7">
        <w:rPr>
          <w:rFonts w:ascii="Times New Roman" w:eastAsia="Times New Roman" w:hAnsi="Times New Roman" w:cs="Times New Roman"/>
          <w:sz w:val="24"/>
          <w:szCs w:val="24"/>
        </w:rPr>
        <w:t xml:space="preserve"> </w:t>
      </w:r>
      <w:r w:rsidRPr="00FD31F7">
        <w:rPr>
          <w:rFonts w:ascii="Times New Roman" w:eastAsia="Times New Roman" w:hAnsi="Times New Roman" w:cs="Times New Roman"/>
          <w:sz w:val="24"/>
          <w:szCs w:val="24"/>
        </w:rPr>
        <w:t>DEMOGRAFICZNA</w:t>
      </w:r>
    </w:p>
    <w:p w14:paraId="4DF17AFE" w14:textId="77777777" w:rsidR="00D80584" w:rsidRPr="00FD31F7"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FD31F7">
        <w:rPr>
          <w:rFonts w:ascii="Times New Roman" w:eastAsia="Times New Roman" w:hAnsi="Times New Roman" w:cs="Times New Roman"/>
          <w:sz w:val="24"/>
          <w:szCs w:val="24"/>
        </w:rPr>
        <w:t xml:space="preserve">ORGANIZACJE POZARZĄDOWE </w:t>
      </w:r>
    </w:p>
    <w:p w14:paraId="44084CAC" w14:textId="77777777" w:rsidR="00D80584" w:rsidRPr="00FD31F7"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FD31F7">
        <w:rPr>
          <w:rFonts w:ascii="Times New Roman" w:eastAsia="Times New Roman" w:hAnsi="Times New Roman" w:cs="Times New Roman"/>
          <w:sz w:val="24"/>
          <w:szCs w:val="24"/>
        </w:rPr>
        <w:t>OCHRONA</w:t>
      </w:r>
      <w:r w:rsidR="008C26FF" w:rsidRPr="00FD31F7">
        <w:rPr>
          <w:rFonts w:ascii="Times New Roman" w:eastAsia="Times New Roman" w:hAnsi="Times New Roman" w:cs="Times New Roman"/>
          <w:sz w:val="24"/>
          <w:szCs w:val="24"/>
        </w:rPr>
        <w:t xml:space="preserve"> </w:t>
      </w:r>
      <w:r w:rsidRPr="00FD31F7">
        <w:rPr>
          <w:rFonts w:ascii="Times New Roman" w:eastAsia="Times New Roman" w:hAnsi="Times New Roman" w:cs="Times New Roman"/>
          <w:sz w:val="24"/>
          <w:szCs w:val="24"/>
        </w:rPr>
        <w:t xml:space="preserve"> ZDROWIA</w:t>
      </w:r>
    </w:p>
    <w:p w14:paraId="0D7239A1" w14:textId="77777777" w:rsidR="00D80584" w:rsidRPr="00FD31F7"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FD31F7">
        <w:rPr>
          <w:rFonts w:ascii="Times New Roman" w:eastAsia="Times New Roman" w:hAnsi="Times New Roman" w:cs="Times New Roman"/>
          <w:sz w:val="24"/>
          <w:szCs w:val="24"/>
        </w:rPr>
        <w:t xml:space="preserve">SPÓŁKI </w:t>
      </w:r>
      <w:r w:rsidR="008C26FF" w:rsidRPr="00FD31F7">
        <w:rPr>
          <w:rFonts w:ascii="Times New Roman" w:eastAsia="Times New Roman" w:hAnsi="Times New Roman" w:cs="Times New Roman"/>
          <w:sz w:val="24"/>
          <w:szCs w:val="24"/>
        </w:rPr>
        <w:t xml:space="preserve"> </w:t>
      </w:r>
      <w:r w:rsidRPr="00FD31F7">
        <w:rPr>
          <w:rFonts w:ascii="Times New Roman" w:eastAsia="Times New Roman" w:hAnsi="Times New Roman" w:cs="Times New Roman"/>
          <w:sz w:val="24"/>
          <w:szCs w:val="24"/>
        </w:rPr>
        <w:t xml:space="preserve">KOMUNALNE </w:t>
      </w:r>
    </w:p>
    <w:p w14:paraId="7219927A" w14:textId="77777777" w:rsidR="00D80584" w:rsidRPr="00FD31F7" w:rsidRDefault="00B21A2C"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FD31F7">
        <w:rPr>
          <w:rFonts w:ascii="Times New Roman" w:eastAsia="Times New Roman" w:hAnsi="Times New Roman" w:cs="Times New Roman"/>
          <w:sz w:val="24"/>
          <w:szCs w:val="24"/>
        </w:rPr>
        <w:t xml:space="preserve">DZIAŁALNOŚĆ </w:t>
      </w:r>
      <w:r w:rsidR="00D80584" w:rsidRPr="00FD31F7">
        <w:rPr>
          <w:rFonts w:ascii="Times New Roman" w:eastAsia="Times New Roman" w:hAnsi="Times New Roman" w:cs="Times New Roman"/>
          <w:sz w:val="24"/>
          <w:szCs w:val="24"/>
        </w:rPr>
        <w:t xml:space="preserve"> INWESTYCYJNA</w:t>
      </w:r>
    </w:p>
    <w:p w14:paraId="5A154CFA" w14:textId="77777777" w:rsidR="00D80584" w:rsidRPr="00FD31F7"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FD31F7">
        <w:rPr>
          <w:rFonts w:ascii="Times New Roman" w:eastAsia="Times New Roman" w:hAnsi="Times New Roman" w:cs="Times New Roman"/>
          <w:sz w:val="24"/>
          <w:szCs w:val="24"/>
        </w:rPr>
        <w:t xml:space="preserve">POMOC </w:t>
      </w:r>
      <w:r w:rsidR="008C26FF" w:rsidRPr="00FD31F7">
        <w:rPr>
          <w:rFonts w:ascii="Times New Roman" w:eastAsia="Times New Roman" w:hAnsi="Times New Roman" w:cs="Times New Roman"/>
          <w:sz w:val="24"/>
          <w:szCs w:val="24"/>
        </w:rPr>
        <w:t xml:space="preserve"> </w:t>
      </w:r>
      <w:r w:rsidRPr="00FD31F7">
        <w:rPr>
          <w:rFonts w:ascii="Times New Roman" w:eastAsia="Times New Roman" w:hAnsi="Times New Roman" w:cs="Times New Roman"/>
          <w:sz w:val="24"/>
          <w:szCs w:val="24"/>
        </w:rPr>
        <w:t>SPOŁECZNA</w:t>
      </w:r>
    </w:p>
    <w:p w14:paraId="7E36F9FE" w14:textId="77777777" w:rsidR="00D80584" w:rsidRPr="00FD31F7"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FD31F7">
        <w:rPr>
          <w:rFonts w:ascii="Times New Roman" w:eastAsia="Times New Roman" w:hAnsi="Times New Roman" w:cs="Times New Roman"/>
          <w:sz w:val="24"/>
          <w:szCs w:val="24"/>
        </w:rPr>
        <w:t xml:space="preserve">EDUKACJA </w:t>
      </w:r>
    </w:p>
    <w:p w14:paraId="1E218A0C" w14:textId="77777777" w:rsidR="00D80584" w:rsidRPr="00FD31F7"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FD31F7">
        <w:rPr>
          <w:rFonts w:ascii="Times New Roman" w:eastAsia="Times New Roman" w:hAnsi="Times New Roman" w:cs="Times New Roman"/>
          <w:sz w:val="24"/>
          <w:szCs w:val="24"/>
        </w:rPr>
        <w:t>BIBLIOTEKI</w:t>
      </w:r>
      <w:r w:rsidR="00B21A2C" w:rsidRPr="00FD31F7">
        <w:rPr>
          <w:rFonts w:ascii="Times New Roman" w:eastAsia="Times New Roman" w:hAnsi="Times New Roman" w:cs="Times New Roman"/>
          <w:sz w:val="24"/>
          <w:szCs w:val="24"/>
        </w:rPr>
        <w:t xml:space="preserve"> </w:t>
      </w:r>
      <w:r w:rsidRPr="00FD31F7">
        <w:rPr>
          <w:rFonts w:ascii="Times New Roman" w:eastAsia="Times New Roman" w:hAnsi="Times New Roman" w:cs="Times New Roman"/>
          <w:sz w:val="24"/>
          <w:szCs w:val="24"/>
        </w:rPr>
        <w:t xml:space="preserve"> I DOMY KULTURY</w:t>
      </w:r>
    </w:p>
    <w:p w14:paraId="07B9C31B" w14:textId="77777777" w:rsidR="00D80584" w:rsidRPr="00FD31F7"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FD31F7">
        <w:rPr>
          <w:rFonts w:ascii="Times New Roman" w:eastAsia="Times New Roman" w:hAnsi="Times New Roman" w:cs="Times New Roman"/>
          <w:sz w:val="24"/>
          <w:szCs w:val="24"/>
        </w:rPr>
        <w:t xml:space="preserve">OCHRONA </w:t>
      </w:r>
      <w:r w:rsidR="008C26FF" w:rsidRPr="00FD31F7">
        <w:rPr>
          <w:rFonts w:ascii="Times New Roman" w:eastAsia="Times New Roman" w:hAnsi="Times New Roman" w:cs="Times New Roman"/>
          <w:sz w:val="24"/>
          <w:szCs w:val="24"/>
        </w:rPr>
        <w:t xml:space="preserve"> </w:t>
      </w:r>
      <w:r w:rsidRPr="00FD31F7">
        <w:rPr>
          <w:rFonts w:ascii="Times New Roman" w:eastAsia="Times New Roman" w:hAnsi="Times New Roman" w:cs="Times New Roman"/>
          <w:sz w:val="24"/>
          <w:szCs w:val="24"/>
        </w:rPr>
        <w:t>ŚRODOWISKA</w:t>
      </w:r>
    </w:p>
    <w:p w14:paraId="7C7EA6FD" w14:textId="77777777" w:rsidR="00D80584" w:rsidRPr="00FD31F7"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FD31F7">
        <w:rPr>
          <w:rFonts w:ascii="Times New Roman" w:eastAsia="Times New Roman" w:hAnsi="Times New Roman" w:cs="Times New Roman"/>
          <w:sz w:val="24"/>
          <w:szCs w:val="24"/>
        </w:rPr>
        <w:t xml:space="preserve">REALIZACJA </w:t>
      </w:r>
      <w:r w:rsidR="008C26FF" w:rsidRPr="00FD31F7">
        <w:rPr>
          <w:rFonts w:ascii="Times New Roman" w:eastAsia="Times New Roman" w:hAnsi="Times New Roman" w:cs="Times New Roman"/>
          <w:sz w:val="24"/>
          <w:szCs w:val="24"/>
        </w:rPr>
        <w:t xml:space="preserve"> </w:t>
      </w:r>
      <w:r w:rsidRPr="00FD31F7">
        <w:rPr>
          <w:rFonts w:ascii="Times New Roman" w:eastAsia="Times New Roman" w:hAnsi="Times New Roman" w:cs="Times New Roman"/>
          <w:sz w:val="24"/>
          <w:szCs w:val="24"/>
        </w:rPr>
        <w:t xml:space="preserve">UCHWAŁ </w:t>
      </w:r>
      <w:r w:rsidR="008C26FF" w:rsidRPr="00FD31F7">
        <w:rPr>
          <w:rFonts w:ascii="Times New Roman" w:eastAsia="Times New Roman" w:hAnsi="Times New Roman" w:cs="Times New Roman"/>
          <w:sz w:val="24"/>
          <w:szCs w:val="24"/>
        </w:rPr>
        <w:t xml:space="preserve"> </w:t>
      </w:r>
      <w:r w:rsidRPr="00FD31F7">
        <w:rPr>
          <w:rFonts w:ascii="Times New Roman" w:eastAsia="Times New Roman" w:hAnsi="Times New Roman" w:cs="Times New Roman"/>
          <w:sz w:val="24"/>
          <w:szCs w:val="24"/>
        </w:rPr>
        <w:t>RADY GMINY</w:t>
      </w:r>
    </w:p>
    <w:p w14:paraId="21D9435B" w14:textId="77777777" w:rsidR="00D80584" w:rsidRPr="00FD31F7" w:rsidRDefault="00D80584" w:rsidP="00D80584">
      <w:pPr>
        <w:spacing w:line="360" w:lineRule="auto"/>
        <w:rPr>
          <w:rFonts w:ascii="Times New Roman" w:eastAsia="Times New Roman" w:hAnsi="Times New Roman" w:cs="Times New Roman"/>
          <w:color w:val="auto"/>
        </w:rPr>
      </w:pPr>
    </w:p>
    <w:p w14:paraId="26F9AEE3" w14:textId="77777777" w:rsidR="00D80584" w:rsidRPr="00FD31F7" w:rsidRDefault="00D80584" w:rsidP="00D80584">
      <w:pPr>
        <w:spacing w:line="360" w:lineRule="auto"/>
        <w:rPr>
          <w:rFonts w:ascii="Times New Roman" w:eastAsia="Times New Roman" w:hAnsi="Times New Roman" w:cs="Times New Roman"/>
          <w:color w:val="auto"/>
        </w:rPr>
      </w:pPr>
    </w:p>
    <w:p w14:paraId="53B6F01D" w14:textId="77777777" w:rsidR="00D80584" w:rsidRPr="00FD31F7" w:rsidRDefault="00D80584" w:rsidP="00D80584">
      <w:pPr>
        <w:spacing w:line="360" w:lineRule="auto"/>
        <w:rPr>
          <w:rFonts w:ascii="Times New Roman" w:eastAsia="Times New Roman" w:hAnsi="Times New Roman" w:cs="Times New Roman"/>
          <w:color w:val="auto"/>
        </w:rPr>
      </w:pPr>
    </w:p>
    <w:p w14:paraId="2C266479" w14:textId="77777777" w:rsidR="00D80584" w:rsidRPr="00FD31F7" w:rsidRDefault="00D80584" w:rsidP="00D80584">
      <w:pPr>
        <w:spacing w:line="360" w:lineRule="auto"/>
        <w:rPr>
          <w:rFonts w:ascii="Times New Roman" w:eastAsia="Times New Roman" w:hAnsi="Times New Roman" w:cs="Times New Roman"/>
          <w:color w:val="auto"/>
        </w:rPr>
      </w:pPr>
    </w:p>
    <w:p w14:paraId="57E94AED" w14:textId="77777777" w:rsidR="00D80584" w:rsidRPr="00FD31F7" w:rsidRDefault="00D80584" w:rsidP="00D80584">
      <w:pPr>
        <w:spacing w:line="360" w:lineRule="auto"/>
        <w:rPr>
          <w:rFonts w:ascii="Times New Roman" w:eastAsia="Times New Roman" w:hAnsi="Times New Roman" w:cs="Times New Roman"/>
          <w:color w:val="auto"/>
        </w:rPr>
      </w:pPr>
    </w:p>
    <w:p w14:paraId="2BEC3F30" w14:textId="77777777" w:rsidR="00D80584" w:rsidRPr="00FD31F7" w:rsidRDefault="00D80584" w:rsidP="00D80584">
      <w:pPr>
        <w:spacing w:line="360" w:lineRule="auto"/>
        <w:rPr>
          <w:rFonts w:ascii="Times New Roman" w:eastAsia="Times New Roman" w:hAnsi="Times New Roman" w:cs="Times New Roman"/>
          <w:color w:val="auto"/>
        </w:rPr>
      </w:pPr>
    </w:p>
    <w:p w14:paraId="2140ED28" w14:textId="77777777" w:rsidR="00D80584" w:rsidRPr="00FD31F7" w:rsidRDefault="00D80584" w:rsidP="00D80584">
      <w:pPr>
        <w:spacing w:line="360" w:lineRule="auto"/>
        <w:rPr>
          <w:rFonts w:ascii="Times New Roman" w:eastAsia="Times New Roman" w:hAnsi="Times New Roman" w:cs="Times New Roman"/>
          <w:color w:val="auto"/>
        </w:rPr>
      </w:pPr>
    </w:p>
    <w:p w14:paraId="52D6CD67" w14:textId="77777777" w:rsidR="00D80584" w:rsidRPr="00FD31F7" w:rsidRDefault="00D80584" w:rsidP="00D80584">
      <w:pPr>
        <w:spacing w:line="360" w:lineRule="auto"/>
        <w:rPr>
          <w:rFonts w:ascii="Times New Roman" w:eastAsia="Times New Roman" w:hAnsi="Times New Roman" w:cs="Times New Roman"/>
          <w:color w:val="auto"/>
        </w:rPr>
      </w:pPr>
    </w:p>
    <w:p w14:paraId="1592D943" w14:textId="77777777" w:rsidR="00D80584" w:rsidRPr="00FD31F7" w:rsidRDefault="00D80584" w:rsidP="00D80584">
      <w:pPr>
        <w:spacing w:line="360" w:lineRule="auto"/>
        <w:rPr>
          <w:rFonts w:ascii="Times New Roman" w:eastAsia="Times New Roman" w:hAnsi="Times New Roman" w:cs="Times New Roman"/>
          <w:color w:val="auto"/>
        </w:rPr>
      </w:pPr>
    </w:p>
    <w:p w14:paraId="3DA5A7F2" w14:textId="77777777" w:rsidR="00D80584" w:rsidRPr="00FD31F7" w:rsidRDefault="00D80584" w:rsidP="00D80584">
      <w:pPr>
        <w:spacing w:line="360" w:lineRule="auto"/>
        <w:rPr>
          <w:rFonts w:ascii="Times New Roman" w:eastAsia="Times New Roman" w:hAnsi="Times New Roman" w:cs="Times New Roman"/>
          <w:color w:val="auto"/>
        </w:rPr>
      </w:pPr>
    </w:p>
    <w:p w14:paraId="1728C921" w14:textId="77777777" w:rsidR="00D80584" w:rsidRPr="00FD31F7" w:rsidRDefault="00D80584" w:rsidP="00D80584">
      <w:pPr>
        <w:spacing w:line="360" w:lineRule="auto"/>
        <w:rPr>
          <w:rFonts w:ascii="Times New Roman" w:eastAsia="Times New Roman" w:hAnsi="Times New Roman" w:cs="Times New Roman"/>
          <w:color w:val="auto"/>
        </w:rPr>
      </w:pPr>
    </w:p>
    <w:p w14:paraId="12B8C524" w14:textId="77777777" w:rsidR="00D80584" w:rsidRPr="00FD31F7" w:rsidRDefault="00D80584" w:rsidP="00D80584">
      <w:pPr>
        <w:spacing w:line="360" w:lineRule="auto"/>
        <w:rPr>
          <w:rFonts w:ascii="Times New Roman" w:eastAsia="Times New Roman" w:hAnsi="Times New Roman" w:cs="Times New Roman"/>
          <w:color w:val="auto"/>
        </w:rPr>
      </w:pPr>
    </w:p>
    <w:p w14:paraId="556FBADC" w14:textId="77777777" w:rsidR="00D80584" w:rsidRPr="00FD31F7" w:rsidRDefault="00D80584" w:rsidP="00D80584">
      <w:pPr>
        <w:spacing w:line="360" w:lineRule="auto"/>
        <w:rPr>
          <w:rFonts w:ascii="Times New Roman" w:eastAsia="Times New Roman" w:hAnsi="Times New Roman" w:cs="Times New Roman"/>
          <w:color w:val="auto"/>
        </w:rPr>
      </w:pPr>
    </w:p>
    <w:p w14:paraId="3A608062" w14:textId="77777777" w:rsidR="00D80584" w:rsidRPr="00FD31F7" w:rsidRDefault="00D80584" w:rsidP="00D80584">
      <w:pPr>
        <w:spacing w:line="360" w:lineRule="auto"/>
        <w:rPr>
          <w:rFonts w:ascii="Times New Roman" w:eastAsia="Times New Roman" w:hAnsi="Times New Roman" w:cs="Times New Roman"/>
          <w:color w:val="auto"/>
        </w:rPr>
      </w:pPr>
    </w:p>
    <w:p w14:paraId="232A101C" w14:textId="77777777" w:rsidR="00D80584" w:rsidRPr="00FD31F7" w:rsidRDefault="00D80584" w:rsidP="00D80584">
      <w:pPr>
        <w:spacing w:line="360" w:lineRule="auto"/>
        <w:rPr>
          <w:rFonts w:ascii="Times New Roman" w:eastAsia="Times New Roman" w:hAnsi="Times New Roman" w:cs="Times New Roman"/>
          <w:color w:val="auto"/>
        </w:rPr>
      </w:pPr>
    </w:p>
    <w:p w14:paraId="1FB8DA37" w14:textId="77777777" w:rsidR="00D80584" w:rsidRPr="00FD31F7" w:rsidRDefault="00D80584" w:rsidP="00D80584">
      <w:pPr>
        <w:spacing w:line="360" w:lineRule="auto"/>
        <w:rPr>
          <w:rFonts w:ascii="Times New Roman" w:eastAsia="Times New Roman" w:hAnsi="Times New Roman" w:cs="Times New Roman"/>
          <w:color w:val="auto"/>
        </w:rPr>
      </w:pPr>
    </w:p>
    <w:p w14:paraId="119833DE" w14:textId="77777777" w:rsidR="00D80584" w:rsidRPr="00FD31F7" w:rsidRDefault="00D80584" w:rsidP="00D80584">
      <w:pPr>
        <w:spacing w:line="360" w:lineRule="auto"/>
        <w:rPr>
          <w:rFonts w:ascii="Times New Roman" w:eastAsia="Times New Roman" w:hAnsi="Times New Roman" w:cs="Times New Roman"/>
          <w:color w:val="auto"/>
        </w:rPr>
      </w:pPr>
    </w:p>
    <w:p w14:paraId="170A94DB" w14:textId="77777777" w:rsidR="003F253C" w:rsidRPr="00FD31F7" w:rsidRDefault="003F253C" w:rsidP="00D80584">
      <w:pPr>
        <w:spacing w:line="360" w:lineRule="auto"/>
        <w:rPr>
          <w:rFonts w:ascii="Times New Roman" w:eastAsia="Times New Roman" w:hAnsi="Times New Roman" w:cs="Times New Roman"/>
          <w:color w:val="auto"/>
        </w:rPr>
      </w:pPr>
    </w:p>
    <w:p w14:paraId="0BFD5ACC" w14:textId="77777777" w:rsidR="003F253C" w:rsidRPr="00FD31F7" w:rsidRDefault="003F253C" w:rsidP="00D80584">
      <w:pPr>
        <w:spacing w:line="360" w:lineRule="auto"/>
        <w:rPr>
          <w:rFonts w:ascii="Times New Roman" w:eastAsia="Times New Roman" w:hAnsi="Times New Roman" w:cs="Times New Roman"/>
          <w:color w:val="auto"/>
        </w:rPr>
      </w:pPr>
    </w:p>
    <w:p w14:paraId="1190F14B" w14:textId="77777777" w:rsidR="003F253C" w:rsidRPr="00FD31F7" w:rsidRDefault="003F253C" w:rsidP="00D80584">
      <w:pPr>
        <w:spacing w:line="360" w:lineRule="auto"/>
        <w:rPr>
          <w:rFonts w:ascii="Times New Roman" w:eastAsia="Times New Roman" w:hAnsi="Times New Roman" w:cs="Times New Roman"/>
          <w:color w:val="auto"/>
        </w:rPr>
      </w:pPr>
    </w:p>
    <w:p w14:paraId="00859208" w14:textId="77777777" w:rsidR="007D4854" w:rsidRPr="00FD31F7" w:rsidRDefault="007D4854" w:rsidP="007D4854">
      <w:pPr>
        <w:pStyle w:val="Teksttreci0"/>
        <w:ind w:firstLine="708"/>
        <w:jc w:val="center"/>
        <w:rPr>
          <w:b/>
          <w:color w:val="auto"/>
          <w:sz w:val="24"/>
          <w:szCs w:val="24"/>
        </w:rPr>
      </w:pPr>
      <w:r w:rsidRPr="00FD31F7">
        <w:rPr>
          <w:b/>
          <w:color w:val="auto"/>
          <w:sz w:val="24"/>
          <w:szCs w:val="24"/>
        </w:rPr>
        <w:lastRenderedPageBreak/>
        <w:t>Charakterystyka Gminy</w:t>
      </w:r>
    </w:p>
    <w:p w14:paraId="1F3FF0D5" w14:textId="6D25DE43" w:rsidR="007D4854" w:rsidRPr="00FD31F7" w:rsidRDefault="007D4854" w:rsidP="007D4854">
      <w:pPr>
        <w:pStyle w:val="Teksttreci0"/>
        <w:ind w:firstLine="708"/>
        <w:jc w:val="both"/>
        <w:rPr>
          <w:color w:val="auto"/>
          <w:sz w:val="24"/>
          <w:szCs w:val="24"/>
        </w:rPr>
      </w:pPr>
      <w:r w:rsidRPr="00FD31F7">
        <w:rPr>
          <w:color w:val="auto"/>
          <w:sz w:val="24"/>
          <w:szCs w:val="24"/>
        </w:rPr>
        <w:t xml:space="preserve">Gmina Lipnik położona jest we wschodniej części województwa świętokrzyskiego, pomiędzy historycznymi miastami: Sandomierz (19 km) i Opatów (12 km). Administracyjnie należy do powiatu opatowskiego. Gmina zalicza się do jednostek o rozproszonym systemie osadniczym, składa się z 22 sołectw: Adamów, Gołębiów, Grocholice, Kaczyce, Kurów, Leszczków, Lipnik, Łownica, Malżyn, Malice Kościelne, Męczennice, </w:t>
      </w:r>
      <w:proofErr w:type="spellStart"/>
      <w:r w:rsidRPr="00FD31F7">
        <w:rPr>
          <w:color w:val="auto"/>
          <w:sz w:val="24"/>
          <w:szCs w:val="24"/>
        </w:rPr>
        <w:t>Międzygórz</w:t>
      </w:r>
      <w:proofErr w:type="spellEnd"/>
      <w:r w:rsidRPr="00FD31F7">
        <w:rPr>
          <w:color w:val="auto"/>
          <w:sz w:val="24"/>
          <w:szCs w:val="24"/>
        </w:rPr>
        <w:t>, Słabuszewice, Słoptów, Sternalice, Studzianki, Swojków, Ublinek, Usarzów, Włostów, Za</w:t>
      </w:r>
      <w:r w:rsidR="00E84315" w:rsidRPr="00FD31F7">
        <w:rPr>
          <w:color w:val="auto"/>
          <w:sz w:val="24"/>
          <w:szCs w:val="24"/>
        </w:rPr>
        <w:t xml:space="preserve">choinie, Żurawniki. Gminę </w:t>
      </w:r>
      <w:r w:rsidR="00DB03D0" w:rsidRPr="00FD31F7">
        <w:rPr>
          <w:color w:val="auto"/>
          <w:sz w:val="24"/>
          <w:szCs w:val="24"/>
        </w:rPr>
        <w:t>Lipnik na koniec roku</w:t>
      </w:r>
      <w:r w:rsidR="00E84315" w:rsidRPr="00FD31F7">
        <w:rPr>
          <w:color w:val="auto"/>
          <w:sz w:val="24"/>
          <w:szCs w:val="24"/>
        </w:rPr>
        <w:t xml:space="preserve"> 20</w:t>
      </w:r>
      <w:r w:rsidR="007F3EB3" w:rsidRPr="00FD31F7">
        <w:rPr>
          <w:color w:val="auto"/>
          <w:sz w:val="24"/>
          <w:szCs w:val="24"/>
        </w:rPr>
        <w:t>2</w:t>
      </w:r>
      <w:r w:rsidR="00DB03D0" w:rsidRPr="00FD31F7">
        <w:rPr>
          <w:color w:val="auto"/>
          <w:sz w:val="24"/>
          <w:szCs w:val="24"/>
        </w:rPr>
        <w:t>1</w:t>
      </w:r>
      <w:r w:rsidR="00E84315" w:rsidRPr="00FD31F7">
        <w:rPr>
          <w:color w:val="auto"/>
          <w:sz w:val="24"/>
          <w:szCs w:val="24"/>
        </w:rPr>
        <w:t xml:space="preserve">r. zamieszkiwało </w:t>
      </w:r>
      <w:r w:rsidR="002E4CAE" w:rsidRPr="00FD31F7">
        <w:rPr>
          <w:color w:val="auto"/>
          <w:sz w:val="24"/>
          <w:szCs w:val="24"/>
        </w:rPr>
        <w:t>5</w:t>
      </w:r>
      <w:r w:rsidR="00DB03D0" w:rsidRPr="00FD31F7">
        <w:rPr>
          <w:color w:val="auto"/>
          <w:sz w:val="24"/>
          <w:szCs w:val="24"/>
        </w:rPr>
        <w:t>221</w:t>
      </w:r>
      <w:r w:rsidRPr="00FD31F7">
        <w:rPr>
          <w:color w:val="auto"/>
          <w:sz w:val="24"/>
          <w:szCs w:val="24"/>
        </w:rPr>
        <w:t xml:space="preserve"> osób.</w:t>
      </w:r>
    </w:p>
    <w:p w14:paraId="7306F07F" w14:textId="77777777" w:rsidR="007D4854" w:rsidRPr="00FD31F7" w:rsidRDefault="007D4854" w:rsidP="007D4854">
      <w:pPr>
        <w:pStyle w:val="Teksttreci0"/>
        <w:shd w:val="clear" w:color="auto" w:fill="auto"/>
        <w:spacing w:after="0" w:line="240" w:lineRule="auto"/>
        <w:ind w:firstLine="708"/>
        <w:jc w:val="both"/>
        <w:rPr>
          <w:color w:val="auto"/>
          <w:sz w:val="24"/>
          <w:szCs w:val="24"/>
        </w:rPr>
      </w:pPr>
      <w:r w:rsidRPr="00FD31F7">
        <w:rPr>
          <w:color w:val="auto"/>
          <w:sz w:val="24"/>
          <w:szCs w:val="24"/>
        </w:rPr>
        <w:t>Ośrodkiem obsługi lokalnej jest miejscowość Lipnik o umiarkowanych tendencjach rozwojowych, będąca siedzibą władz samorządowych oraz jednostek obsługi mieszkańców poziomu I w zakresie usług oświaty, ochrony zdrowia, poczty i telekomunikacji, obrotu pieniężnego i straży pożarnej. Sąsiaduje z trzema gminami własnego powiatu (Iwaniska, Opatów, Wojciechowice) i trzema gminami powiatu sandomierskiego (Klimontów, Obrazów, Wilczyce).</w:t>
      </w:r>
    </w:p>
    <w:p w14:paraId="6C452AAA" w14:textId="77777777" w:rsidR="007D4854" w:rsidRPr="00FD31F7" w:rsidRDefault="007D4854" w:rsidP="007D4854">
      <w:pPr>
        <w:pStyle w:val="Teksttreci0"/>
        <w:shd w:val="clear" w:color="auto" w:fill="auto"/>
        <w:spacing w:after="0" w:line="240" w:lineRule="auto"/>
        <w:ind w:firstLine="708"/>
        <w:jc w:val="both"/>
        <w:rPr>
          <w:color w:val="auto"/>
          <w:sz w:val="24"/>
          <w:szCs w:val="24"/>
        </w:rPr>
      </w:pPr>
    </w:p>
    <w:p w14:paraId="34829AFE" w14:textId="77777777" w:rsidR="007D4854" w:rsidRPr="00FD31F7" w:rsidRDefault="007D4854" w:rsidP="004917A8">
      <w:pPr>
        <w:pStyle w:val="Teksttreci0"/>
        <w:shd w:val="clear" w:color="auto" w:fill="auto"/>
        <w:spacing w:after="0" w:line="240" w:lineRule="auto"/>
        <w:ind w:firstLine="708"/>
        <w:jc w:val="both"/>
        <w:rPr>
          <w:color w:val="auto"/>
          <w:sz w:val="24"/>
          <w:szCs w:val="24"/>
        </w:rPr>
      </w:pPr>
      <w:r w:rsidRPr="00FD31F7">
        <w:rPr>
          <w:noProof/>
          <w:color w:val="auto"/>
          <w:sz w:val="24"/>
          <w:szCs w:val="24"/>
          <w:lang w:bidi="ar-SA"/>
        </w:rPr>
        <w:drawing>
          <wp:anchor distT="0" distB="0" distL="114300" distR="114300" simplePos="0" relativeHeight="251660288" behindDoc="1" locked="0" layoutInCell="1" allowOverlap="1" wp14:anchorId="14CB6ED4" wp14:editId="5B67686C">
            <wp:simplePos x="0" y="0"/>
            <wp:positionH relativeFrom="column">
              <wp:posOffset>233680</wp:posOffset>
            </wp:positionH>
            <wp:positionV relativeFrom="paragraph">
              <wp:posOffset>82550</wp:posOffset>
            </wp:positionV>
            <wp:extent cx="5410200" cy="4451985"/>
            <wp:effectExtent l="0" t="0" r="0" b="5715"/>
            <wp:wrapTight wrapText="bothSides">
              <wp:wrapPolygon edited="0">
                <wp:start x="0" y="0"/>
                <wp:lineTo x="0" y="21535"/>
                <wp:lineTo x="21524" y="21535"/>
                <wp:lineTo x="21524"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445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0D705" w14:textId="77777777" w:rsidR="007D4854" w:rsidRPr="00FD31F7" w:rsidRDefault="007D4854" w:rsidP="004917A8">
      <w:pPr>
        <w:pStyle w:val="Teksttreci0"/>
        <w:shd w:val="clear" w:color="auto" w:fill="auto"/>
        <w:spacing w:after="0" w:line="240" w:lineRule="auto"/>
        <w:ind w:firstLine="708"/>
        <w:jc w:val="both"/>
        <w:rPr>
          <w:color w:val="auto"/>
          <w:sz w:val="24"/>
          <w:szCs w:val="24"/>
        </w:rPr>
      </w:pPr>
    </w:p>
    <w:p w14:paraId="16C59F01" w14:textId="77777777" w:rsidR="007D4854" w:rsidRPr="00FD31F7" w:rsidRDefault="007D4854" w:rsidP="004917A8">
      <w:pPr>
        <w:pStyle w:val="Teksttreci0"/>
        <w:shd w:val="clear" w:color="auto" w:fill="auto"/>
        <w:spacing w:after="0" w:line="240" w:lineRule="auto"/>
        <w:ind w:firstLine="708"/>
        <w:jc w:val="both"/>
        <w:rPr>
          <w:color w:val="auto"/>
          <w:sz w:val="24"/>
          <w:szCs w:val="24"/>
        </w:rPr>
      </w:pPr>
    </w:p>
    <w:p w14:paraId="3671A814" w14:textId="77777777" w:rsidR="007D4854" w:rsidRPr="00FD31F7" w:rsidRDefault="007D4854" w:rsidP="004917A8">
      <w:pPr>
        <w:pStyle w:val="Teksttreci0"/>
        <w:shd w:val="clear" w:color="auto" w:fill="auto"/>
        <w:spacing w:after="0" w:line="240" w:lineRule="auto"/>
        <w:ind w:firstLine="708"/>
        <w:jc w:val="both"/>
        <w:rPr>
          <w:color w:val="auto"/>
          <w:sz w:val="24"/>
          <w:szCs w:val="24"/>
        </w:rPr>
      </w:pPr>
    </w:p>
    <w:p w14:paraId="4149E261" w14:textId="77777777" w:rsidR="007D4854" w:rsidRPr="00FD31F7" w:rsidRDefault="007D4854" w:rsidP="004917A8">
      <w:pPr>
        <w:pStyle w:val="Teksttreci0"/>
        <w:shd w:val="clear" w:color="auto" w:fill="auto"/>
        <w:spacing w:after="0" w:line="240" w:lineRule="auto"/>
        <w:ind w:firstLine="708"/>
        <w:jc w:val="both"/>
        <w:rPr>
          <w:color w:val="auto"/>
          <w:sz w:val="24"/>
          <w:szCs w:val="24"/>
        </w:rPr>
      </w:pPr>
    </w:p>
    <w:p w14:paraId="4A7E7848" w14:textId="77777777" w:rsidR="007D4854" w:rsidRPr="00FD31F7" w:rsidRDefault="007D4854" w:rsidP="004917A8">
      <w:pPr>
        <w:pStyle w:val="Teksttreci0"/>
        <w:shd w:val="clear" w:color="auto" w:fill="auto"/>
        <w:spacing w:after="0" w:line="240" w:lineRule="auto"/>
        <w:ind w:firstLine="708"/>
        <w:jc w:val="both"/>
        <w:rPr>
          <w:color w:val="auto"/>
          <w:sz w:val="24"/>
          <w:szCs w:val="24"/>
        </w:rPr>
      </w:pPr>
    </w:p>
    <w:p w14:paraId="70D94236" w14:textId="77777777" w:rsidR="007D4854" w:rsidRPr="00FD31F7" w:rsidRDefault="007D4854" w:rsidP="004917A8">
      <w:pPr>
        <w:pStyle w:val="Teksttreci0"/>
        <w:shd w:val="clear" w:color="auto" w:fill="auto"/>
        <w:spacing w:after="0" w:line="240" w:lineRule="auto"/>
        <w:ind w:firstLine="708"/>
        <w:jc w:val="both"/>
        <w:rPr>
          <w:color w:val="auto"/>
          <w:sz w:val="24"/>
          <w:szCs w:val="24"/>
        </w:rPr>
      </w:pPr>
    </w:p>
    <w:p w14:paraId="2605483F" w14:textId="7558CBB2" w:rsidR="001A01DC" w:rsidRPr="001A01DC" w:rsidRDefault="002E4CAE" w:rsidP="001A01DC">
      <w:pPr>
        <w:pageBreakBefore/>
        <w:widowControl/>
        <w:spacing w:line="100" w:lineRule="atLeast"/>
        <w:jc w:val="center"/>
        <w:textAlignment w:val="baseline"/>
        <w:rPr>
          <w:rFonts w:ascii="Times New Roman" w:eastAsia="Lucida Sans Unicode" w:hAnsi="Times New Roman" w:cs="Tahoma"/>
          <w:b/>
          <w:color w:val="auto"/>
          <w:kern w:val="1"/>
          <w:sz w:val="36"/>
          <w:szCs w:val="36"/>
          <w:lang w:eastAsia="ar-SA" w:bidi="ar-SA"/>
        </w:rPr>
      </w:pPr>
      <w:r w:rsidRPr="00FD31F7">
        <w:rPr>
          <w:rFonts w:ascii="Times New Roman" w:eastAsia="Lucida Sans Unicode" w:hAnsi="Times New Roman" w:cs="Tahoma"/>
          <w:b/>
          <w:bCs/>
          <w:color w:val="auto"/>
          <w:kern w:val="1"/>
          <w:lang w:eastAsia="ar-SA" w:bidi="ar-SA"/>
        </w:rPr>
        <w:lastRenderedPageBreak/>
        <w:t>FINANSE GMINY</w:t>
      </w:r>
    </w:p>
    <w:p w14:paraId="33B15F2C"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p>
    <w:p w14:paraId="369CDCFF" w14:textId="77777777" w:rsidR="001A01DC" w:rsidRPr="001A01DC" w:rsidRDefault="001A01DC" w:rsidP="001A01DC">
      <w:pPr>
        <w:suppressAutoHyphens/>
        <w:ind w:firstLine="709"/>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Budżet Gminy na dzień 31.12.2022 roku przedstawiał się następującą:</w:t>
      </w:r>
    </w:p>
    <w:p w14:paraId="3AD6FD73" w14:textId="77777777" w:rsidR="001A01DC" w:rsidRPr="001A01DC" w:rsidRDefault="001A01DC" w:rsidP="001A01DC">
      <w:pPr>
        <w:suppressAutoHyphens/>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color w:val="auto"/>
          <w:kern w:val="1"/>
          <w:lang w:eastAsia="ar-SA" w:bidi="ar-SA"/>
        </w:rPr>
        <w:t xml:space="preserve">Dochody ogółem po zmianach  - </w:t>
      </w:r>
      <w:r w:rsidRPr="001A01DC">
        <w:rPr>
          <w:rFonts w:ascii="Times New Roman" w:eastAsia="Lucida Sans Unicode" w:hAnsi="Times New Roman" w:cs="Tahoma"/>
          <w:b/>
          <w:color w:val="auto"/>
          <w:kern w:val="1"/>
          <w:lang w:eastAsia="ar-SA" w:bidi="ar-SA"/>
        </w:rPr>
        <w:t>plan – 32 688 421,23 zł</w:t>
      </w:r>
      <w:r w:rsidRPr="001A01DC">
        <w:rPr>
          <w:rFonts w:ascii="Times New Roman" w:eastAsia="Lucida Sans Unicode" w:hAnsi="Times New Roman" w:cs="Tahoma"/>
          <w:color w:val="auto"/>
          <w:kern w:val="1"/>
          <w:lang w:eastAsia="ar-SA" w:bidi="ar-SA"/>
        </w:rPr>
        <w:t xml:space="preserve">, </w:t>
      </w:r>
      <w:r w:rsidRPr="001A01DC">
        <w:rPr>
          <w:rFonts w:ascii="Times New Roman" w:eastAsia="Lucida Sans Unicode" w:hAnsi="Times New Roman" w:cs="Tahoma"/>
          <w:b/>
          <w:color w:val="auto"/>
          <w:kern w:val="1"/>
          <w:lang w:eastAsia="ar-SA" w:bidi="ar-SA"/>
        </w:rPr>
        <w:t>wykonanie</w:t>
      </w:r>
      <w:r w:rsidRPr="001A01DC">
        <w:rPr>
          <w:rFonts w:ascii="Times New Roman" w:eastAsia="Lucida Sans Unicode" w:hAnsi="Times New Roman" w:cs="Tahoma"/>
          <w:color w:val="auto"/>
          <w:kern w:val="1"/>
          <w:lang w:eastAsia="ar-SA" w:bidi="ar-SA"/>
        </w:rPr>
        <w:t xml:space="preserve"> </w:t>
      </w:r>
      <w:r w:rsidRPr="001A01DC">
        <w:rPr>
          <w:rFonts w:ascii="Times New Roman" w:eastAsia="Lucida Sans Unicode" w:hAnsi="Times New Roman" w:cs="Tahoma"/>
          <w:b/>
          <w:color w:val="auto"/>
          <w:kern w:val="1"/>
          <w:lang w:eastAsia="ar-SA" w:bidi="ar-SA"/>
        </w:rPr>
        <w:t>– 31 651 530,75 zł.</w:t>
      </w:r>
    </w:p>
    <w:p w14:paraId="64C6044F"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Zaplanowane dochody budżetu Gminy zrealizowano w 96,82 % w stosunku do dochodów planowanych. Dochody bieżące zrealizowano w 97,08 % i stanowią one 94,40 % dochodów ogółem wykonanych w 2022 roku.</w:t>
      </w:r>
    </w:p>
    <w:p w14:paraId="1BA03B3E"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p>
    <w:p w14:paraId="6D0D8C9E"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STRUKTURA DOCHODÓW</w:t>
      </w:r>
    </w:p>
    <w:p w14:paraId="3BD87419"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p>
    <w:p w14:paraId="79EAAFBB" w14:textId="77777777" w:rsidR="001A01DC" w:rsidRPr="001A01DC" w:rsidRDefault="001A01DC" w:rsidP="001A01DC">
      <w:pPr>
        <w:suppressAutoHyphens/>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1. Dochody bieżące   -   plan – 30 777 326,22 zł</w:t>
      </w:r>
      <w:r w:rsidRPr="001A01DC">
        <w:rPr>
          <w:rFonts w:ascii="Times New Roman" w:eastAsia="Lucida Sans Unicode" w:hAnsi="Times New Roman" w:cs="Tahoma"/>
          <w:b/>
          <w:color w:val="auto"/>
          <w:kern w:val="1"/>
          <w:lang w:eastAsia="ar-SA" w:bidi="ar-SA"/>
        </w:rPr>
        <w:tab/>
        <w:t>wykonanie</w:t>
      </w:r>
      <w:r w:rsidRPr="001A01DC">
        <w:rPr>
          <w:rFonts w:ascii="Times New Roman" w:eastAsia="Lucida Sans Unicode" w:hAnsi="Times New Roman" w:cs="Tahoma"/>
          <w:b/>
          <w:color w:val="auto"/>
          <w:kern w:val="1"/>
          <w:lang w:eastAsia="ar-SA" w:bidi="ar-SA"/>
        </w:rPr>
        <w:tab/>
        <w:t>- 29 879 586,65 zł.</w:t>
      </w:r>
    </w:p>
    <w:p w14:paraId="3B64922B"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Zaplanowane dochody bieżące zrealizowano w 97,08 % w stosunku do planowanych. </w:t>
      </w:r>
    </w:p>
    <w:p w14:paraId="1C485191"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p>
    <w:p w14:paraId="1D6DE844"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 skład dochodów bieżących wchodzą:</w:t>
      </w:r>
    </w:p>
    <w:p w14:paraId="1C744236"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1) subwencje</w:t>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t>- plan – 8 887 473,00 zł    wykonanie  – 8 887 473,00 zł</w:t>
      </w:r>
    </w:p>
    <w:p w14:paraId="331CCC5D"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2) dotacje z budżetu państwa  </w:t>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t>- plan – 6 388 540,35 zł    wykonanie  – 6 127 431,29 zł</w:t>
      </w:r>
    </w:p>
    <w:p w14:paraId="72D8CED8"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3) dotacje celowe w ramach programów </w:t>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r>
    </w:p>
    <w:p w14:paraId="0284241E"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finansowanych ze środków europejskich</w:t>
      </w:r>
      <w:r w:rsidRPr="001A01DC">
        <w:rPr>
          <w:rFonts w:ascii="Times New Roman" w:eastAsia="Lucida Sans Unicode" w:hAnsi="Times New Roman" w:cs="Tahoma"/>
          <w:color w:val="auto"/>
          <w:kern w:val="1"/>
          <w:lang w:eastAsia="ar-SA" w:bidi="ar-SA"/>
        </w:rPr>
        <w:tab/>
        <w:t>- plan -</w:t>
      </w:r>
      <w:r w:rsidRPr="001A01DC">
        <w:rPr>
          <w:rFonts w:ascii="Times New Roman" w:eastAsia="Lucida Sans Unicode" w:hAnsi="Times New Roman" w:cs="Tahoma"/>
          <w:color w:val="auto"/>
          <w:kern w:val="1"/>
          <w:lang w:eastAsia="ar-SA" w:bidi="ar-SA"/>
        </w:rPr>
        <w:tab/>
        <w:t xml:space="preserve">     289 065,74 zł    wykonanie  -    305 963,37 zł</w:t>
      </w:r>
    </w:p>
    <w:p w14:paraId="226A38E4" w14:textId="77777777" w:rsidR="001A01DC" w:rsidRPr="001A01DC" w:rsidRDefault="001A01DC" w:rsidP="001A01DC">
      <w:pPr>
        <w:suppressAutoHyphens/>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4) środki otrzymane z państwowych </w:t>
      </w:r>
      <w:r w:rsidRPr="001A01DC">
        <w:rPr>
          <w:rFonts w:ascii="Times New Roman" w:eastAsia="Lucida Sans Unicode" w:hAnsi="Times New Roman" w:cs="Tahoma"/>
          <w:color w:val="auto"/>
          <w:kern w:val="1"/>
          <w:lang w:eastAsia="ar-SA" w:bidi="ar-SA"/>
        </w:rPr>
        <w:br/>
        <w:t xml:space="preserve">funduszy celowych </w:t>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t xml:space="preserve">- plan –     662 467,44 zł   wykonanie  -    654 170,03 zł </w:t>
      </w:r>
      <w:r w:rsidRPr="001A01DC">
        <w:rPr>
          <w:rFonts w:ascii="Times New Roman" w:eastAsia="Lucida Sans Unicode" w:hAnsi="Times New Roman" w:cs="Tahoma"/>
          <w:color w:val="auto"/>
          <w:kern w:val="1"/>
          <w:lang w:eastAsia="ar-SA" w:bidi="ar-SA"/>
        </w:rPr>
        <w:br/>
        <w:t xml:space="preserve">5) środki z Funduszu Przeciwdziałania </w:t>
      </w:r>
      <w:r w:rsidRPr="001A01DC">
        <w:rPr>
          <w:rFonts w:ascii="Times New Roman" w:eastAsia="Lucida Sans Unicode" w:hAnsi="Times New Roman" w:cs="Tahoma"/>
          <w:color w:val="auto"/>
          <w:kern w:val="1"/>
          <w:lang w:eastAsia="ar-SA" w:bidi="ar-SA"/>
        </w:rPr>
        <w:br/>
        <w:t>COVID – 19</w:t>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t>- plan -</w:t>
      </w:r>
      <w:r w:rsidRPr="001A01DC">
        <w:rPr>
          <w:rFonts w:ascii="Times New Roman" w:eastAsia="Lucida Sans Unicode" w:hAnsi="Times New Roman" w:cs="Tahoma"/>
          <w:color w:val="auto"/>
          <w:kern w:val="1"/>
          <w:lang w:eastAsia="ar-SA" w:bidi="ar-SA"/>
        </w:rPr>
        <w:tab/>
        <w:t xml:space="preserve">  3 504 965,00 zł    wykonanie  - 3 308 880,00 zł</w:t>
      </w:r>
    </w:p>
    <w:p w14:paraId="601539D4" w14:textId="77777777" w:rsidR="001A01DC" w:rsidRPr="001A01DC" w:rsidRDefault="001A01DC" w:rsidP="001A01DC">
      <w:pPr>
        <w:suppressAutoHyphens/>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6) środki z Funduszu Pomocy na pomoc</w:t>
      </w:r>
      <w:r w:rsidRPr="001A01DC">
        <w:rPr>
          <w:rFonts w:ascii="Times New Roman" w:eastAsia="Lucida Sans Unicode" w:hAnsi="Times New Roman" w:cs="Tahoma"/>
          <w:color w:val="auto"/>
          <w:kern w:val="1"/>
          <w:lang w:eastAsia="ar-SA" w:bidi="ar-SA"/>
        </w:rPr>
        <w:br/>
        <w:t>obywatelom Ukrainy</w:t>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t>- plan  -     840 164,76 zł    wykonanie  -   834 553,26 zł</w:t>
      </w:r>
    </w:p>
    <w:p w14:paraId="295850EF" w14:textId="77777777" w:rsidR="001A01DC" w:rsidRPr="001A01DC" w:rsidRDefault="001A01DC" w:rsidP="001A01DC">
      <w:pPr>
        <w:suppressAutoHyphens/>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7) dotacja z państwowego funduszu </w:t>
      </w:r>
    </w:p>
    <w:p w14:paraId="3C25AF46" w14:textId="77777777" w:rsidR="001A01DC" w:rsidRPr="001A01DC" w:rsidRDefault="001A01DC" w:rsidP="001A01DC">
      <w:pPr>
        <w:suppressAutoHyphens/>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celowego</w:t>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t xml:space="preserve">- plan   -        3 000,00 zł   wykonanie  -        3 000,00 zł </w:t>
      </w:r>
      <w:r w:rsidRPr="001A01DC">
        <w:rPr>
          <w:rFonts w:ascii="Times New Roman" w:eastAsia="Lucida Sans Unicode" w:hAnsi="Times New Roman" w:cs="Tahoma"/>
          <w:color w:val="auto"/>
          <w:kern w:val="1"/>
          <w:lang w:eastAsia="ar-SA" w:bidi="ar-SA"/>
        </w:rPr>
        <w:br/>
        <w:t xml:space="preserve">8) dochody własne </w:t>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t>- plan – 10 201 649,93 zł  wykonanie –  9 758 115,70 zł</w:t>
      </w:r>
      <w:r w:rsidRPr="001A01DC">
        <w:rPr>
          <w:rFonts w:ascii="Times New Roman" w:eastAsia="Lucida Sans Unicode" w:hAnsi="Times New Roman" w:cs="Tahoma"/>
          <w:color w:val="auto"/>
          <w:kern w:val="1"/>
          <w:lang w:eastAsia="ar-SA" w:bidi="ar-SA"/>
        </w:rPr>
        <w:tab/>
      </w:r>
    </w:p>
    <w:p w14:paraId="0CC1F117" w14:textId="77777777" w:rsidR="001A01DC" w:rsidRPr="001A01DC" w:rsidRDefault="001A01DC" w:rsidP="001A01DC">
      <w:pPr>
        <w:suppressAutoHyphens/>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 skład subwencji wchodzi:</w:t>
      </w:r>
    </w:p>
    <w:p w14:paraId="074ABEF9" w14:textId="77777777" w:rsidR="001A01DC" w:rsidRPr="001A01DC" w:rsidRDefault="001A01DC" w:rsidP="001A01DC">
      <w:pPr>
        <w:suppressAutoHyphens/>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 subwencja oświatowa w kwocie </w:t>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t xml:space="preserve">– </w:t>
      </w:r>
      <w:r w:rsidRPr="001A01DC">
        <w:rPr>
          <w:rFonts w:ascii="Times New Roman" w:eastAsia="Lucida Sans Unicode" w:hAnsi="Times New Roman" w:cs="Tahoma"/>
          <w:b/>
          <w:color w:val="auto"/>
          <w:kern w:val="1"/>
          <w:lang w:eastAsia="ar-SA" w:bidi="ar-SA"/>
        </w:rPr>
        <w:t>4 478 737,00 zł</w:t>
      </w:r>
    </w:p>
    <w:p w14:paraId="598D1219" w14:textId="77777777" w:rsidR="001A01DC" w:rsidRPr="001A01DC" w:rsidRDefault="001A01DC" w:rsidP="001A01DC">
      <w:pPr>
        <w:suppressAutoHyphens/>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 subwencja wyrównawcza w kwocie </w:t>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t xml:space="preserve">– </w:t>
      </w:r>
      <w:r w:rsidRPr="001A01DC">
        <w:rPr>
          <w:rFonts w:ascii="Times New Roman" w:eastAsia="Lucida Sans Unicode" w:hAnsi="Times New Roman" w:cs="Tahoma"/>
          <w:b/>
          <w:color w:val="auto"/>
          <w:kern w:val="1"/>
          <w:lang w:eastAsia="ar-SA" w:bidi="ar-SA"/>
        </w:rPr>
        <w:t>4 272 235,00 zł</w:t>
      </w:r>
    </w:p>
    <w:p w14:paraId="13FC3967" w14:textId="77777777" w:rsidR="001A01DC" w:rsidRPr="001A01DC" w:rsidRDefault="001A01DC" w:rsidP="001A01DC">
      <w:pPr>
        <w:suppressAutoHyphens/>
        <w:ind w:right="120"/>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color w:val="auto"/>
          <w:kern w:val="1"/>
          <w:lang w:eastAsia="ar-SA" w:bidi="ar-SA"/>
        </w:rPr>
        <w:t xml:space="preserve">- subwencja równoważąca w kwocie </w:t>
      </w: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t xml:space="preserve">–    </w:t>
      </w:r>
      <w:r w:rsidRPr="001A01DC">
        <w:rPr>
          <w:rFonts w:ascii="Times New Roman" w:eastAsia="Lucida Sans Unicode" w:hAnsi="Times New Roman" w:cs="Tahoma"/>
          <w:b/>
          <w:color w:val="auto"/>
          <w:kern w:val="1"/>
          <w:lang w:eastAsia="ar-SA" w:bidi="ar-SA"/>
        </w:rPr>
        <w:t>136 501,00 zł</w:t>
      </w:r>
      <w:r w:rsidRPr="001A01DC">
        <w:rPr>
          <w:rFonts w:ascii="Times New Roman" w:eastAsia="Lucida Sans Unicode" w:hAnsi="Times New Roman" w:cs="Tahoma"/>
          <w:b/>
          <w:color w:val="auto"/>
          <w:kern w:val="1"/>
          <w:lang w:eastAsia="ar-SA" w:bidi="ar-SA"/>
        </w:rPr>
        <w:tab/>
      </w:r>
      <w:r w:rsidRPr="001A01DC">
        <w:rPr>
          <w:rFonts w:ascii="Times New Roman" w:eastAsia="Lucida Sans Unicode" w:hAnsi="Times New Roman" w:cs="Tahoma"/>
          <w:b/>
          <w:color w:val="auto"/>
          <w:kern w:val="1"/>
          <w:lang w:eastAsia="ar-SA" w:bidi="ar-SA"/>
        </w:rPr>
        <w:tab/>
      </w:r>
    </w:p>
    <w:p w14:paraId="4E32E29C" w14:textId="77777777" w:rsidR="001A01DC" w:rsidRPr="001A01DC" w:rsidRDefault="001A01DC" w:rsidP="001A01DC">
      <w:pPr>
        <w:suppressAutoHyphens/>
        <w:ind w:right="120"/>
        <w:jc w:val="both"/>
        <w:textAlignment w:val="baseline"/>
        <w:rPr>
          <w:rFonts w:ascii="Times New Roman" w:eastAsia="Lucida Sans Unicode" w:hAnsi="Times New Roman" w:cs="Tahoma"/>
          <w:color w:val="auto"/>
          <w:kern w:val="1"/>
          <w:lang w:eastAsia="ar-SA" w:bidi="ar-SA"/>
        </w:rPr>
      </w:pPr>
    </w:p>
    <w:p w14:paraId="112C4B5F" w14:textId="77777777" w:rsidR="001A01DC" w:rsidRPr="001A01DC" w:rsidRDefault="001A01DC" w:rsidP="001A01DC">
      <w:pPr>
        <w:suppressAutoHyphens/>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Dotacje celowe w ramach programów finansowanych z udziałem środków europejskich w kwocie </w:t>
      </w:r>
      <w:r w:rsidRPr="001A01DC">
        <w:rPr>
          <w:rFonts w:ascii="Times New Roman" w:eastAsia="Lucida Sans Unicode" w:hAnsi="Times New Roman" w:cs="Tahoma"/>
          <w:b/>
          <w:bCs/>
          <w:color w:val="auto"/>
          <w:kern w:val="1"/>
          <w:lang w:eastAsia="ar-SA" w:bidi="ar-SA"/>
        </w:rPr>
        <w:t xml:space="preserve">305 963,37 </w:t>
      </w:r>
      <w:r w:rsidRPr="001A01DC">
        <w:rPr>
          <w:rFonts w:ascii="Times New Roman" w:eastAsia="Lucida Sans Unicode" w:hAnsi="Times New Roman" w:cs="Tahoma"/>
          <w:b/>
          <w:color w:val="auto"/>
          <w:kern w:val="1"/>
          <w:lang w:eastAsia="ar-SA" w:bidi="ar-SA"/>
        </w:rPr>
        <w:t>zł</w:t>
      </w:r>
      <w:r w:rsidRPr="001A01DC">
        <w:rPr>
          <w:rFonts w:ascii="Times New Roman" w:eastAsia="Lucida Sans Unicode" w:hAnsi="Times New Roman" w:cs="Tahoma"/>
          <w:color w:val="auto"/>
          <w:kern w:val="1"/>
          <w:lang w:eastAsia="ar-SA" w:bidi="ar-SA"/>
        </w:rPr>
        <w:t xml:space="preserve"> otrzymane zostały z przeznaczeniem na realizację następujących projektów:</w:t>
      </w:r>
      <w:r w:rsidRPr="001A01DC">
        <w:rPr>
          <w:rFonts w:ascii="Times New Roman" w:eastAsia="Lucida Sans Unicode" w:hAnsi="Times New Roman" w:cs="Tahoma"/>
          <w:color w:val="auto"/>
          <w:kern w:val="1"/>
          <w:lang w:eastAsia="ar-SA" w:bidi="ar-SA"/>
        </w:rPr>
        <w:br/>
        <w:t xml:space="preserve">            1) „Cyfrowa Gmina Lipnik” – </w:t>
      </w:r>
      <w:r w:rsidRPr="001A01DC">
        <w:rPr>
          <w:rFonts w:ascii="Times New Roman" w:eastAsia="Lucida Sans Unicode" w:hAnsi="Times New Roman" w:cs="Tahoma"/>
          <w:b/>
          <w:bCs/>
          <w:color w:val="auto"/>
          <w:kern w:val="1"/>
          <w:lang w:eastAsia="ar-SA" w:bidi="ar-SA"/>
        </w:rPr>
        <w:t>22 500,00 zł</w:t>
      </w:r>
    </w:p>
    <w:p w14:paraId="6B54470A" w14:textId="77777777" w:rsidR="001A01DC" w:rsidRPr="001A01DC" w:rsidRDefault="001A01DC" w:rsidP="001A01DC">
      <w:pPr>
        <w:suppressAutoHyphens/>
        <w:ind w:left="709"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2) „Utworzenie Świetlicy Środowiskowej w Kurowie, Gmina Lipnik” – </w:t>
      </w:r>
      <w:r w:rsidRPr="001A01DC">
        <w:rPr>
          <w:rFonts w:ascii="Times New Roman" w:eastAsia="Lucida Sans Unicode" w:hAnsi="Times New Roman" w:cs="Tahoma"/>
          <w:b/>
          <w:bCs/>
          <w:color w:val="auto"/>
          <w:kern w:val="1"/>
          <w:lang w:eastAsia="ar-SA" w:bidi="ar-SA"/>
        </w:rPr>
        <w:t>188 530,74 zł</w:t>
      </w:r>
      <w:r w:rsidRPr="001A01DC">
        <w:rPr>
          <w:rFonts w:ascii="Times New Roman" w:eastAsia="Lucida Sans Unicode" w:hAnsi="Times New Roman" w:cs="Tahoma"/>
          <w:color w:val="auto"/>
          <w:kern w:val="1"/>
          <w:lang w:eastAsia="ar-SA" w:bidi="ar-SA"/>
        </w:rPr>
        <w:t xml:space="preserve">, </w:t>
      </w:r>
      <w:r w:rsidRPr="001A01DC">
        <w:rPr>
          <w:rFonts w:ascii="Times New Roman" w:eastAsia="Lucida Sans Unicode" w:hAnsi="Times New Roman" w:cs="Tahoma"/>
          <w:color w:val="auto"/>
          <w:kern w:val="1"/>
          <w:lang w:eastAsia="ar-SA" w:bidi="ar-SA"/>
        </w:rPr>
        <w:br/>
        <w:t>w tym: środki z budżetu europejskiego – 178 097,32 zł, środki krajowe – 10 433,42 zł</w:t>
      </w:r>
    </w:p>
    <w:p w14:paraId="1B362812" w14:textId="77777777" w:rsidR="001A01DC" w:rsidRPr="001A01DC" w:rsidRDefault="001A01DC" w:rsidP="001A01DC">
      <w:pPr>
        <w:suppressAutoHyphens/>
        <w:ind w:left="709"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3) „Wsparcie dzieci z rodzin pegeerowskich w rozwoju cyfrowym – Granty PGR” – </w:t>
      </w:r>
      <w:r w:rsidRPr="001A01DC">
        <w:rPr>
          <w:rFonts w:ascii="Times New Roman" w:eastAsia="Lucida Sans Unicode" w:hAnsi="Times New Roman" w:cs="Tahoma"/>
          <w:b/>
          <w:bCs/>
          <w:color w:val="auto"/>
          <w:kern w:val="1"/>
          <w:lang w:eastAsia="ar-SA" w:bidi="ar-SA"/>
        </w:rPr>
        <w:t>94 932,63 zł.</w:t>
      </w:r>
    </w:p>
    <w:p w14:paraId="07AC0180" w14:textId="77777777" w:rsidR="001A01DC" w:rsidRPr="001A01DC" w:rsidRDefault="001A01DC" w:rsidP="001A01DC">
      <w:pPr>
        <w:suppressAutoHyphens/>
        <w:ind w:right="120"/>
        <w:jc w:val="both"/>
        <w:textAlignment w:val="baseline"/>
        <w:rPr>
          <w:rFonts w:ascii="Times New Roman" w:eastAsia="Lucida Sans Unicode" w:hAnsi="Times New Roman" w:cs="Tahoma"/>
          <w:color w:val="auto"/>
          <w:kern w:val="1"/>
          <w:lang w:eastAsia="ar-SA" w:bidi="ar-SA"/>
        </w:rPr>
      </w:pPr>
    </w:p>
    <w:p w14:paraId="6CC23F7F" w14:textId="77777777" w:rsidR="001A01DC" w:rsidRPr="001A01DC" w:rsidRDefault="001A01DC" w:rsidP="001A01DC">
      <w:pPr>
        <w:suppressAutoHyphens/>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Środki z Funduszu Przeciwdziałania COVID-19 na finansowanie lub dofinansowanie </w:t>
      </w:r>
      <w:r w:rsidRPr="001A01DC">
        <w:rPr>
          <w:rFonts w:ascii="Times New Roman" w:eastAsia="Lucida Sans Unicode" w:hAnsi="Times New Roman" w:cs="Tahoma"/>
          <w:color w:val="auto"/>
          <w:kern w:val="1"/>
          <w:lang w:eastAsia="ar-SA" w:bidi="ar-SA"/>
        </w:rPr>
        <w:lastRenderedPageBreak/>
        <w:t xml:space="preserve">realizacji zadań związanych z przeciwdziałaniem COVID-19 w kwocie </w:t>
      </w:r>
      <w:r w:rsidRPr="001A01DC">
        <w:rPr>
          <w:rFonts w:ascii="Times New Roman" w:eastAsia="Lucida Sans Unicode" w:hAnsi="Times New Roman" w:cs="Tahoma"/>
          <w:b/>
          <w:bCs/>
          <w:color w:val="auto"/>
          <w:kern w:val="1"/>
          <w:lang w:eastAsia="ar-SA" w:bidi="ar-SA"/>
        </w:rPr>
        <w:t>3 308 880,00 zł</w:t>
      </w:r>
      <w:r w:rsidRPr="001A01DC">
        <w:rPr>
          <w:rFonts w:ascii="Times New Roman" w:eastAsia="Lucida Sans Unicode" w:hAnsi="Times New Roman" w:cs="Tahoma"/>
          <w:color w:val="auto"/>
          <w:kern w:val="1"/>
          <w:lang w:eastAsia="ar-SA" w:bidi="ar-SA"/>
        </w:rPr>
        <w:t xml:space="preserve"> otrzymane zostały na wypłatę dodatku węglowego oraz innych dodatków dla gospodarstw domowych.</w:t>
      </w:r>
    </w:p>
    <w:p w14:paraId="730AED96" w14:textId="77777777" w:rsidR="001A01DC" w:rsidRPr="001A01DC" w:rsidRDefault="001A01DC" w:rsidP="001A01DC">
      <w:pPr>
        <w:suppressAutoHyphens/>
        <w:ind w:right="120"/>
        <w:jc w:val="both"/>
        <w:textAlignment w:val="baseline"/>
        <w:rPr>
          <w:rFonts w:ascii="Times New Roman" w:eastAsia="Lucida Sans Unicode" w:hAnsi="Times New Roman" w:cs="Tahoma"/>
          <w:color w:val="auto"/>
          <w:kern w:val="1"/>
          <w:lang w:eastAsia="ar-SA" w:bidi="ar-SA"/>
        </w:rPr>
      </w:pPr>
    </w:p>
    <w:p w14:paraId="0549767A" w14:textId="77777777" w:rsidR="001A01DC" w:rsidRPr="001A01DC" w:rsidRDefault="001A01DC" w:rsidP="001A01DC">
      <w:pPr>
        <w:suppressAutoHyphens/>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Środki z Funduszu Pomocy na finansowanie lub dofinansowanie zadań bieżących w zakresie pomocy obywatelom Ukrainy w kwocie </w:t>
      </w:r>
      <w:r w:rsidRPr="001A01DC">
        <w:rPr>
          <w:rFonts w:ascii="Times New Roman" w:eastAsia="Lucida Sans Unicode" w:hAnsi="Times New Roman" w:cs="Tahoma"/>
          <w:b/>
          <w:bCs/>
          <w:color w:val="auto"/>
          <w:kern w:val="1"/>
          <w:lang w:eastAsia="ar-SA" w:bidi="ar-SA"/>
        </w:rPr>
        <w:t>834 553,26 zł</w:t>
      </w:r>
      <w:r w:rsidRPr="001A01DC">
        <w:rPr>
          <w:rFonts w:ascii="Times New Roman" w:eastAsia="Lucida Sans Unicode" w:hAnsi="Times New Roman" w:cs="Tahoma"/>
          <w:color w:val="auto"/>
          <w:kern w:val="1"/>
          <w:lang w:eastAsia="ar-SA" w:bidi="ar-SA"/>
        </w:rPr>
        <w:t xml:space="preserve"> otrzymane zostały na realizację następujących zadań:</w:t>
      </w:r>
    </w:p>
    <w:p w14:paraId="6E52D7D8" w14:textId="77777777" w:rsidR="001A01DC" w:rsidRPr="001A01DC" w:rsidRDefault="001A01DC" w:rsidP="001A01DC">
      <w:pPr>
        <w:numPr>
          <w:ilvl w:val="0"/>
          <w:numId w:val="46"/>
        </w:numPr>
        <w:suppressAutoHyphens/>
        <w:spacing w:line="100" w:lineRule="atLeast"/>
        <w:ind w:right="120"/>
        <w:jc w:val="both"/>
        <w:textAlignment w:val="baseline"/>
        <w:rPr>
          <w:rFonts w:ascii="Times New Roman" w:eastAsia="Lucida Sans Unicode" w:hAnsi="Times New Roman" w:cs="Tahoma"/>
          <w:b/>
          <w:bCs/>
          <w:color w:val="auto"/>
          <w:kern w:val="1"/>
          <w:lang w:eastAsia="ar-SA" w:bidi="ar-SA"/>
        </w:rPr>
      </w:pPr>
      <w:r w:rsidRPr="001A01DC">
        <w:rPr>
          <w:rFonts w:ascii="Times New Roman" w:eastAsia="Lucida Sans Unicode" w:hAnsi="Times New Roman" w:cs="Tahoma"/>
          <w:color w:val="auto"/>
          <w:kern w:val="1"/>
          <w:lang w:eastAsia="ar-SA" w:bidi="ar-SA"/>
        </w:rPr>
        <w:t xml:space="preserve">nadanie numeru PESEL na wniosek obywatela Ukrainy oraz wykonanie zdjęcia osoby ubiegającej się o nadanie numeru PESEL -  </w:t>
      </w:r>
      <w:r w:rsidRPr="001A01DC">
        <w:rPr>
          <w:rFonts w:ascii="Times New Roman" w:eastAsia="Lucida Sans Unicode" w:hAnsi="Times New Roman" w:cs="Tahoma"/>
          <w:b/>
          <w:bCs/>
          <w:color w:val="auto"/>
          <w:kern w:val="1"/>
          <w:lang w:eastAsia="ar-SA" w:bidi="ar-SA"/>
        </w:rPr>
        <w:t>4 606,76 zł,</w:t>
      </w:r>
    </w:p>
    <w:p w14:paraId="7B2F7C24" w14:textId="77777777" w:rsidR="001A01DC" w:rsidRPr="001A01DC" w:rsidRDefault="001A01DC" w:rsidP="001A01DC">
      <w:pPr>
        <w:numPr>
          <w:ilvl w:val="0"/>
          <w:numId w:val="46"/>
        </w:numPr>
        <w:suppressAutoHyphens/>
        <w:spacing w:line="100" w:lineRule="atLeast"/>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dostosowanie obiektów OSP do warunków umożliwiających zakwaterowanie w tych obiektach obywateli Ukrainy </w:t>
      </w:r>
      <w:r w:rsidRPr="001A01DC">
        <w:rPr>
          <w:rFonts w:ascii="Times New Roman" w:eastAsia="Lucida Sans Unicode" w:hAnsi="Times New Roman" w:cs="Tahoma"/>
          <w:b/>
          <w:bCs/>
          <w:color w:val="auto"/>
          <w:kern w:val="1"/>
          <w:lang w:eastAsia="ar-SA" w:bidi="ar-SA"/>
        </w:rPr>
        <w:t>– 9 000,00 zł,</w:t>
      </w:r>
    </w:p>
    <w:p w14:paraId="67BA68E3" w14:textId="77777777" w:rsidR="001A01DC" w:rsidRPr="001A01DC" w:rsidRDefault="001A01DC" w:rsidP="001A01DC">
      <w:pPr>
        <w:numPr>
          <w:ilvl w:val="0"/>
          <w:numId w:val="46"/>
        </w:numPr>
        <w:suppressAutoHyphens/>
        <w:spacing w:line="100" w:lineRule="atLeast"/>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zorganizowanie zakwaterowania wraz z wyżywieniem dla obywateli Ukrainy </w:t>
      </w:r>
      <w:r w:rsidRPr="001A01DC">
        <w:rPr>
          <w:rFonts w:ascii="Times New Roman" w:eastAsia="Lucida Sans Unicode" w:hAnsi="Times New Roman" w:cs="Tahoma"/>
          <w:color w:val="auto"/>
          <w:kern w:val="1"/>
          <w:lang w:eastAsia="ar-SA" w:bidi="ar-SA"/>
        </w:rPr>
        <w:br/>
        <w:t>w zgłoszonym przez Gminę ośrodku</w:t>
      </w:r>
      <w:r w:rsidRPr="001A01DC">
        <w:rPr>
          <w:rFonts w:ascii="Times New Roman" w:eastAsia="Lucida Sans Unicode" w:hAnsi="Times New Roman" w:cs="Tahoma"/>
          <w:b/>
          <w:bCs/>
          <w:color w:val="auto"/>
          <w:kern w:val="1"/>
          <w:lang w:eastAsia="ar-SA" w:bidi="ar-SA"/>
        </w:rPr>
        <w:t xml:space="preserve"> - 356 460,00 zł,</w:t>
      </w:r>
    </w:p>
    <w:p w14:paraId="7556B762" w14:textId="77777777" w:rsidR="001A01DC" w:rsidRPr="001A01DC" w:rsidRDefault="001A01DC" w:rsidP="001A01DC">
      <w:pPr>
        <w:numPr>
          <w:ilvl w:val="0"/>
          <w:numId w:val="46"/>
        </w:numPr>
        <w:suppressAutoHyphens/>
        <w:spacing w:line="100" w:lineRule="atLeast"/>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dodatkowe zadania oświatowe związane z edukacją dzieci z Ukrainy</w:t>
      </w:r>
      <w:r w:rsidRPr="001A01DC">
        <w:rPr>
          <w:rFonts w:ascii="Times New Roman" w:eastAsia="Lucida Sans Unicode" w:hAnsi="Times New Roman" w:cs="Tahoma"/>
          <w:b/>
          <w:bCs/>
          <w:color w:val="auto"/>
          <w:kern w:val="1"/>
          <w:lang w:eastAsia="ar-SA" w:bidi="ar-SA"/>
        </w:rPr>
        <w:t xml:space="preserve"> – 101 002,00 zł,</w:t>
      </w:r>
    </w:p>
    <w:p w14:paraId="1AC63286" w14:textId="77777777" w:rsidR="001A01DC" w:rsidRPr="001A01DC" w:rsidRDefault="001A01DC" w:rsidP="001A01DC">
      <w:pPr>
        <w:numPr>
          <w:ilvl w:val="0"/>
          <w:numId w:val="46"/>
        </w:numPr>
        <w:suppressAutoHyphens/>
        <w:spacing w:line="100" w:lineRule="atLeast"/>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zapewnienie posiłku dla dzieci i młodzieży z Ukrainy</w:t>
      </w:r>
      <w:r w:rsidRPr="001A01DC">
        <w:rPr>
          <w:rFonts w:ascii="Times New Roman" w:eastAsia="Lucida Sans Unicode" w:hAnsi="Times New Roman" w:cs="Tahoma"/>
          <w:b/>
          <w:bCs/>
          <w:color w:val="auto"/>
          <w:kern w:val="1"/>
          <w:lang w:eastAsia="ar-SA" w:bidi="ar-SA"/>
        </w:rPr>
        <w:t xml:space="preserve"> – 4 121,00 zł,</w:t>
      </w:r>
    </w:p>
    <w:p w14:paraId="408D0556" w14:textId="77777777" w:rsidR="001A01DC" w:rsidRPr="001A01DC" w:rsidRDefault="001A01DC" w:rsidP="001A01DC">
      <w:pPr>
        <w:numPr>
          <w:ilvl w:val="0"/>
          <w:numId w:val="46"/>
        </w:numPr>
        <w:suppressAutoHyphens/>
        <w:spacing w:line="100" w:lineRule="atLeast"/>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jednorazowe świadczenie pieniężne w kwocie 300 zł dla obywateli Ukrainy – </w:t>
      </w:r>
      <w:r w:rsidRPr="001A01DC">
        <w:rPr>
          <w:rFonts w:ascii="Times New Roman" w:eastAsia="Lucida Sans Unicode" w:hAnsi="Times New Roman" w:cs="Tahoma"/>
          <w:b/>
          <w:bCs/>
          <w:color w:val="auto"/>
          <w:kern w:val="1"/>
          <w:lang w:eastAsia="ar-SA" w:bidi="ar-SA"/>
        </w:rPr>
        <w:t>31 200,00 zł,</w:t>
      </w:r>
    </w:p>
    <w:p w14:paraId="7D129918" w14:textId="77777777" w:rsidR="001A01DC" w:rsidRPr="001A01DC" w:rsidRDefault="001A01DC" w:rsidP="001A01DC">
      <w:pPr>
        <w:numPr>
          <w:ilvl w:val="0"/>
          <w:numId w:val="46"/>
        </w:numPr>
        <w:suppressAutoHyphens/>
        <w:spacing w:line="100" w:lineRule="atLeast"/>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świadczenie dla osób fizycznych za zakwaterowanie i wyżywienie obywateli Ukrainy</w:t>
      </w:r>
      <w:r w:rsidRPr="001A01DC">
        <w:rPr>
          <w:rFonts w:ascii="Times New Roman" w:eastAsia="Lucida Sans Unicode" w:hAnsi="Times New Roman" w:cs="Tahoma"/>
          <w:b/>
          <w:bCs/>
          <w:color w:val="auto"/>
          <w:kern w:val="1"/>
          <w:lang w:eastAsia="ar-SA" w:bidi="ar-SA"/>
        </w:rPr>
        <w:t xml:space="preserve"> – 310 328,00 zł,</w:t>
      </w:r>
    </w:p>
    <w:p w14:paraId="4D881A4A" w14:textId="77777777" w:rsidR="001A01DC" w:rsidRPr="001A01DC" w:rsidRDefault="001A01DC" w:rsidP="001A01DC">
      <w:pPr>
        <w:numPr>
          <w:ilvl w:val="0"/>
          <w:numId w:val="46"/>
        </w:numPr>
        <w:suppressAutoHyphens/>
        <w:spacing w:line="100" w:lineRule="atLeast"/>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świadczenia rodzinne dla obywateli Ukrainy</w:t>
      </w:r>
      <w:r w:rsidRPr="001A01DC">
        <w:rPr>
          <w:rFonts w:ascii="Times New Roman" w:eastAsia="Lucida Sans Unicode" w:hAnsi="Times New Roman" w:cs="Tahoma"/>
          <w:b/>
          <w:bCs/>
          <w:color w:val="auto"/>
          <w:kern w:val="1"/>
          <w:lang w:eastAsia="ar-SA" w:bidi="ar-SA"/>
        </w:rPr>
        <w:t xml:space="preserve"> - 17 835,50 zł.</w:t>
      </w:r>
    </w:p>
    <w:p w14:paraId="79656A5D" w14:textId="77777777" w:rsidR="001A01DC" w:rsidRPr="001A01DC" w:rsidRDefault="001A01DC" w:rsidP="001A01DC">
      <w:pPr>
        <w:suppressAutoHyphens/>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ab/>
      </w:r>
      <w:r w:rsidRPr="001A01DC">
        <w:rPr>
          <w:rFonts w:ascii="Times New Roman" w:eastAsia="Lucida Sans Unicode" w:hAnsi="Times New Roman" w:cs="Tahoma"/>
          <w:color w:val="auto"/>
          <w:kern w:val="1"/>
          <w:lang w:eastAsia="ar-SA" w:bidi="ar-SA"/>
        </w:rPr>
        <w:tab/>
      </w:r>
    </w:p>
    <w:p w14:paraId="42AE57B0"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Zrealizowane dochody własne kształtują się następująco:</w:t>
      </w:r>
      <w:r w:rsidRPr="001A01DC">
        <w:rPr>
          <w:rFonts w:ascii="Times New Roman" w:eastAsia="Lucida Sans Unicode" w:hAnsi="Times New Roman" w:cs="Tahoma"/>
          <w:color w:val="auto"/>
          <w:kern w:val="1"/>
          <w:lang w:eastAsia="ar-SA" w:bidi="ar-SA"/>
        </w:rPr>
        <w:tab/>
        <w:t xml:space="preserve"> </w:t>
      </w:r>
    </w:p>
    <w:p w14:paraId="3566D5FA"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 z podatku dochodowego od osób fizycznych i prawnych </w:t>
      </w:r>
      <w:r w:rsidRPr="001A01DC">
        <w:rPr>
          <w:rFonts w:ascii="Times New Roman" w:eastAsia="Lucida Sans Unicode" w:hAnsi="Times New Roman" w:cs="Tahoma"/>
          <w:b/>
          <w:color w:val="auto"/>
          <w:kern w:val="1"/>
          <w:lang w:eastAsia="ar-SA" w:bidi="ar-SA"/>
        </w:rPr>
        <w:t>– 4 768 468,41 zł</w:t>
      </w:r>
      <w:r w:rsidRPr="001A01DC">
        <w:rPr>
          <w:rFonts w:ascii="Times New Roman" w:eastAsia="Lucida Sans Unicode" w:hAnsi="Times New Roman" w:cs="Tahoma"/>
          <w:color w:val="auto"/>
          <w:kern w:val="1"/>
          <w:lang w:eastAsia="ar-SA" w:bidi="ar-SA"/>
        </w:rPr>
        <w:t xml:space="preserve"> </w:t>
      </w:r>
    </w:p>
    <w:p w14:paraId="452BA5E5"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 z podatku rolnego i leśnego – </w:t>
      </w:r>
      <w:r w:rsidRPr="001A01DC">
        <w:rPr>
          <w:rFonts w:ascii="Times New Roman" w:eastAsia="Lucida Sans Unicode" w:hAnsi="Times New Roman" w:cs="Tahoma"/>
          <w:b/>
          <w:color w:val="auto"/>
          <w:kern w:val="1"/>
          <w:lang w:eastAsia="ar-SA" w:bidi="ar-SA"/>
        </w:rPr>
        <w:t>1 148 490,89 zł</w:t>
      </w:r>
    </w:p>
    <w:p w14:paraId="3688265F"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 z podatku od nieruchomości – </w:t>
      </w:r>
      <w:r w:rsidRPr="001A01DC">
        <w:rPr>
          <w:rFonts w:ascii="Times New Roman" w:eastAsia="Lucida Sans Unicode" w:hAnsi="Times New Roman" w:cs="Tahoma"/>
          <w:b/>
          <w:color w:val="auto"/>
          <w:kern w:val="1"/>
          <w:lang w:eastAsia="ar-SA" w:bidi="ar-SA"/>
        </w:rPr>
        <w:t>1 844 066,05 zł</w:t>
      </w:r>
    </w:p>
    <w:p w14:paraId="2034DEBC" w14:textId="77777777" w:rsidR="001A01DC" w:rsidRPr="001A01DC" w:rsidRDefault="001A01DC" w:rsidP="001A01DC">
      <w:pPr>
        <w:suppressAutoHyphens/>
        <w:ind w:right="120"/>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color w:val="auto"/>
          <w:kern w:val="1"/>
          <w:lang w:eastAsia="ar-SA" w:bidi="ar-SA"/>
        </w:rPr>
        <w:t xml:space="preserve">- z podatku od środków transportowych –  </w:t>
      </w:r>
      <w:r w:rsidRPr="001A01DC">
        <w:rPr>
          <w:rFonts w:ascii="Times New Roman" w:eastAsia="Lucida Sans Unicode" w:hAnsi="Times New Roman" w:cs="Tahoma"/>
          <w:b/>
          <w:bCs/>
          <w:color w:val="auto"/>
          <w:kern w:val="1"/>
          <w:lang w:eastAsia="ar-SA" w:bidi="ar-SA"/>
        </w:rPr>
        <w:t>69 976,17</w:t>
      </w:r>
      <w:r w:rsidRPr="001A01DC">
        <w:rPr>
          <w:rFonts w:ascii="Times New Roman" w:eastAsia="Lucida Sans Unicode" w:hAnsi="Times New Roman" w:cs="Tahoma"/>
          <w:b/>
          <w:color w:val="auto"/>
          <w:kern w:val="1"/>
          <w:lang w:eastAsia="ar-SA" w:bidi="ar-SA"/>
        </w:rPr>
        <w:t xml:space="preserve"> zł</w:t>
      </w:r>
    </w:p>
    <w:p w14:paraId="27518C12" w14:textId="77777777" w:rsidR="001A01DC" w:rsidRPr="001A01DC" w:rsidRDefault="001A01DC" w:rsidP="001A01DC">
      <w:pPr>
        <w:suppressAutoHyphens/>
        <w:ind w:right="120"/>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 xml:space="preserve">- </w:t>
      </w:r>
      <w:r w:rsidRPr="001A01DC">
        <w:rPr>
          <w:rFonts w:ascii="Times New Roman" w:eastAsia="Lucida Sans Unicode" w:hAnsi="Times New Roman" w:cs="Tahoma"/>
          <w:color w:val="auto"/>
          <w:kern w:val="1"/>
          <w:lang w:eastAsia="ar-SA" w:bidi="ar-SA"/>
        </w:rPr>
        <w:t>z podatku od spadków i darowizn</w:t>
      </w:r>
      <w:r w:rsidRPr="001A01DC">
        <w:rPr>
          <w:rFonts w:ascii="Times New Roman" w:eastAsia="Lucida Sans Unicode" w:hAnsi="Times New Roman" w:cs="Tahoma"/>
          <w:b/>
          <w:color w:val="auto"/>
          <w:kern w:val="1"/>
          <w:lang w:eastAsia="ar-SA" w:bidi="ar-SA"/>
        </w:rPr>
        <w:t xml:space="preserve"> – 2 736,00 zł</w:t>
      </w:r>
      <w:r w:rsidRPr="001A01DC">
        <w:rPr>
          <w:rFonts w:ascii="Times New Roman" w:eastAsia="Lucida Sans Unicode" w:hAnsi="Times New Roman" w:cs="Tahoma"/>
          <w:color w:val="auto"/>
          <w:kern w:val="1"/>
          <w:lang w:eastAsia="ar-SA" w:bidi="ar-SA"/>
        </w:rPr>
        <w:t xml:space="preserve"> </w:t>
      </w:r>
      <w:r w:rsidRPr="001A01DC">
        <w:rPr>
          <w:rFonts w:ascii="Times New Roman" w:eastAsia="Lucida Sans Unicode" w:hAnsi="Times New Roman" w:cs="Tahoma"/>
          <w:color w:val="auto"/>
          <w:kern w:val="1"/>
          <w:lang w:eastAsia="ar-SA" w:bidi="ar-SA"/>
        </w:rPr>
        <w:br/>
        <w:t xml:space="preserve">- z podatku od czynności cywilnoprawnych  -  </w:t>
      </w:r>
      <w:r w:rsidRPr="001A01DC">
        <w:rPr>
          <w:rFonts w:ascii="Times New Roman" w:eastAsia="Lucida Sans Unicode" w:hAnsi="Times New Roman" w:cs="Tahoma"/>
          <w:b/>
          <w:bCs/>
          <w:color w:val="auto"/>
          <w:kern w:val="1"/>
          <w:lang w:eastAsia="ar-SA" w:bidi="ar-SA"/>
        </w:rPr>
        <w:t>195 083,24</w:t>
      </w:r>
      <w:r w:rsidRPr="001A01DC">
        <w:rPr>
          <w:rFonts w:ascii="Times New Roman" w:eastAsia="Lucida Sans Unicode" w:hAnsi="Times New Roman" w:cs="Tahoma"/>
          <w:b/>
          <w:color w:val="auto"/>
          <w:kern w:val="1"/>
          <w:lang w:eastAsia="ar-SA" w:bidi="ar-SA"/>
        </w:rPr>
        <w:t xml:space="preserve"> zł</w:t>
      </w:r>
    </w:p>
    <w:p w14:paraId="7E7743BC" w14:textId="77777777" w:rsidR="001A01DC" w:rsidRPr="001A01DC" w:rsidRDefault="001A01DC" w:rsidP="001A01DC">
      <w:pPr>
        <w:suppressAutoHyphens/>
        <w:ind w:right="120"/>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color w:val="auto"/>
          <w:kern w:val="1"/>
          <w:lang w:eastAsia="ar-SA" w:bidi="ar-SA"/>
        </w:rPr>
        <w:t xml:space="preserve">- wpływy z odsetek od nieterminowych wpłat – </w:t>
      </w:r>
      <w:r w:rsidRPr="001A01DC">
        <w:rPr>
          <w:rFonts w:ascii="Times New Roman" w:eastAsia="Lucida Sans Unicode" w:hAnsi="Times New Roman" w:cs="Tahoma"/>
          <w:b/>
          <w:bCs/>
          <w:color w:val="auto"/>
          <w:kern w:val="1"/>
          <w:lang w:eastAsia="ar-SA" w:bidi="ar-SA"/>
        </w:rPr>
        <w:t>10 695,29</w:t>
      </w:r>
      <w:r w:rsidRPr="001A01DC">
        <w:rPr>
          <w:rFonts w:ascii="Times New Roman" w:eastAsia="Lucida Sans Unicode" w:hAnsi="Times New Roman" w:cs="Tahoma"/>
          <w:b/>
          <w:color w:val="auto"/>
          <w:kern w:val="1"/>
          <w:lang w:eastAsia="ar-SA" w:bidi="ar-SA"/>
        </w:rPr>
        <w:t xml:space="preserve"> zł</w:t>
      </w:r>
    </w:p>
    <w:p w14:paraId="406E8227" w14:textId="77777777" w:rsidR="001A01DC" w:rsidRPr="001A01DC" w:rsidRDefault="001A01DC" w:rsidP="001A01DC">
      <w:pPr>
        <w:suppressAutoHyphens/>
        <w:ind w:right="120"/>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Cs/>
          <w:color w:val="auto"/>
          <w:kern w:val="1"/>
          <w:lang w:eastAsia="ar-SA" w:bidi="ar-SA"/>
        </w:rPr>
        <w:t>- wpływy z opłaty prolongacyjnej</w:t>
      </w:r>
      <w:r w:rsidRPr="001A01DC">
        <w:rPr>
          <w:rFonts w:ascii="Times New Roman" w:eastAsia="Lucida Sans Unicode" w:hAnsi="Times New Roman" w:cs="Tahoma"/>
          <w:b/>
          <w:color w:val="auto"/>
          <w:kern w:val="1"/>
          <w:lang w:eastAsia="ar-SA" w:bidi="ar-SA"/>
        </w:rPr>
        <w:t xml:space="preserve"> – 564,00 zł</w:t>
      </w:r>
    </w:p>
    <w:p w14:paraId="6A83D993" w14:textId="77777777" w:rsidR="001A01DC" w:rsidRPr="001A01DC" w:rsidRDefault="001A01DC" w:rsidP="001A01DC">
      <w:pPr>
        <w:suppressAutoHyphens/>
        <w:ind w:right="120"/>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color w:val="auto"/>
          <w:kern w:val="1"/>
          <w:lang w:eastAsia="ar-SA" w:bidi="ar-SA"/>
        </w:rPr>
        <w:t xml:space="preserve">- wpływy z najmu  i dzierżawy składników majątkowych – </w:t>
      </w:r>
      <w:r w:rsidRPr="001A01DC">
        <w:rPr>
          <w:rFonts w:ascii="Times New Roman" w:eastAsia="Lucida Sans Unicode" w:hAnsi="Times New Roman" w:cs="Tahoma"/>
          <w:b/>
          <w:bCs/>
          <w:color w:val="auto"/>
          <w:kern w:val="1"/>
          <w:lang w:eastAsia="ar-SA" w:bidi="ar-SA"/>
        </w:rPr>
        <w:t>127 932,39</w:t>
      </w:r>
      <w:r w:rsidRPr="001A01DC">
        <w:rPr>
          <w:rFonts w:ascii="Times New Roman" w:eastAsia="Lucida Sans Unicode" w:hAnsi="Times New Roman" w:cs="Tahoma"/>
          <w:b/>
          <w:color w:val="auto"/>
          <w:kern w:val="1"/>
          <w:lang w:eastAsia="ar-SA" w:bidi="ar-SA"/>
        </w:rPr>
        <w:t xml:space="preserve"> zł</w:t>
      </w:r>
    </w:p>
    <w:p w14:paraId="5F3EBA36" w14:textId="77777777" w:rsidR="001A01DC" w:rsidRPr="001A01DC" w:rsidRDefault="001A01DC" w:rsidP="001A01DC">
      <w:pPr>
        <w:suppressAutoHyphens/>
        <w:ind w:right="120"/>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color w:val="auto"/>
          <w:kern w:val="1"/>
          <w:lang w:eastAsia="ar-SA" w:bidi="ar-SA"/>
        </w:rPr>
        <w:t xml:space="preserve">- wpływy z opłat z tytułu użytkowania wieczystego nieruchomości – </w:t>
      </w:r>
      <w:r w:rsidRPr="001A01DC">
        <w:rPr>
          <w:rFonts w:ascii="Times New Roman" w:eastAsia="Lucida Sans Unicode" w:hAnsi="Times New Roman" w:cs="Tahoma"/>
          <w:b/>
          <w:bCs/>
          <w:color w:val="auto"/>
          <w:kern w:val="1"/>
          <w:lang w:eastAsia="ar-SA" w:bidi="ar-SA"/>
        </w:rPr>
        <w:t>3 058,81</w:t>
      </w:r>
      <w:r w:rsidRPr="001A01DC">
        <w:rPr>
          <w:rFonts w:ascii="Times New Roman" w:eastAsia="Lucida Sans Unicode" w:hAnsi="Times New Roman" w:cs="Tahoma"/>
          <w:b/>
          <w:color w:val="auto"/>
          <w:kern w:val="1"/>
          <w:lang w:eastAsia="ar-SA" w:bidi="ar-SA"/>
        </w:rPr>
        <w:t xml:space="preserve"> zł</w:t>
      </w:r>
    </w:p>
    <w:p w14:paraId="047A9358" w14:textId="77777777" w:rsidR="001A01DC" w:rsidRPr="001A01DC" w:rsidRDefault="001A01DC" w:rsidP="001A01DC">
      <w:pPr>
        <w:suppressAutoHyphens/>
        <w:ind w:right="120"/>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 xml:space="preserve">- </w:t>
      </w:r>
      <w:r w:rsidRPr="001A01DC">
        <w:rPr>
          <w:rFonts w:ascii="Times New Roman" w:eastAsia="Lucida Sans Unicode" w:hAnsi="Times New Roman" w:cs="Tahoma"/>
          <w:bCs/>
          <w:color w:val="auto"/>
          <w:kern w:val="1"/>
          <w:lang w:eastAsia="ar-SA" w:bidi="ar-SA"/>
        </w:rPr>
        <w:t>wpływy z opłat za trwały zarząd</w:t>
      </w:r>
      <w:r w:rsidRPr="001A01DC">
        <w:rPr>
          <w:rFonts w:ascii="Times New Roman" w:eastAsia="Lucida Sans Unicode" w:hAnsi="Times New Roman" w:cs="Tahoma"/>
          <w:b/>
          <w:color w:val="auto"/>
          <w:kern w:val="1"/>
          <w:lang w:eastAsia="ar-SA" w:bidi="ar-SA"/>
        </w:rPr>
        <w:t xml:space="preserve"> – 121,17 zł</w:t>
      </w:r>
    </w:p>
    <w:p w14:paraId="6D7355C2" w14:textId="77777777" w:rsidR="001A01DC" w:rsidRPr="001A01DC" w:rsidRDefault="001A01DC" w:rsidP="001A01DC">
      <w:pPr>
        <w:suppressAutoHyphens/>
        <w:ind w:right="120"/>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color w:val="auto"/>
          <w:kern w:val="1"/>
          <w:lang w:eastAsia="ar-SA" w:bidi="ar-SA"/>
        </w:rPr>
        <w:t xml:space="preserve">- wpływy z pozostałych odsetek </w:t>
      </w:r>
      <w:r w:rsidRPr="001A01DC">
        <w:rPr>
          <w:rFonts w:ascii="Times New Roman" w:eastAsia="Lucida Sans Unicode" w:hAnsi="Times New Roman" w:cs="Tahoma"/>
          <w:b/>
          <w:color w:val="auto"/>
          <w:kern w:val="1"/>
          <w:lang w:eastAsia="ar-SA" w:bidi="ar-SA"/>
        </w:rPr>
        <w:t>– 264 176,93 zł</w:t>
      </w:r>
    </w:p>
    <w:p w14:paraId="7CADD58E" w14:textId="77777777" w:rsidR="001A01DC" w:rsidRPr="001A01DC" w:rsidRDefault="001A01DC" w:rsidP="001A01DC">
      <w:pPr>
        <w:suppressAutoHyphens/>
        <w:ind w:right="120"/>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color w:val="auto"/>
          <w:kern w:val="1"/>
          <w:lang w:eastAsia="ar-SA" w:bidi="ar-SA"/>
        </w:rPr>
        <w:t xml:space="preserve">- wpływy z opłaty skarbowej – </w:t>
      </w:r>
      <w:r w:rsidRPr="001A01DC">
        <w:rPr>
          <w:rFonts w:ascii="Times New Roman" w:eastAsia="Lucida Sans Unicode" w:hAnsi="Times New Roman" w:cs="Tahoma"/>
          <w:b/>
          <w:color w:val="auto"/>
          <w:kern w:val="1"/>
          <w:lang w:eastAsia="ar-SA" w:bidi="ar-SA"/>
        </w:rPr>
        <w:t>14 666,00 zł</w:t>
      </w:r>
    </w:p>
    <w:p w14:paraId="33E69FF3" w14:textId="77777777" w:rsidR="001A01DC" w:rsidRPr="001A01DC" w:rsidRDefault="001A01DC" w:rsidP="001A01DC">
      <w:pPr>
        <w:suppressAutoHyphens/>
        <w:ind w:right="120"/>
        <w:jc w:val="both"/>
        <w:textAlignment w:val="baseline"/>
        <w:rPr>
          <w:rFonts w:ascii="Times New Roman" w:eastAsia="Lucida Sans Unicode" w:hAnsi="Times New Roman" w:cs="Tahoma"/>
          <w:b/>
          <w:bCs/>
          <w:color w:val="auto"/>
          <w:kern w:val="1"/>
          <w:lang w:eastAsia="ar-SA" w:bidi="ar-SA"/>
        </w:rPr>
      </w:pPr>
      <w:r w:rsidRPr="001A01DC">
        <w:rPr>
          <w:rFonts w:ascii="Times New Roman" w:eastAsia="Lucida Sans Unicode" w:hAnsi="Times New Roman" w:cs="Tahoma"/>
          <w:color w:val="auto"/>
          <w:kern w:val="1"/>
          <w:lang w:eastAsia="ar-SA" w:bidi="ar-SA"/>
        </w:rPr>
        <w:t>- wpływy z opłat za wydanie zezwoleń na sprzedaż napojów alkoholowych</w:t>
      </w:r>
      <w:r w:rsidRPr="001A01DC">
        <w:rPr>
          <w:rFonts w:ascii="Times New Roman" w:eastAsia="Lucida Sans Unicode" w:hAnsi="Times New Roman" w:cs="Tahoma"/>
          <w:bCs/>
          <w:color w:val="auto"/>
          <w:kern w:val="1"/>
          <w:lang w:eastAsia="ar-SA" w:bidi="ar-SA"/>
        </w:rPr>
        <w:t xml:space="preserve"> – </w:t>
      </w:r>
      <w:r w:rsidRPr="001A01DC">
        <w:rPr>
          <w:rFonts w:ascii="Times New Roman" w:eastAsia="Lucida Sans Unicode" w:hAnsi="Times New Roman" w:cs="Tahoma"/>
          <w:b/>
          <w:color w:val="auto"/>
          <w:kern w:val="1"/>
          <w:lang w:eastAsia="ar-SA" w:bidi="ar-SA"/>
        </w:rPr>
        <w:t>72 799,43</w:t>
      </w:r>
      <w:r w:rsidRPr="001A01DC">
        <w:rPr>
          <w:rFonts w:ascii="Times New Roman" w:eastAsia="Lucida Sans Unicode" w:hAnsi="Times New Roman" w:cs="Tahoma"/>
          <w:b/>
          <w:bCs/>
          <w:color w:val="auto"/>
          <w:kern w:val="1"/>
          <w:lang w:eastAsia="ar-SA" w:bidi="ar-SA"/>
        </w:rPr>
        <w:t xml:space="preserve"> zł</w:t>
      </w:r>
    </w:p>
    <w:p w14:paraId="3192EE64" w14:textId="77777777" w:rsidR="001A01DC" w:rsidRPr="001A01DC" w:rsidRDefault="001A01DC" w:rsidP="001A01DC">
      <w:pPr>
        <w:suppressAutoHyphens/>
        <w:ind w:right="120"/>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color w:val="auto"/>
          <w:kern w:val="1"/>
          <w:lang w:eastAsia="ar-SA" w:bidi="ar-SA"/>
        </w:rPr>
        <w:t>- wpływy z części opłaty za zezwolenia na sprzedaż napojów alkoholowych</w:t>
      </w:r>
      <w:r w:rsidRPr="001A01DC">
        <w:rPr>
          <w:rFonts w:ascii="Times New Roman" w:eastAsia="Lucida Sans Unicode" w:hAnsi="Times New Roman" w:cs="Tahoma"/>
          <w:b/>
          <w:bCs/>
          <w:color w:val="auto"/>
          <w:kern w:val="1"/>
          <w:lang w:eastAsia="ar-SA" w:bidi="ar-SA"/>
        </w:rPr>
        <w:t xml:space="preserve"> – 29 084 67 zł</w:t>
      </w:r>
    </w:p>
    <w:p w14:paraId="6CD0463F" w14:textId="77777777" w:rsidR="001A01DC" w:rsidRPr="001A01DC" w:rsidRDefault="001A01DC" w:rsidP="001A01DC">
      <w:pPr>
        <w:suppressAutoHyphens/>
        <w:ind w:right="120"/>
        <w:jc w:val="both"/>
        <w:textAlignment w:val="baseline"/>
        <w:rPr>
          <w:rFonts w:ascii="Times New Roman" w:eastAsia="Lucida Sans Unicode" w:hAnsi="Times New Roman" w:cs="Tahoma"/>
          <w:b/>
          <w:bCs/>
          <w:color w:val="auto"/>
          <w:kern w:val="1"/>
          <w:lang w:eastAsia="ar-SA" w:bidi="ar-SA"/>
        </w:rPr>
      </w:pPr>
      <w:r w:rsidRPr="001A01DC">
        <w:rPr>
          <w:rFonts w:ascii="Times New Roman" w:eastAsia="Lucida Sans Unicode" w:hAnsi="Times New Roman" w:cs="Tahoma"/>
          <w:color w:val="auto"/>
          <w:kern w:val="1"/>
          <w:lang w:eastAsia="ar-SA" w:bidi="ar-SA"/>
        </w:rPr>
        <w:t xml:space="preserve">- wpływy z innych lokalnych opłat pobieranych przez jednostki samorządu terytorialnego na podstawie odrębnych ustaw </w:t>
      </w:r>
      <w:r w:rsidRPr="001A01DC">
        <w:rPr>
          <w:rFonts w:ascii="Times New Roman" w:eastAsia="Lucida Sans Unicode" w:hAnsi="Times New Roman" w:cs="Tahoma"/>
          <w:bCs/>
          <w:color w:val="auto"/>
          <w:kern w:val="1"/>
          <w:lang w:eastAsia="ar-SA" w:bidi="ar-SA"/>
        </w:rPr>
        <w:t xml:space="preserve"> - </w:t>
      </w:r>
      <w:r w:rsidRPr="001A01DC">
        <w:rPr>
          <w:rFonts w:ascii="Times New Roman" w:eastAsia="Lucida Sans Unicode" w:hAnsi="Times New Roman" w:cs="Tahoma"/>
          <w:b/>
          <w:bCs/>
          <w:color w:val="auto"/>
          <w:kern w:val="1"/>
          <w:lang w:eastAsia="ar-SA" w:bidi="ar-SA"/>
        </w:rPr>
        <w:t>26 113,67 zł</w:t>
      </w:r>
    </w:p>
    <w:p w14:paraId="0D23C983" w14:textId="77777777" w:rsidR="001A01DC" w:rsidRPr="001A01DC" w:rsidRDefault="001A01DC" w:rsidP="001A01DC">
      <w:pPr>
        <w:suppressAutoHyphens/>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 wpływy z różnych dochodów </w:t>
      </w:r>
      <w:r w:rsidRPr="001A01DC">
        <w:rPr>
          <w:rFonts w:ascii="Times New Roman" w:eastAsia="Lucida Sans Unicode" w:hAnsi="Times New Roman" w:cs="Tahoma"/>
          <w:b/>
          <w:bCs/>
          <w:color w:val="auto"/>
          <w:kern w:val="1"/>
          <w:lang w:eastAsia="ar-SA" w:bidi="ar-SA"/>
        </w:rPr>
        <w:t>– 675 047,88 zł</w:t>
      </w:r>
    </w:p>
    <w:p w14:paraId="30F66C59" w14:textId="77777777" w:rsidR="001A01DC" w:rsidRPr="001A01DC" w:rsidRDefault="001A01DC" w:rsidP="001A01DC">
      <w:pPr>
        <w:suppressAutoHyphens/>
        <w:ind w:right="120"/>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color w:val="auto"/>
          <w:kern w:val="1"/>
          <w:lang w:eastAsia="ar-SA" w:bidi="ar-SA"/>
        </w:rPr>
        <w:t xml:space="preserve">- wypływy z usług – </w:t>
      </w:r>
      <w:r w:rsidRPr="001A01DC">
        <w:rPr>
          <w:rFonts w:ascii="Times New Roman" w:eastAsia="Lucida Sans Unicode" w:hAnsi="Times New Roman" w:cs="Tahoma"/>
          <w:b/>
          <w:bCs/>
          <w:color w:val="auto"/>
          <w:kern w:val="1"/>
          <w:lang w:eastAsia="ar-SA" w:bidi="ar-SA"/>
        </w:rPr>
        <w:t>221 212,69</w:t>
      </w:r>
      <w:r w:rsidRPr="001A01DC">
        <w:rPr>
          <w:rFonts w:ascii="Times New Roman" w:eastAsia="Lucida Sans Unicode" w:hAnsi="Times New Roman" w:cs="Tahoma"/>
          <w:b/>
          <w:color w:val="auto"/>
          <w:kern w:val="1"/>
          <w:lang w:eastAsia="ar-SA" w:bidi="ar-SA"/>
        </w:rPr>
        <w:t xml:space="preserve"> zł</w:t>
      </w:r>
    </w:p>
    <w:p w14:paraId="78A7704A" w14:textId="77777777" w:rsidR="001A01DC" w:rsidRPr="001A01DC" w:rsidRDefault="001A01DC" w:rsidP="001A01DC">
      <w:pPr>
        <w:suppressAutoHyphens/>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b/>
          <w:color w:val="auto"/>
          <w:kern w:val="1"/>
          <w:lang w:eastAsia="ar-SA" w:bidi="ar-SA"/>
        </w:rPr>
        <w:t xml:space="preserve">- </w:t>
      </w:r>
      <w:r w:rsidRPr="001A01DC">
        <w:rPr>
          <w:rFonts w:ascii="Times New Roman" w:eastAsia="Lucida Sans Unicode" w:hAnsi="Times New Roman" w:cs="Tahoma"/>
          <w:color w:val="auto"/>
          <w:kern w:val="1"/>
          <w:lang w:eastAsia="ar-SA" w:bidi="ar-SA"/>
        </w:rPr>
        <w:t>wpływy z opłat za korzystanie z wyżywienia w jednostkach realizujących zadania z zakresu wychowania przedszkolnego</w:t>
      </w:r>
      <w:r w:rsidRPr="001A01DC">
        <w:rPr>
          <w:rFonts w:ascii="Times New Roman" w:eastAsia="Lucida Sans Unicode" w:hAnsi="Times New Roman" w:cs="Tahoma"/>
          <w:b/>
          <w:color w:val="auto"/>
          <w:kern w:val="1"/>
          <w:lang w:eastAsia="ar-SA" w:bidi="ar-SA"/>
        </w:rPr>
        <w:t xml:space="preserve"> – 63 305,30 zł,</w:t>
      </w:r>
    </w:p>
    <w:p w14:paraId="4A8BBE8B" w14:textId="77777777" w:rsidR="001A01DC" w:rsidRPr="001A01DC" w:rsidRDefault="001A01DC" w:rsidP="001A01DC">
      <w:pPr>
        <w:suppressAutoHyphens/>
        <w:ind w:right="120"/>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color w:val="auto"/>
          <w:kern w:val="1"/>
          <w:lang w:eastAsia="ar-SA" w:bidi="ar-SA"/>
        </w:rPr>
        <w:t xml:space="preserve">- wpływy z różnych opłat – </w:t>
      </w:r>
      <w:r w:rsidRPr="001A01DC">
        <w:rPr>
          <w:rFonts w:ascii="Times New Roman" w:eastAsia="Lucida Sans Unicode" w:hAnsi="Times New Roman" w:cs="Tahoma"/>
          <w:b/>
          <w:color w:val="auto"/>
          <w:kern w:val="1"/>
          <w:lang w:eastAsia="ar-SA" w:bidi="ar-SA"/>
        </w:rPr>
        <w:t>18 125,50 zł</w:t>
      </w:r>
    </w:p>
    <w:p w14:paraId="6E19B77B" w14:textId="77777777" w:rsidR="001A01DC" w:rsidRPr="001A01DC" w:rsidRDefault="001A01DC" w:rsidP="001A01DC">
      <w:pPr>
        <w:suppressAutoHyphens/>
        <w:ind w:right="120"/>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color w:val="auto"/>
          <w:kern w:val="1"/>
          <w:lang w:eastAsia="ar-SA" w:bidi="ar-SA"/>
        </w:rPr>
        <w:t xml:space="preserve">- wpływy z rozliczeń/zwrotów z lat ubiegłych – </w:t>
      </w:r>
      <w:r w:rsidRPr="001A01DC">
        <w:rPr>
          <w:rFonts w:ascii="Times New Roman" w:eastAsia="Lucida Sans Unicode" w:hAnsi="Times New Roman" w:cs="Tahoma"/>
          <w:b/>
          <w:bCs/>
          <w:color w:val="auto"/>
          <w:kern w:val="1"/>
          <w:lang w:eastAsia="ar-SA" w:bidi="ar-SA"/>
        </w:rPr>
        <w:t xml:space="preserve">23 278,05 </w:t>
      </w:r>
      <w:r w:rsidRPr="001A01DC">
        <w:rPr>
          <w:rFonts w:ascii="Times New Roman" w:eastAsia="Lucida Sans Unicode" w:hAnsi="Times New Roman" w:cs="Tahoma"/>
          <w:b/>
          <w:color w:val="auto"/>
          <w:kern w:val="1"/>
          <w:lang w:eastAsia="ar-SA" w:bidi="ar-SA"/>
        </w:rPr>
        <w:t>zł</w:t>
      </w:r>
    </w:p>
    <w:p w14:paraId="6BA0D37B" w14:textId="77777777" w:rsidR="001A01DC" w:rsidRPr="001A01DC" w:rsidRDefault="001A01DC" w:rsidP="001A01DC">
      <w:pPr>
        <w:suppressAutoHyphens/>
        <w:ind w:right="120"/>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color w:val="auto"/>
          <w:kern w:val="1"/>
          <w:lang w:eastAsia="ar-SA" w:bidi="ar-SA"/>
        </w:rPr>
        <w:t xml:space="preserve">- wpływy z tytułu kosztów egzekucyjnych opłaty komorniczej i kosztów upomnienia – </w:t>
      </w:r>
      <w:r w:rsidRPr="001A01DC">
        <w:rPr>
          <w:rFonts w:ascii="Times New Roman" w:eastAsia="Lucida Sans Unicode" w:hAnsi="Times New Roman" w:cs="Tahoma"/>
          <w:b/>
          <w:bCs/>
          <w:color w:val="auto"/>
          <w:kern w:val="1"/>
          <w:lang w:eastAsia="ar-SA" w:bidi="ar-SA"/>
        </w:rPr>
        <w:t>9 588 34</w:t>
      </w:r>
      <w:r w:rsidRPr="001A01DC">
        <w:rPr>
          <w:rFonts w:ascii="Times New Roman" w:eastAsia="Lucida Sans Unicode" w:hAnsi="Times New Roman" w:cs="Tahoma"/>
          <w:color w:val="auto"/>
          <w:kern w:val="1"/>
          <w:lang w:eastAsia="ar-SA" w:bidi="ar-SA"/>
        </w:rPr>
        <w:t xml:space="preserve"> </w:t>
      </w:r>
      <w:r w:rsidRPr="001A01DC">
        <w:rPr>
          <w:rFonts w:ascii="Times New Roman" w:eastAsia="Lucida Sans Unicode" w:hAnsi="Times New Roman" w:cs="Tahoma"/>
          <w:b/>
          <w:color w:val="auto"/>
          <w:kern w:val="1"/>
          <w:lang w:eastAsia="ar-SA" w:bidi="ar-SA"/>
        </w:rPr>
        <w:t>zł</w:t>
      </w:r>
    </w:p>
    <w:p w14:paraId="13DE01CF" w14:textId="77777777" w:rsidR="001A01DC" w:rsidRPr="001A01DC" w:rsidRDefault="001A01DC" w:rsidP="001A01DC">
      <w:pPr>
        <w:suppressAutoHyphens/>
        <w:ind w:right="120"/>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 xml:space="preserve">- </w:t>
      </w:r>
      <w:r w:rsidRPr="001A01DC">
        <w:rPr>
          <w:rFonts w:ascii="Times New Roman" w:eastAsia="Lucida Sans Unicode" w:hAnsi="Times New Roman" w:cs="Tahoma"/>
          <w:bCs/>
          <w:color w:val="auto"/>
          <w:kern w:val="1"/>
          <w:lang w:eastAsia="ar-SA" w:bidi="ar-SA"/>
        </w:rPr>
        <w:t>wpływy z tytułu grzywien, mandatów i innych kar pieniężnych od osób fizycznych</w:t>
      </w:r>
      <w:r w:rsidRPr="001A01DC">
        <w:rPr>
          <w:rFonts w:ascii="Times New Roman" w:eastAsia="Lucida Sans Unicode" w:hAnsi="Times New Roman" w:cs="Tahoma"/>
          <w:b/>
          <w:color w:val="auto"/>
          <w:kern w:val="1"/>
          <w:lang w:eastAsia="ar-SA" w:bidi="ar-SA"/>
        </w:rPr>
        <w:t xml:space="preserve"> – 200,00 zł </w:t>
      </w:r>
    </w:p>
    <w:p w14:paraId="46F819DF" w14:textId="77777777" w:rsidR="001A01DC" w:rsidRPr="001A01DC" w:rsidRDefault="001A01DC" w:rsidP="001A01DC">
      <w:pPr>
        <w:suppressAutoHyphens/>
        <w:ind w:right="120"/>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 xml:space="preserve">- </w:t>
      </w:r>
      <w:r w:rsidRPr="001A01DC">
        <w:rPr>
          <w:rFonts w:ascii="Times New Roman" w:eastAsia="Lucida Sans Unicode" w:hAnsi="Times New Roman" w:cs="Tahoma"/>
          <w:bCs/>
          <w:color w:val="auto"/>
          <w:kern w:val="1"/>
          <w:lang w:eastAsia="ar-SA" w:bidi="ar-SA"/>
        </w:rPr>
        <w:t>wpływy z tytułu kar i odszkodowań wynikających z umów</w:t>
      </w:r>
      <w:r w:rsidRPr="001A01DC">
        <w:rPr>
          <w:rFonts w:ascii="Times New Roman" w:eastAsia="Lucida Sans Unicode" w:hAnsi="Times New Roman" w:cs="Tahoma"/>
          <w:b/>
          <w:color w:val="auto"/>
          <w:kern w:val="1"/>
          <w:lang w:eastAsia="ar-SA" w:bidi="ar-SA"/>
        </w:rPr>
        <w:t xml:space="preserve"> – 2 804,00 zł</w:t>
      </w:r>
    </w:p>
    <w:p w14:paraId="37055847" w14:textId="77777777" w:rsidR="001A01DC" w:rsidRPr="001A01DC" w:rsidRDefault="001A01DC" w:rsidP="001A01DC">
      <w:pPr>
        <w:suppressAutoHyphens/>
        <w:ind w:right="120"/>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lastRenderedPageBreak/>
        <w:t xml:space="preserve">- </w:t>
      </w:r>
      <w:r w:rsidRPr="001A01DC">
        <w:rPr>
          <w:rFonts w:ascii="Times New Roman" w:eastAsia="Lucida Sans Unicode" w:hAnsi="Times New Roman" w:cs="Tahoma"/>
          <w:bCs/>
          <w:color w:val="auto"/>
          <w:kern w:val="1"/>
          <w:lang w:eastAsia="ar-SA" w:bidi="ar-SA"/>
        </w:rPr>
        <w:t>wpływy do budżetu nadwyżki środków obrotowych samorządowego zakładu budżetowego</w:t>
      </w:r>
      <w:r w:rsidRPr="001A01DC">
        <w:rPr>
          <w:rFonts w:ascii="Times New Roman" w:eastAsia="Lucida Sans Unicode" w:hAnsi="Times New Roman" w:cs="Tahoma"/>
          <w:b/>
          <w:color w:val="auto"/>
          <w:kern w:val="1"/>
          <w:lang w:eastAsia="ar-SA" w:bidi="ar-SA"/>
        </w:rPr>
        <w:t xml:space="preserve"> – 66 497,92 zł</w:t>
      </w:r>
    </w:p>
    <w:p w14:paraId="63187495" w14:textId="77777777" w:rsidR="001A01DC" w:rsidRPr="001A01DC" w:rsidRDefault="001A01DC" w:rsidP="001A01DC">
      <w:pPr>
        <w:suppressAutoHyphens/>
        <w:ind w:right="120"/>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color w:val="auto"/>
          <w:kern w:val="1"/>
          <w:lang w:eastAsia="ar-SA" w:bidi="ar-SA"/>
        </w:rPr>
        <w:t xml:space="preserve">- dochody jednostek samorządu terytorialnego związane z realizacją zadań z zakresu administracji rządowej oraz innych zadań zleconych ustawami – </w:t>
      </w:r>
      <w:r w:rsidRPr="001A01DC">
        <w:rPr>
          <w:rFonts w:ascii="Times New Roman" w:eastAsia="Lucida Sans Unicode" w:hAnsi="Times New Roman" w:cs="Tahoma"/>
          <w:b/>
          <w:bCs/>
          <w:color w:val="auto"/>
          <w:kern w:val="1"/>
          <w:lang w:eastAsia="ar-SA" w:bidi="ar-SA"/>
        </w:rPr>
        <w:t>72 010,90</w:t>
      </w:r>
      <w:r w:rsidRPr="001A01DC">
        <w:rPr>
          <w:rFonts w:ascii="Times New Roman" w:eastAsia="Lucida Sans Unicode" w:hAnsi="Times New Roman" w:cs="Tahoma"/>
          <w:b/>
          <w:color w:val="auto"/>
          <w:kern w:val="1"/>
          <w:lang w:eastAsia="ar-SA" w:bidi="ar-SA"/>
        </w:rPr>
        <w:t xml:space="preserve"> zł</w:t>
      </w:r>
    </w:p>
    <w:p w14:paraId="3C3D5B56" w14:textId="77777777" w:rsidR="001A01DC" w:rsidRPr="001A01DC" w:rsidRDefault="001A01DC" w:rsidP="001A01DC">
      <w:pPr>
        <w:suppressAutoHyphens/>
        <w:ind w:right="119"/>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color w:val="auto"/>
          <w:kern w:val="1"/>
          <w:lang w:eastAsia="ar-SA" w:bidi="ar-SA"/>
        </w:rPr>
        <w:t>- środki otrzymane od pozostałych jednostek zaliczanych do sektora finansów publicznych na realizacje zadań bieżących jednostek zaliczanych do sektora finansów</w:t>
      </w:r>
      <w:r w:rsidRPr="001A01DC">
        <w:rPr>
          <w:rFonts w:ascii="Times New Roman" w:eastAsia="Lucida Sans Unicode" w:hAnsi="Times New Roman" w:cs="Tahoma"/>
          <w:b/>
          <w:color w:val="auto"/>
          <w:kern w:val="1"/>
          <w:lang w:eastAsia="ar-SA" w:bidi="ar-SA"/>
        </w:rPr>
        <w:t xml:space="preserve"> </w:t>
      </w:r>
      <w:r w:rsidRPr="001A01DC">
        <w:rPr>
          <w:rFonts w:ascii="Times New Roman" w:eastAsia="Lucida Sans Unicode" w:hAnsi="Times New Roman" w:cs="Tahoma"/>
          <w:color w:val="auto"/>
          <w:kern w:val="1"/>
          <w:lang w:eastAsia="ar-SA" w:bidi="ar-SA"/>
        </w:rPr>
        <w:t xml:space="preserve">publicznych – </w:t>
      </w:r>
      <w:r w:rsidRPr="001A01DC">
        <w:rPr>
          <w:rFonts w:ascii="Times New Roman" w:eastAsia="Lucida Sans Unicode" w:hAnsi="Times New Roman" w:cs="Tahoma"/>
          <w:b/>
          <w:bCs/>
          <w:color w:val="auto"/>
          <w:kern w:val="1"/>
          <w:lang w:eastAsia="ar-SA" w:bidi="ar-SA"/>
        </w:rPr>
        <w:t>28 012,00</w:t>
      </w:r>
      <w:r w:rsidRPr="001A01DC">
        <w:rPr>
          <w:rFonts w:ascii="Times New Roman" w:eastAsia="Lucida Sans Unicode" w:hAnsi="Times New Roman" w:cs="Tahoma"/>
          <w:b/>
          <w:color w:val="auto"/>
          <w:kern w:val="1"/>
          <w:lang w:eastAsia="ar-SA" w:bidi="ar-SA"/>
        </w:rPr>
        <w:t xml:space="preserve"> zł.</w:t>
      </w:r>
    </w:p>
    <w:p w14:paraId="18E5B89A" w14:textId="77777777" w:rsidR="001A01DC" w:rsidRPr="001A01DC" w:rsidRDefault="001A01DC" w:rsidP="001A01DC">
      <w:pPr>
        <w:suppressAutoHyphens/>
        <w:ind w:right="120" w:firstLine="709"/>
        <w:jc w:val="both"/>
        <w:textAlignment w:val="baseline"/>
        <w:rPr>
          <w:rFonts w:ascii="Times New Roman" w:eastAsia="Lucida Sans Unicode" w:hAnsi="Times New Roman" w:cs="Tahoma"/>
          <w:color w:val="auto"/>
          <w:kern w:val="1"/>
          <w:lang w:eastAsia="ar-SA" w:bidi="ar-SA"/>
        </w:rPr>
      </w:pPr>
    </w:p>
    <w:p w14:paraId="3FE7B4ED" w14:textId="77777777" w:rsidR="001A01DC" w:rsidRPr="001A01DC" w:rsidRDefault="001A01DC" w:rsidP="001A01DC">
      <w:pPr>
        <w:suppressAutoHyphens/>
        <w:ind w:right="120" w:firstLine="709"/>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Zaległości z tytułu podatków i opłat oraz innych należności niepodatkowych stanowią kwotę ogółem 979 327,78 zł. Gmina podejmowała czynności egzekucyjne zmierzające do wyegzekwowania zaległych należności budżetowych. Wystawiano wezwania do zapłaty, upomnienia oraz zostały sporządzone tytuły wykonawcze do Urzędów Skarbowych. </w:t>
      </w:r>
    </w:p>
    <w:p w14:paraId="3714BECA" w14:textId="77777777" w:rsidR="001A01DC" w:rsidRPr="001A01DC" w:rsidRDefault="001A01DC" w:rsidP="001A01DC">
      <w:pPr>
        <w:suppressAutoHyphens/>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Zabezpieczono zaległości podatkowe poprzez wpis na hipotekę na łączną kwotę 125 738,44 zł.</w:t>
      </w:r>
    </w:p>
    <w:p w14:paraId="31E82B4B" w14:textId="77777777" w:rsidR="001A01DC" w:rsidRPr="001A01DC" w:rsidRDefault="001A01DC" w:rsidP="001A01DC">
      <w:pPr>
        <w:suppressAutoHyphens/>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Zgłoszono wierzytelności do Sądu na łączną kwotę 420 189,66 zł.</w:t>
      </w:r>
    </w:p>
    <w:p w14:paraId="32D1A2E8" w14:textId="77777777" w:rsidR="001A01DC" w:rsidRPr="001A01DC" w:rsidRDefault="001A01DC" w:rsidP="001A01DC">
      <w:pPr>
        <w:suppressAutoHyphens/>
        <w:ind w:right="120"/>
        <w:jc w:val="both"/>
        <w:textAlignment w:val="baseline"/>
        <w:rPr>
          <w:rFonts w:ascii="Times New Roman" w:eastAsia="Lucida Sans Unicode" w:hAnsi="Times New Roman" w:cs="Tahoma"/>
          <w:color w:val="auto"/>
          <w:kern w:val="1"/>
          <w:lang w:eastAsia="ar-SA" w:bidi="ar-SA"/>
        </w:rPr>
      </w:pPr>
    </w:p>
    <w:p w14:paraId="2F635CC6" w14:textId="77777777" w:rsidR="001A01DC" w:rsidRPr="001A01DC" w:rsidRDefault="001A01DC" w:rsidP="001A01DC">
      <w:pPr>
        <w:suppressAutoHyphens/>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 xml:space="preserve">2. Dochody majątkowe    -      plan – 1 911 095,01 zł </w:t>
      </w:r>
      <w:r w:rsidRPr="001A01DC">
        <w:rPr>
          <w:rFonts w:ascii="Times New Roman" w:eastAsia="Lucida Sans Unicode" w:hAnsi="Times New Roman" w:cs="Tahoma"/>
          <w:b/>
          <w:color w:val="auto"/>
          <w:kern w:val="1"/>
          <w:lang w:eastAsia="ar-SA" w:bidi="ar-SA"/>
        </w:rPr>
        <w:tab/>
        <w:t>wykonanie – 1 771 944,10 zł.</w:t>
      </w:r>
    </w:p>
    <w:p w14:paraId="11EADE24"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Zaplanowane dochody majątkowe zrealizowano w 92,71 % w stosunku do dochodów planowanych. </w:t>
      </w:r>
    </w:p>
    <w:p w14:paraId="7A58C61E"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p>
    <w:p w14:paraId="3AB57232" w14:textId="77777777" w:rsidR="001A01DC" w:rsidRPr="001A01DC" w:rsidRDefault="001A01DC" w:rsidP="001A01DC">
      <w:pPr>
        <w:suppressAutoHyphens/>
        <w:jc w:val="both"/>
        <w:textAlignment w:val="baseline"/>
        <w:rPr>
          <w:rFonts w:ascii="Times New Roman" w:eastAsia="Lucida Sans Unicode" w:hAnsi="Times New Roman" w:cs="Tahoma"/>
          <w:color w:val="auto"/>
          <w:kern w:val="2"/>
          <w:lang w:eastAsia="ar-SA" w:bidi="ar-SA"/>
        </w:rPr>
      </w:pPr>
      <w:r w:rsidRPr="001A01DC">
        <w:rPr>
          <w:rFonts w:ascii="Times New Roman" w:eastAsia="Lucida Sans Unicode" w:hAnsi="Times New Roman" w:cs="Tahoma"/>
          <w:color w:val="auto"/>
          <w:kern w:val="2"/>
          <w:lang w:eastAsia="ar-SA" w:bidi="ar-SA"/>
        </w:rPr>
        <w:t>W skład dochodów majątkowych wchodzą:</w:t>
      </w:r>
    </w:p>
    <w:p w14:paraId="5DEAC765" w14:textId="77777777" w:rsidR="001A01DC" w:rsidRPr="001A01DC" w:rsidRDefault="001A01DC" w:rsidP="001A01DC">
      <w:pPr>
        <w:suppressAutoHyphens/>
        <w:spacing w:after="100" w:afterAutospacing="1"/>
        <w:ind w:right="120"/>
        <w:jc w:val="both"/>
        <w:rPr>
          <w:rFonts w:ascii="Times New Roman" w:eastAsia="Lucida Sans Unicode" w:hAnsi="Times New Roman" w:cs="Tahoma"/>
          <w:b/>
          <w:color w:val="auto"/>
          <w:kern w:val="2"/>
          <w:szCs w:val="22"/>
          <w:lang w:eastAsia="ar-SA" w:bidi="ar-SA"/>
        </w:rPr>
      </w:pPr>
      <w:r w:rsidRPr="001A01DC">
        <w:rPr>
          <w:rFonts w:ascii="Times New Roman" w:eastAsia="Lucida Sans Unicode" w:hAnsi="Times New Roman" w:cs="Tahoma"/>
          <w:color w:val="auto"/>
          <w:kern w:val="2"/>
          <w:szCs w:val="22"/>
          <w:lang w:eastAsia="ar-SA" w:bidi="ar-SA"/>
        </w:rPr>
        <w:t xml:space="preserve">1) środki otrzymane z państwowych funduszy celowych na finansowanie lub dofinansowanie kosztów realizacji inwestycji i zakupów inwestycyjnych jednostek sektora finansów publicznych – </w:t>
      </w:r>
      <w:r w:rsidRPr="001A01DC">
        <w:rPr>
          <w:rFonts w:ascii="Times New Roman" w:eastAsia="Lucida Sans Unicode" w:hAnsi="Times New Roman" w:cs="Tahoma"/>
          <w:b/>
          <w:bCs/>
          <w:color w:val="auto"/>
          <w:kern w:val="2"/>
          <w:szCs w:val="22"/>
          <w:lang w:eastAsia="ar-SA" w:bidi="ar-SA"/>
        </w:rPr>
        <w:t>565 970,00</w:t>
      </w:r>
      <w:r w:rsidRPr="001A01DC">
        <w:rPr>
          <w:rFonts w:ascii="Times New Roman" w:eastAsia="Lucida Sans Unicode" w:hAnsi="Times New Roman" w:cs="Tahoma"/>
          <w:b/>
          <w:color w:val="auto"/>
          <w:kern w:val="2"/>
          <w:szCs w:val="22"/>
          <w:lang w:eastAsia="ar-SA" w:bidi="ar-SA"/>
        </w:rPr>
        <w:t xml:space="preserve"> zł,  </w:t>
      </w:r>
      <w:r w:rsidRPr="001A01DC">
        <w:rPr>
          <w:rFonts w:ascii="Times New Roman" w:eastAsia="Lucida Sans Unicode" w:hAnsi="Times New Roman" w:cs="Tahoma"/>
          <w:bCs/>
          <w:color w:val="auto"/>
          <w:kern w:val="2"/>
          <w:szCs w:val="22"/>
          <w:lang w:eastAsia="ar-SA" w:bidi="ar-SA"/>
        </w:rPr>
        <w:t>w tym:</w:t>
      </w:r>
    </w:p>
    <w:p w14:paraId="12F068BA" w14:textId="77777777" w:rsidR="001A01DC" w:rsidRPr="001A01DC" w:rsidRDefault="001A01DC" w:rsidP="001A01DC">
      <w:pPr>
        <w:suppressAutoHyphens/>
        <w:spacing w:after="100" w:afterAutospacing="1"/>
        <w:ind w:left="709" w:right="120" w:firstLine="60"/>
        <w:rPr>
          <w:rFonts w:ascii="Times New Roman" w:eastAsia="Lucida Sans Unicode" w:hAnsi="Times New Roman" w:cs="Tahoma"/>
          <w:color w:val="auto"/>
          <w:kern w:val="2"/>
          <w:szCs w:val="22"/>
          <w:lang w:eastAsia="ar-SA" w:bidi="ar-SA"/>
        </w:rPr>
      </w:pPr>
      <w:r w:rsidRPr="001A01DC">
        <w:rPr>
          <w:rFonts w:ascii="Times New Roman" w:eastAsia="Lucida Sans Unicode" w:hAnsi="Times New Roman" w:cs="Tahoma"/>
          <w:color w:val="auto"/>
          <w:kern w:val="2"/>
          <w:szCs w:val="22"/>
          <w:lang w:eastAsia="ar-SA" w:bidi="ar-SA"/>
        </w:rPr>
        <w:t xml:space="preserve">– dochody w kwocie </w:t>
      </w:r>
      <w:r w:rsidRPr="001A01DC">
        <w:rPr>
          <w:rFonts w:ascii="Times New Roman" w:eastAsia="Lucida Sans Unicode" w:hAnsi="Times New Roman" w:cs="Tahoma"/>
          <w:b/>
          <w:bCs/>
          <w:color w:val="auto"/>
          <w:kern w:val="2"/>
          <w:szCs w:val="22"/>
          <w:lang w:eastAsia="ar-SA" w:bidi="ar-SA"/>
        </w:rPr>
        <w:t>230 982,00 zł</w:t>
      </w:r>
      <w:r w:rsidRPr="001A01DC">
        <w:rPr>
          <w:rFonts w:ascii="Times New Roman" w:eastAsia="Lucida Sans Unicode" w:hAnsi="Times New Roman" w:cs="Tahoma"/>
          <w:color w:val="auto"/>
          <w:kern w:val="2"/>
          <w:szCs w:val="22"/>
          <w:lang w:eastAsia="ar-SA" w:bidi="ar-SA"/>
        </w:rPr>
        <w:t xml:space="preserve"> na realizację zadania pn. „Przebudowa drogi gminnej nr 337032T Zachoinie – Malżyn na odcinku 600 </w:t>
      </w:r>
      <w:proofErr w:type="spellStart"/>
      <w:r w:rsidRPr="001A01DC">
        <w:rPr>
          <w:rFonts w:ascii="Times New Roman" w:eastAsia="Lucida Sans Unicode" w:hAnsi="Times New Roman" w:cs="Tahoma"/>
          <w:color w:val="auto"/>
          <w:kern w:val="2"/>
          <w:szCs w:val="22"/>
          <w:lang w:eastAsia="ar-SA" w:bidi="ar-SA"/>
        </w:rPr>
        <w:t>mb</w:t>
      </w:r>
      <w:proofErr w:type="spellEnd"/>
      <w:r w:rsidRPr="001A01DC">
        <w:rPr>
          <w:rFonts w:ascii="Times New Roman" w:eastAsia="Lucida Sans Unicode" w:hAnsi="Times New Roman" w:cs="Tahoma"/>
          <w:color w:val="auto"/>
          <w:kern w:val="2"/>
          <w:szCs w:val="22"/>
          <w:lang w:eastAsia="ar-SA" w:bidi="ar-SA"/>
        </w:rPr>
        <w:t xml:space="preserve"> od km 0+800 do km 1+400” </w:t>
      </w:r>
      <w:r w:rsidRPr="001A01DC">
        <w:rPr>
          <w:rFonts w:ascii="Times New Roman" w:eastAsia="Lucida Sans Unicode" w:hAnsi="Times New Roman" w:cs="Tahoma"/>
          <w:color w:val="auto"/>
          <w:kern w:val="2"/>
          <w:szCs w:val="22"/>
          <w:lang w:eastAsia="ar-SA" w:bidi="ar-SA"/>
        </w:rPr>
        <w:br/>
        <w:t xml:space="preserve">w ramach Rządowego Funduszu Rozwoju Dróg,                                                                                                                                  - dochody w kwocie </w:t>
      </w:r>
      <w:r w:rsidRPr="001A01DC">
        <w:rPr>
          <w:rFonts w:ascii="Times New Roman" w:eastAsia="Lucida Sans Unicode" w:hAnsi="Times New Roman" w:cs="Tahoma"/>
          <w:b/>
          <w:bCs/>
          <w:color w:val="auto"/>
          <w:kern w:val="2"/>
          <w:szCs w:val="22"/>
          <w:lang w:eastAsia="ar-SA" w:bidi="ar-SA"/>
        </w:rPr>
        <w:t>334 988,00 zł</w:t>
      </w:r>
      <w:r w:rsidRPr="001A01DC">
        <w:rPr>
          <w:rFonts w:ascii="Times New Roman" w:eastAsia="Lucida Sans Unicode" w:hAnsi="Times New Roman" w:cs="Tahoma"/>
          <w:color w:val="auto"/>
          <w:kern w:val="2"/>
          <w:szCs w:val="22"/>
          <w:lang w:eastAsia="ar-SA" w:bidi="ar-SA"/>
        </w:rPr>
        <w:t xml:space="preserve"> na realizację zadania pn. „Przebudowa drogi gminnej nr 337020T Ublinek – Kaczyce na odcinku 970 </w:t>
      </w:r>
      <w:proofErr w:type="spellStart"/>
      <w:r w:rsidRPr="001A01DC">
        <w:rPr>
          <w:rFonts w:ascii="Times New Roman" w:eastAsia="Lucida Sans Unicode" w:hAnsi="Times New Roman" w:cs="Tahoma"/>
          <w:color w:val="auto"/>
          <w:kern w:val="2"/>
          <w:szCs w:val="22"/>
          <w:lang w:eastAsia="ar-SA" w:bidi="ar-SA"/>
        </w:rPr>
        <w:t>mb</w:t>
      </w:r>
      <w:proofErr w:type="spellEnd"/>
      <w:r w:rsidRPr="001A01DC">
        <w:rPr>
          <w:rFonts w:ascii="Times New Roman" w:eastAsia="Lucida Sans Unicode" w:hAnsi="Times New Roman" w:cs="Tahoma"/>
          <w:color w:val="auto"/>
          <w:kern w:val="2"/>
          <w:szCs w:val="22"/>
          <w:lang w:eastAsia="ar-SA" w:bidi="ar-SA"/>
        </w:rPr>
        <w:t xml:space="preserve"> od km 1+055 do km 2+025” w ramach Rządowego Funduszu Rozwoju Dróg.</w:t>
      </w:r>
    </w:p>
    <w:p w14:paraId="2BEE64CA" w14:textId="77777777" w:rsidR="001A01DC" w:rsidRPr="001A01DC" w:rsidRDefault="001A01DC" w:rsidP="001A01DC">
      <w:pPr>
        <w:suppressAutoHyphens/>
        <w:ind w:right="119"/>
        <w:textAlignment w:val="baseline"/>
        <w:rPr>
          <w:rFonts w:ascii="Times New Roman" w:eastAsia="Lucida Sans Unicode" w:hAnsi="Times New Roman" w:cs="Tahoma"/>
          <w:b/>
          <w:color w:val="auto"/>
          <w:kern w:val="2"/>
          <w:szCs w:val="22"/>
          <w:lang w:eastAsia="ar-SA" w:bidi="ar-SA"/>
        </w:rPr>
      </w:pPr>
      <w:r w:rsidRPr="001A01DC">
        <w:rPr>
          <w:rFonts w:ascii="Times New Roman" w:eastAsia="Lucida Sans Unicode" w:hAnsi="Times New Roman" w:cs="Tahoma"/>
          <w:color w:val="auto"/>
          <w:kern w:val="2"/>
          <w:szCs w:val="22"/>
          <w:lang w:eastAsia="ar-SA" w:bidi="ar-SA"/>
        </w:rPr>
        <w:t xml:space="preserve">2) dotacje celowe w ramach programów finansowanych  z udziałem środków europejskich oraz środków, o których mowa w art. 5 ust. 3 pkt 5 lit. a i b ustawy, lub płatności w ramach budżetu środków europejskich, realizowanych przez jednostki samorządu terytorialnego </w:t>
      </w:r>
      <w:r w:rsidRPr="001A01DC">
        <w:rPr>
          <w:rFonts w:ascii="Times New Roman" w:eastAsia="Lucida Sans Unicode" w:hAnsi="Times New Roman" w:cs="Tahoma"/>
          <w:b/>
          <w:color w:val="auto"/>
          <w:kern w:val="2"/>
          <w:szCs w:val="22"/>
          <w:lang w:eastAsia="ar-SA" w:bidi="ar-SA"/>
        </w:rPr>
        <w:t xml:space="preserve">– 1 203 785,22 zł, </w:t>
      </w:r>
    </w:p>
    <w:p w14:paraId="739D5C37" w14:textId="77777777" w:rsidR="001A01DC" w:rsidRPr="001A01DC" w:rsidRDefault="001A01DC" w:rsidP="001A01DC">
      <w:pPr>
        <w:suppressAutoHyphens/>
        <w:ind w:right="119"/>
        <w:textAlignment w:val="baseline"/>
        <w:rPr>
          <w:rFonts w:ascii="Times New Roman" w:eastAsia="Lucida Sans Unicode" w:hAnsi="Times New Roman" w:cs="Tahoma"/>
          <w:color w:val="auto"/>
          <w:kern w:val="2"/>
          <w:szCs w:val="22"/>
          <w:lang w:eastAsia="ar-SA" w:bidi="ar-SA"/>
        </w:rPr>
      </w:pPr>
      <w:r w:rsidRPr="001A01DC">
        <w:rPr>
          <w:rFonts w:ascii="Times New Roman" w:eastAsia="Lucida Sans Unicode" w:hAnsi="Times New Roman" w:cs="Tahoma"/>
          <w:color w:val="auto"/>
          <w:kern w:val="2"/>
          <w:szCs w:val="22"/>
          <w:lang w:eastAsia="ar-SA" w:bidi="ar-SA"/>
        </w:rPr>
        <w:t>w tym:</w:t>
      </w:r>
    </w:p>
    <w:p w14:paraId="76E7AB14" w14:textId="77777777" w:rsidR="001A01DC" w:rsidRPr="001A01DC" w:rsidRDefault="001A01DC" w:rsidP="001A01DC">
      <w:pPr>
        <w:suppressAutoHyphens/>
        <w:ind w:left="703" w:right="119"/>
        <w:textAlignment w:val="baseline"/>
        <w:rPr>
          <w:rFonts w:ascii="Times New Roman" w:eastAsia="Lucida Sans Unicode" w:hAnsi="Times New Roman" w:cs="Tahoma"/>
          <w:color w:val="auto"/>
          <w:kern w:val="2"/>
          <w:szCs w:val="22"/>
          <w:lang w:eastAsia="ar-SA" w:bidi="ar-SA"/>
        </w:rPr>
      </w:pPr>
      <w:r w:rsidRPr="001A01DC">
        <w:rPr>
          <w:rFonts w:ascii="Times New Roman" w:eastAsia="Lucida Sans Unicode" w:hAnsi="Times New Roman" w:cs="Tahoma"/>
          <w:b/>
          <w:color w:val="auto"/>
          <w:kern w:val="2"/>
          <w:szCs w:val="22"/>
          <w:lang w:eastAsia="ar-SA" w:bidi="ar-SA"/>
        </w:rPr>
        <w:t xml:space="preserve">- </w:t>
      </w:r>
      <w:r w:rsidRPr="001A01DC">
        <w:rPr>
          <w:rFonts w:ascii="Times New Roman" w:eastAsia="Lucida Sans Unicode" w:hAnsi="Times New Roman" w:cs="Tahoma"/>
          <w:color w:val="auto"/>
          <w:kern w:val="2"/>
          <w:szCs w:val="22"/>
          <w:lang w:eastAsia="ar-SA" w:bidi="ar-SA"/>
        </w:rPr>
        <w:t xml:space="preserve">dotacja w kwocie </w:t>
      </w:r>
      <w:r w:rsidRPr="001A01DC">
        <w:rPr>
          <w:rFonts w:ascii="Times New Roman" w:eastAsia="Lucida Sans Unicode" w:hAnsi="Times New Roman" w:cs="Tahoma"/>
          <w:b/>
          <w:bCs/>
          <w:color w:val="auto"/>
          <w:kern w:val="2"/>
          <w:szCs w:val="22"/>
          <w:lang w:eastAsia="ar-SA" w:bidi="ar-SA"/>
        </w:rPr>
        <w:t>131 610,00 zł</w:t>
      </w:r>
      <w:r w:rsidRPr="001A01DC">
        <w:rPr>
          <w:rFonts w:ascii="Times New Roman" w:eastAsia="Lucida Sans Unicode" w:hAnsi="Times New Roman" w:cs="Tahoma"/>
          <w:color w:val="auto"/>
          <w:kern w:val="2"/>
          <w:szCs w:val="22"/>
          <w:lang w:eastAsia="ar-SA" w:bidi="ar-SA"/>
        </w:rPr>
        <w:t xml:space="preserve"> z przeznaczeniem na realizację zadana pn. „Cyfrowa Gmina Lipnik”,</w:t>
      </w:r>
    </w:p>
    <w:p w14:paraId="309B1D45" w14:textId="77777777" w:rsidR="001A01DC" w:rsidRPr="001A01DC" w:rsidRDefault="001A01DC" w:rsidP="001A01DC">
      <w:pPr>
        <w:suppressAutoHyphens/>
        <w:ind w:left="703" w:right="119"/>
        <w:textAlignment w:val="baseline"/>
        <w:rPr>
          <w:rFonts w:ascii="Times New Roman" w:eastAsia="Lucida Sans Unicode" w:hAnsi="Times New Roman" w:cs="Tahoma"/>
          <w:color w:val="auto"/>
          <w:kern w:val="2"/>
          <w:szCs w:val="22"/>
          <w:lang w:eastAsia="ar-SA" w:bidi="ar-SA"/>
        </w:rPr>
      </w:pPr>
      <w:r w:rsidRPr="001A01DC">
        <w:rPr>
          <w:rFonts w:ascii="Times New Roman" w:eastAsia="Lucida Sans Unicode" w:hAnsi="Times New Roman" w:cs="Tahoma"/>
          <w:b/>
          <w:color w:val="auto"/>
          <w:kern w:val="2"/>
          <w:szCs w:val="22"/>
          <w:lang w:eastAsia="ar-SA" w:bidi="ar-SA"/>
        </w:rPr>
        <w:t xml:space="preserve">- </w:t>
      </w:r>
      <w:r w:rsidRPr="001A01DC">
        <w:rPr>
          <w:rFonts w:ascii="Times New Roman" w:eastAsia="Lucida Sans Unicode" w:hAnsi="Times New Roman" w:cs="Tahoma"/>
          <w:color w:val="auto"/>
          <w:kern w:val="2"/>
          <w:szCs w:val="22"/>
          <w:lang w:eastAsia="ar-SA" w:bidi="ar-SA"/>
        </w:rPr>
        <w:t xml:space="preserve">dotacja w kwocie </w:t>
      </w:r>
      <w:r w:rsidRPr="001A01DC">
        <w:rPr>
          <w:rFonts w:ascii="Times New Roman" w:eastAsia="Lucida Sans Unicode" w:hAnsi="Times New Roman" w:cs="Tahoma"/>
          <w:b/>
          <w:bCs/>
          <w:color w:val="auto"/>
          <w:kern w:val="2"/>
          <w:szCs w:val="22"/>
          <w:lang w:eastAsia="ar-SA" w:bidi="ar-SA"/>
        </w:rPr>
        <w:t>614 555,22 zł</w:t>
      </w:r>
      <w:r w:rsidRPr="001A01DC">
        <w:rPr>
          <w:rFonts w:ascii="Times New Roman" w:eastAsia="Lucida Sans Unicode" w:hAnsi="Times New Roman" w:cs="Tahoma"/>
          <w:color w:val="auto"/>
          <w:kern w:val="2"/>
          <w:szCs w:val="22"/>
          <w:lang w:eastAsia="ar-SA" w:bidi="ar-SA"/>
        </w:rPr>
        <w:t xml:space="preserve"> z przeznaczeniem na realizację zadana pn. „Kompleksowa modernizacja oświetlenia ulicznego na terenie Gminy Lipnik”, </w:t>
      </w:r>
    </w:p>
    <w:p w14:paraId="49BEB569" w14:textId="77777777" w:rsidR="001A01DC" w:rsidRPr="001A01DC" w:rsidRDefault="001A01DC" w:rsidP="001A01DC">
      <w:pPr>
        <w:suppressAutoHyphens/>
        <w:spacing w:after="120"/>
        <w:ind w:left="703" w:right="119"/>
        <w:textAlignment w:val="baseline"/>
        <w:rPr>
          <w:rFonts w:ascii="Times New Roman" w:eastAsia="Lucida Sans Unicode" w:hAnsi="Times New Roman" w:cs="Tahoma"/>
          <w:color w:val="auto"/>
          <w:kern w:val="2"/>
          <w:szCs w:val="22"/>
          <w:lang w:eastAsia="ar-SA" w:bidi="ar-SA"/>
        </w:rPr>
      </w:pPr>
      <w:r w:rsidRPr="001A01DC">
        <w:rPr>
          <w:rFonts w:ascii="Times New Roman" w:eastAsia="Lucida Sans Unicode" w:hAnsi="Times New Roman" w:cs="Tahoma"/>
          <w:color w:val="auto"/>
          <w:kern w:val="2"/>
          <w:szCs w:val="22"/>
          <w:lang w:eastAsia="ar-SA" w:bidi="ar-SA"/>
        </w:rPr>
        <w:t xml:space="preserve">- dotacja w kwocie </w:t>
      </w:r>
      <w:r w:rsidRPr="001A01DC">
        <w:rPr>
          <w:rFonts w:ascii="Times New Roman" w:eastAsia="Lucida Sans Unicode" w:hAnsi="Times New Roman" w:cs="Tahoma"/>
          <w:b/>
          <w:bCs/>
          <w:color w:val="auto"/>
          <w:kern w:val="2"/>
          <w:szCs w:val="22"/>
          <w:lang w:eastAsia="ar-SA" w:bidi="ar-SA"/>
        </w:rPr>
        <w:t>457 620,00 zł</w:t>
      </w:r>
      <w:r w:rsidRPr="001A01DC">
        <w:rPr>
          <w:rFonts w:ascii="Times New Roman" w:eastAsia="Lucida Sans Unicode" w:hAnsi="Times New Roman" w:cs="Tahoma"/>
          <w:color w:val="auto"/>
          <w:kern w:val="2"/>
          <w:szCs w:val="22"/>
          <w:lang w:eastAsia="ar-SA" w:bidi="ar-SA"/>
        </w:rPr>
        <w:t xml:space="preserve"> otrzymana po rozliczeniu zadania pn. „Poprawa gospodarki ściekowej w Gminie Lipnik – Rozbudowa sieci kanalizacji sanitarnej </w:t>
      </w:r>
      <w:r w:rsidRPr="001A01DC">
        <w:rPr>
          <w:rFonts w:ascii="Times New Roman" w:eastAsia="Lucida Sans Unicode" w:hAnsi="Times New Roman" w:cs="Tahoma"/>
          <w:color w:val="auto"/>
          <w:kern w:val="2"/>
          <w:szCs w:val="22"/>
          <w:lang w:eastAsia="ar-SA" w:bidi="ar-SA"/>
        </w:rPr>
        <w:br/>
        <w:t>w miejscowości Włostów” zrealizowanego w 2021 roku.</w:t>
      </w:r>
    </w:p>
    <w:p w14:paraId="344252B7" w14:textId="77777777" w:rsidR="001A01DC" w:rsidRPr="001A01DC" w:rsidRDefault="001A01DC" w:rsidP="001A01DC">
      <w:pPr>
        <w:suppressAutoHyphens/>
        <w:spacing w:line="100" w:lineRule="atLeast"/>
        <w:ind w:left="709"/>
        <w:textAlignment w:val="baseline"/>
        <w:rPr>
          <w:rFonts w:ascii="Times New Roman" w:eastAsia="Lucida Sans Unicode" w:hAnsi="Times New Roman" w:cs="Tahoma"/>
          <w:color w:val="auto"/>
          <w:kern w:val="1"/>
          <w:lang w:eastAsia="ar-SA" w:bidi="ar-SA"/>
        </w:rPr>
      </w:pPr>
    </w:p>
    <w:p w14:paraId="6F6BFA96" w14:textId="77777777" w:rsidR="001A01DC" w:rsidRPr="001A01DC" w:rsidRDefault="001A01DC" w:rsidP="001A01DC">
      <w:pPr>
        <w:suppressAutoHyphens/>
        <w:spacing w:after="120"/>
        <w:ind w:right="119"/>
        <w:textAlignment w:val="baseline"/>
        <w:rPr>
          <w:rFonts w:ascii="Times New Roman" w:eastAsia="Lucida Sans Unicode" w:hAnsi="Times New Roman" w:cs="Tahoma"/>
          <w:bCs/>
          <w:color w:val="auto"/>
          <w:kern w:val="2"/>
          <w:szCs w:val="22"/>
          <w:lang w:eastAsia="ar-SA" w:bidi="ar-SA"/>
        </w:rPr>
      </w:pPr>
      <w:r w:rsidRPr="001A01DC">
        <w:rPr>
          <w:rFonts w:ascii="Times New Roman" w:eastAsia="Lucida Sans Unicode" w:hAnsi="Times New Roman" w:cs="Tahoma"/>
          <w:bCs/>
          <w:color w:val="auto"/>
          <w:kern w:val="2"/>
          <w:szCs w:val="22"/>
          <w:lang w:eastAsia="ar-SA" w:bidi="ar-SA"/>
        </w:rPr>
        <w:t xml:space="preserve">3) dochody własne w kwocie </w:t>
      </w:r>
      <w:r w:rsidRPr="001A01DC">
        <w:rPr>
          <w:rFonts w:ascii="Times New Roman" w:eastAsia="Lucida Sans Unicode" w:hAnsi="Times New Roman" w:cs="Tahoma"/>
          <w:b/>
          <w:color w:val="auto"/>
          <w:kern w:val="2"/>
          <w:szCs w:val="22"/>
          <w:lang w:eastAsia="ar-SA" w:bidi="ar-SA"/>
        </w:rPr>
        <w:t>2 188,88 zł</w:t>
      </w:r>
      <w:r w:rsidRPr="001A01DC">
        <w:rPr>
          <w:rFonts w:ascii="Times New Roman" w:eastAsia="Lucida Sans Unicode" w:hAnsi="Times New Roman" w:cs="Tahoma"/>
          <w:bCs/>
          <w:color w:val="auto"/>
          <w:kern w:val="2"/>
          <w:szCs w:val="22"/>
          <w:lang w:eastAsia="ar-SA" w:bidi="ar-SA"/>
        </w:rPr>
        <w:t>, w tym:</w:t>
      </w:r>
    </w:p>
    <w:p w14:paraId="1C7950F8" w14:textId="77777777" w:rsidR="001A01DC" w:rsidRPr="001A01DC" w:rsidRDefault="001A01DC" w:rsidP="001A01DC">
      <w:pPr>
        <w:suppressAutoHyphens/>
        <w:spacing w:after="120"/>
        <w:ind w:left="709" w:right="119"/>
        <w:textAlignment w:val="baseline"/>
        <w:rPr>
          <w:rFonts w:ascii="Times New Roman" w:eastAsia="Lucida Sans Unicode" w:hAnsi="Times New Roman" w:cs="Tahoma"/>
          <w:b/>
          <w:color w:val="auto"/>
          <w:kern w:val="2"/>
          <w:szCs w:val="22"/>
          <w:lang w:eastAsia="ar-SA" w:bidi="ar-SA"/>
        </w:rPr>
      </w:pPr>
      <w:r w:rsidRPr="001A01DC">
        <w:rPr>
          <w:rFonts w:ascii="Times New Roman" w:eastAsia="Lucida Sans Unicode" w:hAnsi="Times New Roman" w:cs="Tahoma"/>
          <w:bCs/>
          <w:color w:val="auto"/>
          <w:kern w:val="2"/>
          <w:szCs w:val="22"/>
          <w:lang w:eastAsia="ar-SA" w:bidi="ar-SA"/>
        </w:rPr>
        <w:t>-</w:t>
      </w:r>
      <w:r w:rsidRPr="001A01DC">
        <w:rPr>
          <w:rFonts w:ascii="Times New Roman" w:eastAsia="Lucida Sans Unicode" w:hAnsi="Times New Roman" w:cs="Tahoma"/>
          <w:color w:val="auto"/>
          <w:kern w:val="2"/>
          <w:szCs w:val="22"/>
          <w:lang w:eastAsia="ar-SA" w:bidi="ar-SA"/>
        </w:rPr>
        <w:t xml:space="preserve"> wpływy z tytułu przekształcenia prawa użytkowania wieczystego w prawo własności – </w:t>
      </w:r>
      <w:r w:rsidRPr="001A01DC">
        <w:rPr>
          <w:rFonts w:ascii="Times New Roman" w:eastAsia="Lucida Sans Unicode" w:hAnsi="Times New Roman" w:cs="Tahoma"/>
          <w:color w:val="auto"/>
          <w:kern w:val="2"/>
          <w:szCs w:val="22"/>
          <w:lang w:eastAsia="ar-SA" w:bidi="ar-SA"/>
        </w:rPr>
        <w:br/>
      </w:r>
      <w:r w:rsidRPr="001A01DC">
        <w:rPr>
          <w:rFonts w:ascii="Times New Roman" w:eastAsia="Lucida Sans Unicode" w:hAnsi="Times New Roman" w:cs="Tahoma"/>
          <w:b/>
          <w:bCs/>
          <w:color w:val="auto"/>
          <w:kern w:val="2"/>
          <w:szCs w:val="22"/>
          <w:lang w:eastAsia="ar-SA" w:bidi="ar-SA"/>
        </w:rPr>
        <w:lastRenderedPageBreak/>
        <w:t>376,09</w:t>
      </w:r>
      <w:r w:rsidRPr="001A01DC">
        <w:rPr>
          <w:rFonts w:ascii="Times New Roman" w:eastAsia="Lucida Sans Unicode" w:hAnsi="Times New Roman" w:cs="Tahoma"/>
          <w:color w:val="auto"/>
          <w:kern w:val="2"/>
          <w:szCs w:val="22"/>
          <w:lang w:eastAsia="ar-SA" w:bidi="ar-SA"/>
        </w:rPr>
        <w:t xml:space="preserve"> </w:t>
      </w:r>
      <w:r w:rsidRPr="001A01DC">
        <w:rPr>
          <w:rFonts w:ascii="Times New Roman" w:eastAsia="Lucida Sans Unicode" w:hAnsi="Times New Roman" w:cs="Tahoma"/>
          <w:b/>
          <w:color w:val="auto"/>
          <w:kern w:val="2"/>
          <w:szCs w:val="22"/>
          <w:lang w:eastAsia="ar-SA" w:bidi="ar-SA"/>
        </w:rPr>
        <w:t>zł,</w:t>
      </w:r>
      <w:r w:rsidRPr="001A01DC">
        <w:rPr>
          <w:rFonts w:ascii="Times New Roman" w:eastAsia="Lucida Sans Unicode" w:hAnsi="Times New Roman" w:cs="Tahoma"/>
          <w:b/>
          <w:color w:val="auto"/>
          <w:kern w:val="2"/>
          <w:szCs w:val="22"/>
          <w:lang w:eastAsia="ar-SA" w:bidi="ar-SA"/>
        </w:rPr>
        <w:br/>
        <w:t>-</w:t>
      </w:r>
      <w:r w:rsidRPr="001A01DC">
        <w:rPr>
          <w:rFonts w:ascii="Times New Roman" w:eastAsia="Lucida Sans Unicode" w:hAnsi="Times New Roman" w:cs="Tahoma"/>
          <w:bCs/>
          <w:color w:val="auto"/>
          <w:kern w:val="2"/>
          <w:szCs w:val="22"/>
          <w:lang w:eastAsia="ar-SA" w:bidi="ar-SA"/>
        </w:rPr>
        <w:t xml:space="preserve"> wpłata środków finansowych z niewykorzystanych w terminie wydatków, które nie wygasają z upływem roku budżetowego</w:t>
      </w:r>
      <w:r w:rsidRPr="001A01DC">
        <w:rPr>
          <w:rFonts w:ascii="Times New Roman" w:eastAsia="Lucida Sans Unicode" w:hAnsi="Times New Roman" w:cs="Tahoma"/>
          <w:b/>
          <w:color w:val="auto"/>
          <w:kern w:val="2"/>
          <w:szCs w:val="22"/>
          <w:lang w:eastAsia="ar-SA" w:bidi="ar-SA"/>
        </w:rPr>
        <w:t xml:space="preserve"> – 1 812,79 zł.</w:t>
      </w:r>
    </w:p>
    <w:p w14:paraId="7523F2F6" w14:textId="77777777" w:rsidR="001A01DC" w:rsidRPr="001A01DC" w:rsidRDefault="001A01DC" w:rsidP="001A01DC">
      <w:pPr>
        <w:suppressAutoHyphens/>
        <w:ind w:right="119"/>
        <w:textAlignment w:val="baseline"/>
        <w:rPr>
          <w:rFonts w:ascii="Times New Roman" w:eastAsia="Lucida Sans Unicode" w:hAnsi="Times New Roman" w:cs="Tahoma"/>
          <w:b/>
          <w:color w:val="auto"/>
          <w:kern w:val="2"/>
          <w:szCs w:val="22"/>
          <w:lang w:eastAsia="ar-SA" w:bidi="ar-SA"/>
        </w:rPr>
      </w:pPr>
    </w:p>
    <w:p w14:paraId="7F2CC265" w14:textId="77777777" w:rsidR="001A01DC" w:rsidRPr="001A01DC" w:rsidRDefault="001A01DC" w:rsidP="001A01DC">
      <w:pPr>
        <w:suppressAutoHyphens/>
        <w:ind w:right="119" w:firstLine="709"/>
        <w:textAlignment w:val="baseline"/>
        <w:rPr>
          <w:rFonts w:ascii="Times New Roman" w:eastAsia="Lucida Sans Unicode" w:hAnsi="Times New Roman" w:cs="Tahoma"/>
          <w:color w:val="auto"/>
          <w:kern w:val="2"/>
          <w:szCs w:val="22"/>
          <w:lang w:eastAsia="ar-SA" w:bidi="ar-SA"/>
        </w:rPr>
      </w:pPr>
      <w:r w:rsidRPr="001A01DC">
        <w:rPr>
          <w:rFonts w:ascii="Times New Roman" w:eastAsia="Times New Roman" w:hAnsi="Times New Roman" w:cs="Tahoma"/>
          <w:color w:val="auto"/>
          <w:kern w:val="1"/>
          <w:lang w:eastAsia="ar-SA" w:bidi="ar-SA"/>
        </w:rPr>
        <w:t xml:space="preserve">Plan wydatków budżetowych po zmianach wynosi  </w:t>
      </w:r>
      <w:r w:rsidRPr="001A01DC">
        <w:rPr>
          <w:rFonts w:ascii="Times New Roman" w:eastAsia="Times New Roman" w:hAnsi="Times New Roman" w:cs="Tahoma"/>
          <w:b/>
          <w:bCs/>
          <w:color w:val="auto"/>
          <w:kern w:val="1"/>
          <w:lang w:eastAsia="ar-SA" w:bidi="ar-SA"/>
        </w:rPr>
        <w:t>34 614 002,00</w:t>
      </w:r>
      <w:r w:rsidRPr="001A01DC">
        <w:rPr>
          <w:rFonts w:ascii="Times New Roman" w:eastAsia="Times New Roman" w:hAnsi="Times New Roman" w:cs="Tahoma"/>
          <w:b/>
          <w:color w:val="auto"/>
          <w:kern w:val="1"/>
          <w:lang w:eastAsia="ar-SA" w:bidi="ar-SA"/>
        </w:rPr>
        <w:t xml:space="preserve"> </w:t>
      </w:r>
      <w:r w:rsidRPr="001A01DC">
        <w:rPr>
          <w:rFonts w:ascii="Times New Roman" w:eastAsia="Times New Roman" w:hAnsi="Times New Roman" w:cs="Tahoma"/>
          <w:b/>
          <w:bCs/>
          <w:color w:val="auto"/>
          <w:kern w:val="1"/>
          <w:lang w:eastAsia="ar-SA" w:bidi="ar-SA"/>
        </w:rPr>
        <w:t>zł.</w:t>
      </w:r>
      <w:r w:rsidRPr="001A01DC">
        <w:rPr>
          <w:rFonts w:ascii="Times New Roman" w:eastAsia="Times New Roman" w:hAnsi="Times New Roman" w:cs="Tahoma"/>
          <w:bCs/>
          <w:color w:val="auto"/>
          <w:kern w:val="1"/>
          <w:lang w:eastAsia="ar-SA" w:bidi="ar-SA"/>
        </w:rPr>
        <w:t xml:space="preserve"> </w:t>
      </w:r>
      <w:r w:rsidRPr="001A01DC">
        <w:rPr>
          <w:rFonts w:ascii="Times New Roman" w:eastAsia="Times New Roman" w:hAnsi="Times New Roman" w:cs="Tahoma"/>
          <w:bCs/>
          <w:color w:val="auto"/>
          <w:kern w:val="1"/>
          <w:lang w:eastAsia="ar-SA" w:bidi="ar-SA"/>
        </w:rPr>
        <w:br/>
      </w:r>
      <w:r w:rsidRPr="001A01DC">
        <w:rPr>
          <w:rFonts w:ascii="Times New Roman" w:eastAsia="Times New Roman" w:hAnsi="Times New Roman" w:cs="Tahoma"/>
          <w:color w:val="auto"/>
          <w:kern w:val="1"/>
          <w:lang w:eastAsia="ar-SA" w:bidi="ar-SA"/>
        </w:rPr>
        <w:t xml:space="preserve">Wykonanie wydatków budżetowych wynosi </w:t>
      </w:r>
      <w:r w:rsidRPr="001A01DC">
        <w:rPr>
          <w:rFonts w:ascii="Times New Roman" w:eastAsia="Times New Roman" w:hAnsi="Times New Roman" w:cs="Tahoma"/>
          <w:b/>
          <w:bCs/>
          <w:color w:val="auto"/>
          <w:kern w:val="1"/>
          <w:lang w:eastAsia="ar-SA" w:bidi="ar-SA"/>
        </w:rPr>
        <w:t>32 045 168,92</w:t>
      </w:r>
      <w:r w:rsidRPr="001A01DC">
        <w:rPr>
          <w:rFonts w:ascii="Times New Roman" w:eastAsia="Times New Roman" w:hAnsi="Times New Roman" w:cs="Tahoma"/>
          <w:b/>
          <w:color w:val="auto"/>
          <w:kern w:val="1"/>
          <w:lang w:eastAsia="ar-SA" w:bidi="ar-SA"/>
        </w:rPr>
        <w:t xml:space="preserve"> </w:t>
      </w:r>
      <w:r w:rsidRPr="001A01DC">
        <w:rPr>
          <w:rFonts w:ascii="Times New Roman" w:eastAsia="Times New Roman" w:hAnsi="Times New Roman" w:cs="Tahoma"/>
          <w:b/>
          <w:bCs/>
          <w:color w:val="auto"/>
          <w:kern w:val="1"/>
          <w:lang w:eastAsia="ar-SA" w:bidi="ar-SA"/>
        </w:rPr>
        <w:t>zł</w:t>
      </w:r>
      <w:r w:rsidRPr="001A01DC">
        <w:rPr>
          <w:rFonts w:ascii="Times New Roman" w:eastAsia="Times New Roman" w:hAnsi="Times New Roman" w:cs="Tahoma"/>
          <w:bCs/>
          <w:color w:val="auto"/>
          <w:kern w:val="1"/>
          <w:lang w:eastAsia="ar-SA" w:bidi="ar-SA"/>
        </w:rPr>
        <w:t xml:space="preserve">, </w:t>
      </w:r>
      <w:r w:rsidRPr="001A01DC">
        <w:rPr>
          <w:rFonts w:ascii="Times New Roman" w:eastAsia="Times New Roman" w:hAnsi="Times New Roman" w:cs="Tahoma"/>
          <w:color w:val="auto"/>
          <w:kern w:val="1"/>
          <w:lang w:eastAsia="ar-SA" w:bidi="ar-SA"/>
        </w:rPr>
        <w:t xml:space="preserve">co stanowi </w:t>
      </w:r>
      <w:r w:rsidRPr="001A01DC">
        <w:rPr>
          <w:rFonts w:ascii="Times New Roman" w:eastAsia="Times New Roman" w:hAnsi="Times New Roman" w:cs="Tahoma"/>
          <w:b/>
          <w:color w:val="auto"/>
          <w:kern w:val="1"/>
          <w:lang w:eastAsia="ar-SA" w:bidi="ar-SA"/>
        </w:rPr>
        <w:t xml:space="preserve">92,57 </w:t>
      </w:r>
      <w:r w:rsidRPr="001A01DC">
        <w:rPr>
          <w:rFonts w:ascii="Times New Roman" w:eastAsia="Times New Roman" w:hAnsi="Times New Roman" w:cs="Tahoma"/>
          <w:b/>
          <w:bCs/>
          <w:color w:val="auto"/>
          <w:kern w:val="1"/>
          <w:lang w:eastAsia="ar-SA" w:bidi="ar-SA"/>
        </w:rPr>
        <w:t>%</w:t>
      </w:r>
      <w:r w:rsidRPr="001A01DC">
        <w:rPr>
          <w:rFonts w:ascii="Times New Roman" w:eastAsia="Times New Roman" w:hAnsi="Times New Roman" w:cs="Tahoma"/>
          <w:color w:val="auto"/>
          <w:kern w:val="1"/>
          <w:lang w:eastAsia="ar-SA" w:bidi="ar-SA"/>
        </w:rPr>
        <w:t xml:space="preserve">  w stosunku do wydatków planowanych, w tym realizacja planowanych wydatków majątkowych wyniosła 92,34 % natomiast wydatków bieżących 92,62 %.</w:t>
      </w:r>
    </w:p>
    <w:p w14:paraId="732AA6C8"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p>
    <w:p w14:paraId="464D3DDE"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STRUKTURA WYDATKÓW</w:t>
      </w:r>
    </w:p>
    <w:p w14:paraId="1C4B4731"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p>
    <w:p w14:paraId="0EF6D89A" w14:textId="77777777" w:rsidR="001A01DC" w:rsidRPr="001A01DC" w:rsidRDefault="001A01DC" w:rsidP="001A01DC">
      <w:pPr>
        <w:suppressAutoHyphens/>
        <w:textAlignment w:val="baseline"/>
        <w:rPr>
          <w:rFonts w:ascii="Times New Roman" w:eastAsia="Times New Roman" w:hAnsi="Times New Roman" w:cs="Tahoma"/>
          <w:bCs/>
          <w:color w:val="auto"/>
          <w:kern w:val="1"/>
          <w:lang w:eastAsia="ar-SA" w:bidi="ar-SA"/>
        </w:rPr>
      </w:pPr>
      <w:r w:rsidRPr="001A01DC">
        <w:rPr>
          <w:rFonts w:ascii="Times New Roman" w:eastAsia="Times New Roman" w:hAnsi="Times New Roman" w:cs="Tahoma"/>
          <w:b/>
          <w:bCs/>
          <w:color w:val="auto"/>
          <w:kern w:val="1"/>
          <w:lang w:eastAsia="ar-SA" w:bidi="ar-SA"/>
        </w:rPr>
        <w:t xml:space="preserve">1.Wydatki bieżące   -   plan – 28 907 989,50 zł      wykonanie -  26 775 975,19 zł, </w:t>
      </w:r>
      <w:r w:rsidRPr="001A01DC">
        <w:rPr>
          <w:rFonts w:ascii="Times New Roman" w:eastAsia="Times New Roman" w:hAnsi="Times New Roman" w:cs="Tahoma"/>
          <w:bCs/>
          <w:color w:val="auto"/>
          <w:kern w:val="1"/>
          <w:lang w:eastAsia="ar-SA" w:bidi="ar-SA"/>
        </w:rPr>
        <w:t xml:space="preserve">w tym:     </w:t>
      </w:r>
    </w:p>
    <w:p w14:paraId="2EE04F75" w14:textId="77777777" w:rsidR="001A01DC" w:rsidRPr="001A01DC" w:rsidRDefault="001A01DC" w:rsidP="001A01DC">
      <w:pPr>
        <w:suppressAutoHyphens/>
        <w:textAlignment w:val="baseline"/>
        <w:rPr>
          <w:rFonts w:ascii="Times New Roman" w:eastAsia="Lucida Sans Unicode" w:hAnsi="Times New Roman" w:cs="Tahoma"/>
          <w:b/>
          <w:color w:val="auto"/>
          <w:kern w:val="1"/>
          <w:lang w:eastAsia="ar-SA" w:bidi="ar-SA"/>
        </w:rPr>
      </w:pPr>
      <w:r w:rsidRPr="001A01DC">
        <w:rPr>
          <w:rFonts w:ascii="Times New Roman" w:eastAsia="Times New Roman" w:hAnsi="Times New Roman" w:cs="Tahoma"/>
          <w:bCs/>
          <w:color w:val="auto"/>
          <w:kern w:val="1"/>
          <w:lang w:eastAsia="ar-SA" w:bidi="ar-SA"/>
        </w:rPr>
        <w:t xml:space="preserve">                                                                                                                                                                                                                                                   </w:t>
      </w:r>
      <w:r w:rsidRPr="001A01DC">
        <w:rPr>
          <w:rFonts w:ascii="Times New Roman" w:eastAsia="Times New Roman" w:hAnsi="Times New Roman" w:cs="Tahoma"/>
          <w:b/>
          <w:bCs/>
          <w:color w:val="auto"/>
          <w:kern w:val="1"/>
          <w:lang w:eastAsia="ar-SA" w:bidi="ar-SA"/>
        </w:rPr>
        <w:t xml:space="preserve">- </w:t>
      </w:r>
      <w:r w:rsidRPr="001A01DC">
        <w:rPr>
          <w:rFonts w:ascii="Times New Roman" w:eastAsia="Times New Roman" w:hAnsi="Times New Roman" w:cs="Tahoma"/>
          <w:b/>
          <w:color w:val="auto"/>
          <w:kern w:val="1"/>
          <w:lang w:eastAsia="ar-SA" w:bidi="ar-SA"/>
        </w:rPr>
        <w:t xml:space="preserve">wynagrodzenia i pochodne od wynagrodzeń                                                                                                   </w:t>
      </w:r>
      <w:r w:rsidRPr="001A01DC">
        <w:rPr>
          <w:rFonts w:ascii="Times New Roman" w:eastAsia="Times New Roman" w:hAnsi="Times New Roman" w:cs="Tahoma"/>
          <w:color w:val="auto"/>
          <w:kern w:val="1"/>
          <w:lang w:eastAsia="ar-SA" w:bidi="ar-SA"/>
        </w:rPr>
        <w:t xml:space="preserve">plan – 9 633 091,44 zł    wykonanie – 9 510 233,73 zł                                                                                                          </w:t>
      </w:r>
    </w:p>
    <w:p w14:paraId="6E55083A" w14:textId="77777777" w:rsidR="001A01DC" w:rsidRPr="001A01DC" w:rsidRDefault="001A01DC" w:rsidP="001A01DC">
      <w:pPr>
        <w:widowControl/>
        <w:spacing w:before="240" w:line="100" w:lineRule="atLeast"/>
        <w:textAlignment w:val="baseline"/>
        <w:rPr>
          <w:rFonts w:ascii="Times New Roman" w:eastAsia="Times New Roman" w:hAnsi="Times New Roman" w:cs="Tahoma"/>
          <w:color w:val="auto"/>
          <w:kern w:val="1"/>
          <w:lang w:eastAsia="ar-SA" w:bidi="ar-SA"/>
        </w:rPr>
      </w:pPr>
      <w:r w:rsidRPr="001A01DC">
        <w:rPr>
          <w:rFonts w:ascii="Times New Roman" w:eastAsia="Times New Roman" w:hAnsi="Times New Roman" w:cs="Tahoma"/>
          <w:b/>
          <w:color w:val="auto"/>
          <w:kern w:val="1"/>
          <w:lang w:eastAsia="ar-SA" w:bidi="ar-SA"/>
        </w:rPr>
        <w:t>- dotacje</w:t>
      </w:r>
      <w:r w:rsidRPr="001A01DC">
        <w:rPr>
          <w:rFonts w:ascii="Times New Roman" w:eastAsia="Times New Roman" w:hAnsi="Times New Roman" w:cs="Tahoma"/>
          <w:color w:val="auto"/>
          <w:kern w:val="1"/>
          <w:lang w:eastAsia="ar-SA" w:bidi="ar-SA"/>
        </w:rPr>
        <w:t xml:space="preserve"> - plan  - 1 673 856,88  zł            </w:t>
      </w:r>
      <w:r w:rsidRPr="001A01DC">
        <w:rPr>
          <w:rFonts w:ascii="Times New Roman" w:eastAsia="Times New Roman" w:hAnsi="Times New Roman" w:cs="Tahoma"/>
          <w:color w:val="auto"/>
          <w:kern w:val="1"/>
          <w:lang w:eastAsia="ar-SA" w:bidi="ar-SA"/>
        </w:rPr>
        <w:tab/>
        <w:t xml:space="preserve">       wykonanie  -  1 656 392,42 zł, w tym:</w:t>
      </w:r>
    </w:p>
    <w:p w14:paraId="4F299946" w14:textId="77777777" w:rsidR="001A01DC" w:rsidRPr="001A01DC" w:rsidRDefault="001A01DC" w:rsidP="001A01DC">
      <w:pPr>
        <w:widowControl/>
        <w:numPr>
          <w:ilvl w:val="2"/>
          <w:numId w:val="4"/>
        </w:numPr>
        <w:suppressAutoHyphens/>
        <w:spacing w:line="100" w:lineRule="atLeast"/>
        <w:textAlignment w:val="baseline"/>
        <w:rPr>
          <w:rFonts w:ascii="Times New Roman" w:eastAsia="Times New Roman" w:hAnsi="Times New Roman" w:cs="Tahoma"/>
          <w:color w:val="auto"/>
          <w:kern w:val="1"/>
          <w:lang w:eastAsia="ar-SA" w:bidi="ar-SA"/>
        </w:rPr>
      </w:pPr>
      <w:r w:rsidRPr="001A01DC">
        <w:rPr>
          <w:rFonts w:ascii="Times New Roman" w:eastAsia="Times New Roman" w:hAnsi="Times New Roman" w:cs="Tahoma"/>
          <w:color w:val="auto"/>
          <w:kern w:val="1"/>
          <w:lang w:eastAsia="ar-SA" w:bidi="ar-SA"/>
        </w:rPr>
        <w:t xml:space="preserve">celowa </w:t>
      </w:r>
    </w:p>
    <w:p w14:paraId="09E9E42E" w14:textId="77777777" w:rsidR="001A01DC" w:rsidRPr="001A01DC" w:rsidRDefault="001A01DC" w:rsidP="001A01DC">
      <w:pPr>
        <w:widowControl/>
        <w:spacing w:line="100" w:lineRule="atLeast"/>
        <w:ind w:left="371" w:firstLine="709"/>
        <w:textAlignment w:val="baseline"/>
        <w:rPr>
          <w:rFonts w:ascii="Times New Roman" w:eastAsia="Times New Roman" w:hAnsi="Times New Roman" w:cs="Tahoma"/>
          <w:color w:val="auto"/>
          <w:kern w:val="1"/>
          <w:lang w:eastAsia="ar-SA" w:bidi="ar-SA"/>
        </w:rPr>
      </w:pPr>
      <w:r w:rsidRPr="001A01DC">
        <w:rPr>
          <w:rFonts w:ascii="Times New Roman" w:eastAsia="Times New Roman" w:hAnsi="Times New Roman" w:cs="Tahoma"/>
          <w:color w:val="auto"/>
          <w:kern w:val="1"/>
          <w:lang w:eastAsia="ar-SA" w:bidi="ar-SA"/>
        </w:rPr>
        <w:t>plan    -    81 250,00  zł                      wykonanie  -     81 250,00  zł</w:t>
      </w:r>
    </w:p>
    <w:p w14:paraId="6CE372B4" w14:textId="77777777" w:rsidR="001A01DC" w:rsidRPr="001A01DC" w:rsidRDefault="001A01DC" w:rsidP="001A01DC">
      <w:pPr>
        <w:widowControl/>
        <w:numPr>
          <w:ilvl w:val="2"/>
          <w:numId w:val="4"/>
        </w:numPr>
        <w:suppressAutoHyphens/>
        <w:spacing w:line="100" w:lineRule="atLeast"/>
        <w:textAlignment w:val="baseline"/>
        <w:rPr>
          <w:rFonts w:ascii="Times New Roman" w:eastAsia="Times New Roman" w:hAnsi="Times New Roman" w:cs="Tahoma"/>
          <w:color w:val="auto"/>
          <w:kern w:val="1"/>
          <w:lang w:eastAsia="ar-SA" w:bidi="ar-SA"/>
        </w:rPr>
      </w:pPr>
      <w:r w:rsidRPr="001A01DC">
        <w:rPr>
          <w:rFonts w:ascii="Times New Roman" w:eastAsia="Times New Roman" w:hAnsi="Times New Roman" w:cs="Tahoma"/>
          <w:color w:val="auto"/>
          <w:kern w:val="1"/>
          <w:lang w:eastAsia="ar-SA" w:bidi="ar-SA"/>
        </w:rPr>
        <w:t>przedmiotowa</w:t>
      </w:r>
    </w:p>
    <w:p w14:paraId="6CB453DB" w14:textId="77777777" w:rsidR="001A01DC" w:rsidRPr="001A01DC" w:rsidRDefault="001A01DC" w:rsidP="001A01DC">
      <w:pPr>
        <w:widowControl/>
        <w:spacing w:line="100" w:lineRule="atLeast"/>
        <w:ind w:left="371" w:firstLine="709"/>
        <w:textAlignment w:val="baseline"/>
        <w:rPr>
          <w:rFonts w:ascii="Times New Roman" w:eastAsia="Times New Roman" w:hAnsi="Times New Roman" w:cs="Tahoma"/>
          <w:color w:val="auto"/>
          <w:kern w:val="1"/>
          <w:lang w:eastAsia="ar-SA" w:bidi="ar-SA"/>
        </w:rPr>
      </w:pPr>
      <w:r w:rsidRPr="001A01DC">
        <w:rPr>
          <w:rFonts w:ascii="Times New Roman" w:eastAsia="Times New Roman" w:hAnsi="Times New Roman" w:cs="Tahoma"/>
          <w:color w:val="auto"/>
          <w:kern w:val="1"/>
          <w:lang w:eastAsia="ar-SA" w:bidi="ar-SA"/>
        </w:rPr>
        <w:t>plan    -  658 000,00  zł                      wykonanie  -   658 000,00  zł</w:t>
      </w:r>
    </w:p>
    <w:p w14:paraId="5D01EB1F" w14:textId="77777777" w:rsidR="001A01DC" w:rsidRPr="001A01DC" w:rsidRDefault="001A01DC" w:rsidP="001A01DC">
      <w:pPr>
        <w:widowControl/>
        <w:numPr>
          <w:ilvl w:val="2"/>
          <w:numId w:val="4"/>
        </w:numPr>
        <w:suppressAutoHyphens/>
        <w:spacing w:line="100" w:lineRule="atLeast"/>
        <w:textAlignment w:val="baseline"/>
        <w:rPr>
          <w:rFonts w:ascii="Times New Roman" w:eastAsia="Times New Roman" w:hAnsi="Times New Roman" w:cs="Tahoma"/>
          <w:color w:val="auto"/>
          <w:kern w:val="1"/>
          <w:lang w:eastAsia="ar-SA" w:bidi="ar-SA"/>
        </w:rPr>
      </w:pPr>
      <w:r w:rsidRPr="001A01DC">
        <w:rPr>
          <w:rFonts w:ascii="Times New Roman" w:eastAsia="Times New Roman" w:hAnsi="Times New Roman" w:cs="Tahoma"/>
          <w:color w:val="auto"/>
          <w:kern w:val="1"/>
          <w:lang w:eastAsia="ar-SA" w:bidi="ar-SA"/>
        </w:rPr>
        <w:t>podmiotowa</w:t>
      </w:r>
    </w:p>
    <w:p w14:paraId="2DA5FA20" w14:textId="77777777" w:rsidR="001A01DC" w:rsidRPr="001A01DC" w:rsidRDefault="001A01DC" w:rsidP="001A01DC">
      <w:pPr>
        <w:widowControl/>
        <w:spacing w:after="120" w:line="100" w:lineRule="atLeast"/>
        <w:ind w:left="369" w:firstLine="709"/>
        <w:textAlignment w:val="baseline"/>
        <w:rPr>
          <w:rFonts w:ascii="Times New Roman" w:eastAsia="Times New Roman" w:hAnsi="Times New Roman" w:cs="Tahoma"/>
          <w:color w:val="auto"/>
          <w:kern w:val="1"/>
          <w:lang w:eastAsia="ar-SA" w:bidi="ar-SA"/>
        </w:rPr>
      </w:pPr>
      <w:r w:rsidRPr="001A01DC">
        <w:rPr>
          <w:rFonts w:ascii="Times New Roman" w:eastAsia="Times New Roman" w:hAnsi="Times New Roman" w:cs="Tahoma"/>
          <w:color w:val="auto"/>
          <w:kern w:val="1"/>
          <w:lang w:eastAsia="ar-SA" w:bidi="ar-SA"/>
        </w:rPr>
        <w:t xml:space="preserve">plan     -  934 606,88 zł                      wykonanie  -   917 142,42  zł                                                                                             </w:t>
      </w:r>
    </w:p>
    <w:p w14:paraId="53796CC0" w14:textId="77777777" w:rsidR="001A01DC" w:rsidRPr="001A01DC" w:rsidRDefault="001A01DC" w:rsidP="001A01DC">
      <w:pPr>
        <w:widowControl/>
        <w:spacing w:line="100" w:lineRule="atLeast"/>
        <w:textAlignment w:val="baseline"/>
        <w:rPr>
          <w:rFonts w:ascii="Times New Roman" w:eastAsia="Times New Roman" w:hAnsi="Times New Roman" w:cs="Tahoma"/>
          <w:color w:val="auto"/>
          <w:kern w:val="1"/>
          <w:lang w:eastAsia="ar-SA" w:bidi="ar-SA"/>
        </w:rPr>
      </w:pPr>
      <w:r w:rsidRPr="001A01DC">
        <w:rPr>
          <w:rFonts w:ascii="Times New Roman" w:eastAsia="Times New Roman" w:hAnsi="Times New Roman" w:cs="Tahoma"/>
          <w:b/>
          <w:color w:val="auto"/>
          <w:kern w:val="1"/>
          <w:lang w:eastAsia="ar-SA" w:bidi="ar-SA"/>
        </w:rPr>
        <w:t>- wydatki na obsługę długu  j.s.t.</w:t>
      </w:r>
      <w:r w:rsidRPr="001A01DC">
        <w:rPr>
          <w:rFonts w:ascii="Times New Roman" w:eastAsia="Times New Roman" w:hAnsi="Times New Roman" w:cs="Tahoma"/>
          <w:color w:val="auto"/>
          <w:kern w:val="1"/>
          <w:lang w:eastAsia="ar-SA" w:bidi="ar-SA"/>
        </w:rPr>
        <w:t xml:space="preserve">  </w:t>
      </w:r>
      <w:r w:rsidRPr="001A01DC">
        <w:rPr>
          <w:rFonts w:ascii="Times New Roman" w:eastAsia="Times New Roman" w:hAnsi="Times New Roman" w:cs="Tahoma"/>
          <w:color w:val="auto"/>
          <w:kern w:val="1"/>
          <w:lang w:eastAsia="ar-SA" w:bidi="ar-SA"/>
        </w:rPr>
        <w:br/>
        <w:t xml:space="preserve">plan   –  253 691,00  zł          wykonanie  - 234 961,65 zł         </w:t>
      </w:r>
    </w:p>
    <w:p w14:paraId="744DD465" w14:textId="77777777" w:rsidR="001A01DC" w:rsidRPr="001A01DC" w:rsidRDefault="001A01DC" w:rsidP="001A01DC">
      <w:pPr>
        <w:widowControl/>
        <w:spacing w:line="100" w:lineRule="atLeast"/>
        <w:textAlignment w:val="baseline"/>
        <w:rPr>
          <w:rFonts w:ascii="Times New Roman" w:eastAsia="Times New Roman" w:hAnsi="Times New Roman" w:cs="Tahoma"/>
          <w:color w:val="auto"/>
          <w:kern w:val="1"/>
          <w:lang w:eastAsia="ar-SA" w:bidi="ar-SA"/>
        </w:rPr>
      </w:pPr>
    </w:p>
    <w:p w14:paraId="68DA0DF1" w14:textId="77777777" w:rsidR="001A01DC" w:rsidRPr="001A01DC" w:rsidRDefault="001A01DC" w:rsidP="001A01DC">
      <w:pPr>
        <w:widowControl/>
        <w:spacing w:line="100" w:lineRule="atLeast"/>
        <w:textAlignment w:val="baseline"/>
        <w:rPr>
          <w:rFonts w:ascii="Times New Roman" w:eastAsia="Times New Roman" w:hAnsi="Times New Roman" w:cs="Tahoma"/>
          <w:color w:val="auto"/>
          <w:kern w:val="1"/>
          <w:lang w:eastAsia="ar-SA" w:bidi="ar-SA"/>
        </w:rPr>
      </w:pPr>
      <w:r w:rsidRPr="001A01DC">
        <w:rPr>
          <w:rFonts w:ascii="Times New Roman" w:eastAsia="Times New Roman" w:hAnsi="Times New Roman" w:cs="Tahoma"/>
          <w:color w:val="auto"/>
          <w:kern w:val="1"/>
          <w:lang w:eastAsia="ar-SA" w:bidi="ar-SA"/>
        </w:rPr>
        <w:t xml:space="preserve">Dotacje udzielone z budżetu gminy przedstawiają cię następująco: </w:t>
      </w:r>
    </w:p>
    <w:p w14:paraId="1055BC15" w14:textId="77777777" w:rsidR="001A01DC" w:rsidRPr="001A01DC" w:rsidRDefault="001A01DC" w:rsidP="001A01DC">
      <w:pPr>
        <w:widowControl/>
        <w:spacing w:line="100" w:lineRule="atLeast"/>
        <w:textAlignment w:val="baseline"/>
        <w:rPr>
          <w:rFonts w:ascii="Times New Roman" w:eastAsia="Times New Roman" w:hAnsi="Times New Roman" w:cs="Tahoma"/>
          <w:color w:val="auto"/>
          <w:kern w:val="1"/>
          <w:lang w:eastAsia="ar-SA" w:bidi="ar-SA"/>
        </w:rPr>
      </w:pPr>
    </w:p>
    <w:p w14:paraId="441D29D3" w14:textId="77777777" w:rsidR="001A01DC" w:rsidRPr="001A01DC" w:rsidRDefault="001A01DC" w:rsidP="001A01DC">
      <w:pPr>
        <w:suppressAutoHyphens/>
        <w:autoSpaceDN w:val="0"/>
        <w:jc w:val="center"/>
        <w:textAlignment w:val="baseline"/>
        <w:rPr>
          <w:rFonts w:ascii="Times New Roman" w:eastAsia="Arial Unicode MS" w:hAnsi="Times New Roman" w:cs="Mangal"/>
          <w:b/>
          <w:bCs/>
          <w:color w:val="auto"/>
          <w:kern w:val="3"/>
          <w:lang w:eastAsia="zh-CN" w:bidi="hi-IN"/>
        </w:rPr>
      </w:pPr>
      <w:r w:rsidRPr="001A01DC">
        <w:rPr>
          <w:rFonts w:ascii="Times New Roman" w:eastAsia="Arial Unicode MS" w:hAnsi="Times New Roman" w:cs="Mangal"/>
          <w:b/>
          <w:bCs/>
          <w:color w:val="auto"/>
          <w:kern w:val="3"/>
          <w:lang w:eastAsia="zh-CN" w:bidi="hi-IN"/>
        </w:rPr>
        <w:t>Dotacje celowe na zadania bieżące</w:t>
      </w:r>
    </w:p>
    <w:p w14:paraId="2DDA6656" w14:textId="77777777" w:rsidR="001A01DC" w:rsidRPr="001A01DC" w:rsidRDefault="001A01DC" w:rsidP="001A01DC">
      <w:pPr>
        <w:suppressAutoHyphens/>
        <w:autoSpaceDN w:val="0"/>
        <w:jc w:val="center"/>
        <w:textAlignment w:val="baseline"/>
        <w:rPr>
          <w:rFonts w:ascii="Times New Roman" w:eastAsia="Arial Unicode MS" w:hAnsi="Times New Roman" w:cs="Mangal"/>
          <w:b/>
          <w:bCs/>
          <w:color w:val="auto"/>
          <w:kern w:val="3"/>
          <w:lang w:eastAsia="zh-CN" w:bidi="hi-IN"/>
        </w:rPr>
      </w:pPr>
    </w:p>
    <w:tbl>
      <w:tblPr>
        <w:tblW w:w="9649" w:type="dxa"/>
        <w:tblInd w:w="45" w:type="dxa"/>
        <w:tblLayout w:type="fixed"/>
        <w:tblCellMar>
          <w:left w:w="10" w:type="dxa"/>
          <w:right w:w="10" w:type="dxa"/>
        </w:tblCellMar>
        <w:tblLook w:val="0000" w:firstRow="0" w:lastRow="0" w:firstColumn="0" w:lastColumn="0" w:noHBand="0" w:noVBand="0"/>
      </w:tblPr>
      <w:tblGrid>
        <w:gridCol w:w="577"/>
        <w:gridCol w:w="3686"/>
        <w:gridCol w:w="2835"/>
        <w:gridCol w:w="1276"/>
        <w:gridCol w:w="1263"/>
        <w:gridCol w:w="12"/>
      </w:tblGrid>
      <w:tr w:rsidR="001A01DC" w:rsidRPr="001A01DC" w14:paraId="48231BC7" w14:textId="77777777" w:rsidTr="00E90FDD">
        <w:tc>
          <w:tcPr>
            <w:tcW w:w="5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E94AD30"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bCs/>
                <w:color w:val="auto"/>
                <w:kern w:val="3"/>
                <w:lang w:eastAsia="zh-CN" w:bidi="hi-IN"/>
              </w:rPr>
            </w:pPr>
            <w:r w:rsidRPr="001A01DC">
              <w:rPr>
                <w:rFonts w:ascii="Times New Roman" w:eastAsia="Arial Unicode MS" w:hAnsi="Times New Roman" w:cs="Mangal"/>
                <w:b/>
                <w:bCs/>
                <w:color w:val="auto"/>
                <w:kern w:val="3"/>
                <w:lang w:eastAsia="zh-CN" w:bidi="hi-IN"/>
              </w:rPr>
              <w:t>Lp.</w:t>
            </w:r>
          </w:p>
        </w:tc>
        <w:tc>
          <w:tcPr>
            <w:tcW w:w="36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8C4C9E8"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bCs/>
                <w:color w:val="auto"/>
                <w:kern w:val="3"/>
                <w:lang w:eastAsia="zh-CN" w:bidi="hi-IN"/>
              </w:rPr>
            </w:pPr>
            <w:r w:rsidRPr="001A01DC">
              <w:rPr>
                <w:rFonts w:ascii="Times New Roman" w:eastAsia="Arial Unicode MS" w:hAnsi="Times New Roman" w:cs="Mangal"/>
                <w:b/>
                <w:bCs/>
                <w:color w:val="auto"/>
                <w:kern w:val="3"/>
                <w:lang w:eastAsia="zh-CN" w:bidi="hi-IN"/>
              </w:rPr>
              <w:t>Nazwa jednostki otrzymującej dotacje</w:t>
            </w:r>
          </w:p>
        </w:tc>
        <w:tc>
          <w:tcPr>
            <w:tcW w:w="28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08276FD"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bCs/>
                <w:color w:val="auto"/>
                <w:kern w:val="3"/>
                <w:lang w:eastAsia="zh-CN" w:bidi="hi-IN"/>
              </w:rPr>
            </w:pPr>
            <w:r w:rsidRPr="001A01DC">
              <w:rPr>
                <w:rFonts w:ascii="Times New Roman" w:eastAsia="Arial Unicode MS" w:hAnsi="Times New Roman" w:cs="Mangal"/>
                <w:b/>
                <w:bCs/>
                <w:color w:val="auto"/>
                <w:kern w:val="3"/>
                <w:lang w:eastAsia="zh-CN" w:bidi="hi-IN"/>
              </w:rPr>
              <w:t>Zakres</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81B9A1B"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bCs/>
                <w:color w:val="auto"/>
                <w:kern w:val="3"/>
                <w:lang w:eastAsia="zh-CN" w:bidi="hi-IN"/>
              </w:rPr>
            </w:pPr>
            <w:r w:rsidRPr="001A01DC">
              <w:rPr>
                <w:rFonts w:ascii="Times New Roman" w:eastAsia="Arial Unicode MS" w:hAnsi="Times New Roman" w:cs="Mangal"/>
                <w:b/>
                <w:bCs/>
                <w:color w:val="auto"/>
                <w:kern w:val="3"/>
                <w:lang w:eastAsia="zh-CN" w:bidi="hi-IN"/>
              </w:rPr>
              <w:t>Plan</w:t>
            </w:r>
          </w:p>
        </w:tc>
        <w:tc>
          <w:tcPr>
            <w:tcW w:w="127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5F3E19E"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bCs/>
                <w:color w:val="auto"/>
                <w:kern w:val="3"/>
                <w:lang w:eastAsia="zh-CN" w:bidi="hi-IN"/>
              </w:rPr>
            </w:pPr>
            <w:r w:rsidRPr="001A01DC">
              <w:rPr>
                <w:rFonts w:ascii="Times New Roman" w:eastAsia="Arial Unicode MS" w:hAnsi="Times New Roman" w:cs="Mangal"/>
                <w:b/>
                <w:bCs/>
                <w:color w:val="auto"/>
                <w:kern w:val="3"/>
                <w:lang w:eastAsia="zh-CN" w:bidi="hi-IN"/>
              </w:rPr>
              <w:t>Wykonanie</w:t>
            </w:r>
          </w:p>
        </w:tc>
      </w:tr>
      <w:tr w:rsidR="001A01DC" w:rsidRPr="001A01DC" w14:paraId="505F7AC0" w14:textId="77777777" w:rsidTr="00E90FDD">
        <w:tc>
          <w:tcPr>
            <w:tcW w:w="5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ED6FAC"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0"/>
                <w:szCs w:val="20"/>
                <w:lang w:eastAsia="zh-CN" w:bidi="hi-IN"/>
              </w:rPr>
            </w:pPr>
            <w:r w:rsidRPr="001A01DC">
              <w:rPr>
                <w:rFonts w:ascii="Times New Roman" w:eastAsia="Arial Unicode MS" w:hAnsi="Times New Roman" w:cs="Mangal"/>
                <w:color w:val="auto"/>
                <w:kern w:val="3"/>
                <w:sz w:val="20"/>
                <w:szCs w:val="20"/>
                <w:lang w:eastAsia="zh-CN" w:bidi="hi-IN"/>
              </w:rPr>
              <w:t>1</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E1CCD0"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0"/>
                <w:szCs w:val="20"/>
                <w:lang w:eastAsia="zh-CN" w:bidi="hi-IN"/>
              </w:rPr>
            </w:pPr>
            <w:r w:rsidRPr="001A01DC">
              <w:rPr>
                <w:rFonts w:ascii="Times New Roman" w:eastAsia="Arial Unicode MS" w:hAnsi="Times New Roman" w:cs="Mangal"/>
                <w:color w:val="auto"/>
                <w:kern w:val="3"/>
                <w:sz w:val="20"/>
                <w:szCs w:val="20"/>
                <w:lang w:eastAsia="zh-CN" w:bidi="hi-IN"/>
              </w:rPr>
              <w:t>2</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7B0B4C"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0"/>
                <w:szCs w:val="20"/>
                <w:lang w:eastAsia="zh-CN" w:bidi="hi-IN"/>
              </w:rPr>
            </w:pPr>
            <w:r w:rsidRPr="001A01DC">
              <w:rPr>
                <w:rFonts w:ascii="Times New Roman" w:eastAsia="Arial Unicode MS" w:hAnsi="Times New Roman" w:cs="Mangal"/>
                <w:color w:val="auto"/>
                <w:kern w:val="3"/>
                <w:sz w:val="20"/>
                <w:szCs w:val="20"/>
                <w:lang w:eastAsia="zh-CN" w:bidi="hi-IN"/>
              </w:rPr>
              <w:t>3</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6D443F"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0"/>
                <w:szCs w:val="20"/>
                <w:lang w:eastAsia="zh-CN" w:bidi="hi-IN"/>
              </w:rPr>
            </w:pPr>
            <w:r w:rsidRPr="001A01DC">
              <w:rPr>
                <w:rFonts w:ascii="Times New Roman" w:eastAsia="Arial Unicode MS" w:hAnsi="Times New Roman" w:cs="Mangal"/>
                <w:color w:val="auto"/>
                <w:kern w:val="3"/>
                <w:sz w:val="20"/>
                <w:szCs w:val="20"/>
                <w:lang w:eastAsia="zh-CN" w:bidi="hi-IN"/>
              </w:rPr>
              <w:t>4</w:t>
            </w: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DFD79D"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0"/>
                <w:szCs w:val="20"/>
                <w:lang w:eastAsia="zh-CN" w:bidi="hi-IN"/>
              </w:rPr>
            </w:pPr>
            <w:r w:rsidRPr="001A01DC">
              <w:rPr>
                <w:rFonts w:ascii="Times New Roman" w:eastAsia="Arial Unicode MS" w:hAnsi="Times New Roman" w:cs="Mangal"/>
                <w:color w:val="auto"/>
                <w:kern w:val="3"/>
                <w:sz w:val="20"/>
                <w:szCs w:val="20"/>
                <w:lang w:eastAsia="zh-CN" w:bidi="hi-IN"/>
              </w:rPr>
              <w:t>5</w:t>
            </w:r>
          </w:p>
        </w:tc>
      </w:tr>
      <w:tr w:rsidR="001A01DC" w:rsidRPr="001A01DC" w14:paraId="4540FB64" w14:textId="77777777" w:rsidTr="00E90FDD">
        <w:trPr>
          <w:gridAfter w:val="1"/>
          <w:wAfter w:w="12" w:type="dxa"/>
          <w:trHeight w:val="203"/>
        </w:trPr>
        <w:tc>
          <w:tcPr>
            <w:tcW w:w="963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9F4F3FC"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b/>
                <w:color w:val="auto"/>
                <w:kern w:val="3"/>
                <w:lang w:eastAsia="zh-CN" w:bidi="hi-IN"/>
              </w:rPr>
              <w:t xml:space="preserve"> Dotacje dla jednostek spoza sektora finansów publicznych</w:t>
            </w:r>
          </w:p>
        </w:tc>
      </w:tr>
      <w:tr w:rsidR="001A01DC" w:rsidRPr="001A01DC" w14:paraId="1533563B" w14:textId="77777777" w:rsidTr="00E90FDD">
        <w:trPr>
          <w:trHeight w:val="600"/>
        </w:trPr>
        <w:tc>
          <w:tcPr>
            <w:tcW w:w="5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F8F415"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1.</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B8B1C8"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Ochotnicza Straż Pożarna</w:t>
            </w:r>
          </w:p>
          <w:p w14:paraId="15890B91"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w Lipniku</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8D7F36"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Zakup sprzętu i wyposażenia</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5603AC"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1 750,00</w:t>
            </w: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D7BB25"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1 750,00</w:t>
            </w:r>
          </w:p>
        </w:tc>
      </w:tr>
      <w:tr w:rsidR="001A01DC" w:rsidRPr="001A01DC" w14:paraId="4060B6AF" w14:textId="77777777" w:rsidTr="00E90FDD">
        <w:trPr>
          <w:trHeight w:val="595"/>
        </w:trPr>
        <w:tc>
          <w:tcPr>
            <w:tcW w:w="5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7FDC77"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2.</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39A290"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Ochotnicza Straż Pożarna</w:t>
            </w:r>
          </w:p>
          <w:p w14:paraId="071E465B"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w Kurowie</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7DD4F2"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Remont strażnicy</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5F111F"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2 000,00</w:t>
            </w: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20977F"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2 000,00</w:t>
            </w:r>
          </w:p>
        </w:tc>
      </w:tr>
      <w:tr w:rsidR="001A01DC" w:rsidRPr="001A01DC" w14:paraId="6211D61D" w14:textId="77777777" w:rsidTr="00E90FDD">
        <w:trPr>
          <w:trHeight w:val="612"/>
        </w:trPr>
        <w:tc>
          <w:tcPr>
            <w:tcW w:w="5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4D1F5B"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5.</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B8C058"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Ochotnicza Straż Pożarna</w:t>
            </w:r>
          </w:p>
          <w:p w14:paraId="10B7EB74"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w Malżynie</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D081CD"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Remont strażnicy</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C108C4F"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2 500,00</w:t>
            </w: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1E38FD7"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2 500,00</w:t>
            </w:r>
          </w:p>
        </w:tc>
      </w:tr>
      <w:tr w:rsidR="001A01DC" w:rsidRPr="001A01DC" w14:paraId="4FAB0358" w14:textId="77777777" w:rsidTr="00E90FDD">
        <w:trPr>
          <w:trHeight w:val="580"/>
        </w:trPr>
        <w:tc>
          <w:tcPr>
            <w:tcW w:w="5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4FFA6A"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6.</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469337"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 xml:space="preserve">Parafia Rzymskokatolicka pw. Narodzenia św. Jana Chrzciciela </w:t>
            </w:r>
            <w:r w:rsidRPr="001A01DC">
              <w:rPr>
                <w:rFonts w:ascii="Times New Roman" w:eastAsia="Arial Unicode MS" w:hAnsi="Times New Roman" w:cs="Mangal"/>
                <w:color w:val="auto"/>
                <w:kern w:val="3"/>
                <w:lang w:eastAsia="zh-CN" w:bidi="hi-IN"/>
              </w:rPr>
              <w:br/>
              <w:t>we Włostowie</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8A9599"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Ochrona zabytków i opieka nad zabytkami</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99E8A6"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25 000,00</w:t>
            </w: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07EE884"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25 000,00</w:t>
            </w:r>
          </w:p>
        </w:tc>
      </w:tr>
      <w:tr w:rsidR="001A01DC" w:rsidRPr="001A01DC" w14:paraId="052C6226" w14:textId="77777777" w:rsidTr="00E90FDD">
        <w:trPr>
          <w:trHeight w:val="746"/>
        </w:trPr>
        <w:tc>
          <w:tcPr>
            <w:tcW w:w="5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AC1651"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7.</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AE108FA"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Ludowy Zespół Sportowy „Cukrownik” Włostów</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2239DD"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Zadania w zakresie kultury fizycznej i spotu</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127AFF"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50 000,00</w:t>
            </w: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2056CD0"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50 000,00</w:t>
            </w:r>
          </w:p>
        </w:tc>
      </w:tr>
      <w:tr w:rsidR="001A01DC" w:rsidRPr="001A01DC" w14:paraId="00B5C90B" w14:textId="77777777" w:rsidTr="00E90FDD">
        <w:trPr>
          <w:gridAfter w:val="1"/>
          <w:wAfter w:w="12" w:type="dxa"/>
        </w:trPr>
        <w:tc>
          <w:tcPr>
            <w:tcW w:w="7098"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2BE0594" w14:textId="77777777" w:rsidR="001A01DC" w:rsidRPr="001A01DC" w:rsidRDefault="001A01DC" w:rsidP="001A01DC">
            <w:pPr>
              <w:suppressLineNumbers/>
              <w:suppressAutoHyphens/>
              <w:autoSpaceDN w:val="0"/>
              <w:jc w:val="right"/>
              <w:textAlignment w:val="baseline"/>
              <w:rPr>
                <w:rFonts w:ascii="Times New Roman" w:eastAsia="Arial Unicode MS" w:hAnsi="Times New Roman" w:cs="Mangal"/>
                <w:b/>
                <w:bCs/>
                <w:color w:val="auto"/>
                <w:kern w:val="3"/>
                <w:lang w:eastAsia="zh-CN" w:bidi="hi-IN"/>
              </w:rPr>
            </w:pPr>
            <w:r w:rsidRPr="001A01DC">
              <w:rPr>
                <w:rFonts w:ascii="Times New Roman" w:eastAsia="Arial Unicode MS" w:hAnsi="Times New Roman" w:cs="Mangal"/>
                <w:b/>
                <w:bCs/>
                <w:color w:val="auto"/>
                <w:kern w:val="3"/>
                <w:lang w:eastAsia="zh-CN" w:bidi="hi-IN"/>
              </w:rPr>
              <w:lastRenderedPageBreak/>
              <w:t>Ogółem:</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1EE8B3F8"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bCs/>
                <w:color w:val="auto"/>
                <w:kern w:val="3"/>
                <w:lang w:eastAsia="zh-CN" w:bidi="hi-IN"/>
              </w:rPr>
            </w:pPr>
            <w:r w:rsidRPr="001A01DC">
              <w:rPr>
                <w:rFonts w:ascii="Times New Roman" w:eastAsia="Arial Unicode MS" w:hAnsi="Times New Roman" w:cs="Mangal"/>
                <w:b/>
                <w:bCs/>
                <w:color w:val="auto"/>
                <w:kern w:val="3"/>
                <w:lang w:eastAsia="zh-CN" w:bidi="hi-IN"/>
              </w:rPr>
              <w:t>81 250,00</w:t>
            </w:r>
          </w:p>
        </w:tc>
        <w:tc>
          <w:tcPr>
            <w:tcW w:w="12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4CE338"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bCs/>
                <w:color w:val="auto"/>
                <w:kern w:val="3"/>
                <w:lang w:eastAsia="zh-CN" w:bidi="hi-IN"/>
              </w:rPr>
            </w:pPr>
            <w:r w:rsidRPr="001A01DC">
              <w:rPr>
                <w:rFonts w:ascii="Times New Roman" w:eastAsia="Arial Unicode MS" w:hAnsi="Times New Roman" w:cs="Mangal"/>
                <w:b/>
                <w:bCs/>
                <w:color w:val="auto"/>
                <w:kern w:val="3"/>
                <w:lang w:eastAsia="zh-CN" w:bidi="hi-IN"/>
              </w:rPr>
              <w:t>81 250,00</w:t>
            </w:r>
          </w:p>
        </w:tc>
      </w:tr>
    </w:tbl>
    <w:p w14:paraId="58EE5B79" w14:textId="77777777" w:rsidR="001A01DC" w:rsidRPr="001A01DC" w:rsidRDefault="001A01DC" w:rsidP="001A01DC">
      <w:pPr>
        <w:suppressAutoHyphens/>
        <w:autoSpaceDN w:val="0"/>
        <w:textAlignment w:val="baseline"/>
        <w:rPr>
          <w:rFonts w:ascii="Times New Roman" w:eastAsia="Arial Unicode MS" w:hAnsi="Times New Roman" w:cs="Mangal"/>
          <w:b/>
          <w:bCs/>
          <w:color w:val="auto"/>
          <w:kern w:val="3"/>
          <w:lang w:eastAsia="zh-CN" w:bidi="hi-IN"/>
        </w:rPr>
      </w:pPr>
    </w:p>
    <w:p w14:paraId="4B381ECD" w14:textId="77777777" w:rsidR="001A01DC" w:rsidRPr="001A01DC" w:rsidRDefault="001A01DC" w:rsidP="001A01DC">
      <w:pPr>
        <w:suppressAutoHyphens/>
        <w:autoSpaceDN w:val="0"/>
        <w:jc w:val="center"/>
        <w:textAlignment w:val="baseline"/>
        <w:rPr>
          <w:rFonts w:ascii="Times New Roman" w:eastAsia="Arial Unicode MS" w:hAnsi="Times New Roman" w:cs="Mangal"/>
          <w:b/>
          <w:bCs/>
          <w:color w:val="auto"/>
          <w:kern w:val="3"/>
          <w:lang w:eastAsia="zh-CN" w:bidi="hi-IN"/>
        </w:rPr>
      </w:pPr>
    </w:p>
    <w:p w14:paraId="43028EB7" w14:textId="77777777" w:rsidR="001A01DC" w:rsidRPr="001A01DC" w:rsidRDefault="001A01DC" w:rsidP="001A01DC">
      <w:pPr>
        <w:suppressAutoHyphens/>
        <w:autoSpaceDN w:val="0"/>
        <w:jc w:val="center"/>
        <w:textAlignment w:val="baseline"/>
        <w:rPr>
          <w:rFonts w:ascii="Times New Roman" w:eastAsia="Arial Unicode MS" w:hAnsi="Times New Roman" w:cs="Mangal"/>
          <w:b/>
          <w:bCs/>
          <w:color w:val="auto"/>
          <w:kern w:val="3"/>
          <w:lang w:eastAsia="zh-CN" w:bidi="hi-IN"/>
        </w:rPr>
      </w:pPr>
      <w:r w:rsidRPr="001A01DC">
        <w:rPr>
          <w:rFonts w:ascii="Times New Roman" w:eastAsia="Arial Unicode MS" w:hAnsi="Times New Roman" w:cs="Mangal"/>
          <w:b/>
          <w:bCs/>
          <w:color w:val="auto"/>
          <w:kern w:val="3"/>
          <w:lang w:eastAsia="zh-CN" w:bidi="hi-IN"/>
        </w:rPr>
        <w:t xml:space="preserve">Dotacje przedmiotowe </w:t>
      </w:r>
    </w:p>
    <w:p w14:paraId="5429E011" w14:textId="77777777" w:rsidR="001A01DC" w:rsidRPr="001A01DC" w:rsidRDefault="001A01DC" w:rsidP="001A01DC">
      <w:pPr>
        <w:suppressAutoHyphens/>
        <w:autoSpaceDN w:val="0"/>
        <w:jc w:val="center"/>
        <w:textAlignment w:val="baseline"/>
        <w:rPr>
          <w:rFonts w:ascii="Times New Roman" w:eastAsia="Arial Unicode MS" w:hAnsi="Times New Roman" w:cs="Mangal"/>
          <w:b/>
          <w:bCs/>
          <w:color w:val="auto"/>
          <w:kern w:val="3"/>
          <w:lang w:eastAsia="zh-CN" w:bidi="hi-IN"/>
        </w:rPr>
      </w:pPr>
    </w:p>
    <w:tbl>
      <w:tblPr>
        <w:tblW w:w="9562" w:type="dxa"/>
        <w:tblInd w:w="-9" w:type="dxa"/>
        <w:tblLayout w:type="fixed"/>
        <w:tblCellMar>
          <w:left w:w="10" w:type="dxa"/>
          <w:right w:w="10" w:type="dxa"/>
        </w:tblCellMar>
        <w:tblLook w:val="0000" w:firstRow="0" w:lastRow="0" w:firstColumn="0" w:lastColumn="0" w:noHBand="0" w:noVBand="0"/>
      </w:tblPr>
      <w:tblGrid>
        <w:gridCol w:w="660"/>
        <w:gridCol w:w="5775"/>
        <w:gridCol w:w="8"/>
        <w:gridCol w:w="1559"/>
        <w:gridCol w:w="38"/>
        <w:gridCol w:w="1522"/>
      </w:tblGrid>
      <w:tr w:rsidR="001A01DC" w:rsidRPr="001A01DC" w14:paraId="3B9E363E" w14:textId="77777777" w:rsidTr="00E90FDD">
        <w:tc>
          <w:tcPr>
            <w:tcW w:w="6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585C0FE"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1A01DC">
              <w:rPr>
                <w:rFonts w:ascii="Times New Roman" w:eastAsia="Arial Unicode MS" w:hAnsi="Times New Roman" w:cs="Mangal"/>
                <w:b/>
                <w:bCs/>
                <w:color w:val="auto"/>
                <w:kern w:val="3"/>
                <w:sz w:val="22"/>
                <w:szCs w:val="22"/>
                <w:lang w:eastAsia="zh-CN" w:bidi="hi-IN"/>
              </w:rPr>
              <w:t>Lp.</w:t>
            </w:r>
          </w:p>
        </w:tc>
        <w:tc>
          <w:tcPr>
            <w:tcW w:w="578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749C1CA"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1A01DC">
              <w:rPr>
                <w:rFonts w:ascii="Times New Roman" w:eastAsia="Arial Unicode MS" w:hAnsi="Times New Roman" w:cs="Mangal"/>
                <w:b/>
                <w:bCs/>
                <w:color w:val="auto"/>
                <w:kern w:val="3"/>
                <w:sz w:val="22"/>
                <w:szCs w:val="22"/>
                <w:lang w:eastAsia="zh-CN" w:bidi="hi-IN"/>
              </w:rPr>
              <w:t>Nazwa jednostki otrzymującej dotacje</w:t>
            </w:r>
          </w:p>
        </w:tc>
        <w:tc>
          <w:tcPr>
            <w:tcW w:w="15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39C4357"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1A01DC">
              <w:rPr>
                <w:rFonts w:ascii="Times New Roman" w:eastAsia="Arial Unicode MS" w:hAnsi="Times New Roman" w:cs="Mangal"/>
                <w:b/>
                <w:bCs/>
                <w:color w:val="auto"/>
                <w:kern w:val="3"/>
                <w:sz w:val="22"/>
                <w:szCs w:val="22"/>
                <w:lang w:eastAsia="zh-CN" w:bidi="hi-IN"/>
              </w:rPr>
              <w:t>Plan</w:t>
            </w: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CD03C17"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1A01DC">
              <w:rPr>
                <w:rFonts w:ascii="Times New Roman" w:eastAsia="Arial Unicode MS" w:hAnsi="Times New Roman" w:cs="Mangal"/>
                <w:b/>
                <w:bCs/>
                <w:color w:val="auto"/>
                <w:kern w:val="3"/>
                <w:sz w:val="22"/>
                <w:szCs w:val="22"/>
                <w:lang w:eastAsia="zh-CN" w:bidi="hi-IN"/>
              </w:rPr>
              <w:t>Wykonanie</w:t>
            </w:r>
          </w:p>
        </w:tc>
      </w:tr>
      <w:tr w:rsidR="001A01DC" w:rsidRPr="001A01DC" w14:paraId="34A7E0C7" w14:textId="77777777" w:rsidTr="00E90FDD">
        <w:tc>
          <w:tcPr>
            <w:tcW w:w="6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93B3FA"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16"/>
                <w:szCs w:val="16"/>
                <w:lang w:eastAsia="zh-CN" w:bidi="hi-IN"/>
              </w:rPr>
            </w:pPr>
            <w:r w:rsidRPr="001A01DC">
              <w:rPr>
                <w:rFonts w:ascii="Times New Roman" w:eastAsia="Arial Unicode MS" w:hAnsi="Times New Roman" w:cs="Mangal"/>
                <w:color w:val="auto"/>
                <w:kern w:val="3"/>
                <w:sz w:val="16"/>
                <w:szCs w:val="16"/>
                <w:lang w:eastAsia="zh-CN" w:bidi="hi-IN"/>
              </w:rPr>
              <w:t>1</w:t>
            </w:r>
          </w:p>
        </w:tc>
        <w:tc>
          <w:tcPr>
            <w:tcW w:w="5783"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6C544A"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16"/>
                <w:szCs w:val="16"/>
                <w:lang w:eastAsia="zh-CN" w:bidi="hi-IN"/>
              </w:rPr>
            </w:pPr>
            <w:r w:rsidRPr="001A01DC">
              <w:rPr>
                <w:rFonts w:ascii="Times New Roman" w:eastAsia="Arial Unicode MS" w:hAnsi="Times New Roman" w:cs="Mangal"/>
                <w:color w:val="auto"/>
                <w:kern w:val="3"/>
                <w:sz w:val="16"/>
                <w:szCs w:val="16"/>
                <w:lang w:eastAsia="zh-CN" w:bidi="hi-IN"/>
              </w:rPr>
              <w:t>2</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EA65E2"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16"/>
                <w:szCs w:val="16"/>
                <w:lang w:eastAsia="zh-CN" w:bidi="hi-IN"/>
              </w:rPr>
            </w:pPr>
            <w:r w:rsidRPr="001A01DC">
              <w:rPr>
                <w:rFonts w:ascii="Times New Roman" w:eastAsia="Arial Unicode MS" w:hAnsi="Times New Roman" w:cs="Mangal"/>
                <w:color w:val="auto"/>
                <w:kern w:val="3"/>
                <w:sz w:val="16"/>
                <w:szCs w:val="16"/>
                <w:lang w:eastAsia="zh-CN" w:bidi="hi-IN"/>
              </w:rPr>
              <w:t>3</w:t>
            </w:r>
          </w:p>
        </w:tc>
        <w:tc>
          <w:tcPr>
            <w:tcW w:w="156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53887D"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16"/>
                <w:szCs w:val="16"/>
                <w:lang w:eastAsia="zh-CN" w:bidi="hi-IN"/>
              </w:rPr>
            </w:pPr>
            <w:r w:rsidRPr="001A01DC">
              <w:rPr>
                <w:rFonts w:ascii="Times New Roman" w:eastAsia="Arial Unicode MS" w:hAnsi="Times New Roman" w:cs="Mangal"/>
                <w:color w:val="auto"/>
                <w:kern w:val="3"/>
                <w:sz w:val="16"/>
                <w:szCs w:val="16"/>
                <w:lang w:eastAsia="zh-CN" w:bidi="hi-IN"/>
              </w:rPr>
              <w:t>4</w:t>
            </w:r>
          </w:p>
        </w:tc>
      </w:tr>
      <w:tr w:rsidR="001A01DC" w:rsidRPr="001A01DC" w14:paraId="35ED75AC" w14:textId="77777777" w:rsidTr="00E90FDD">
        <w:tc>
          <w:tcPr>
            <w:tcW w:w="9562"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7670311"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color w:val="auto"/>
                <w:kern w:val="3"/>
                <w:sz w:val="22"/>
                <w:szCs w:val="22"/>
                <w:lang w:eastAsia="zh-CN" w:bidi="hi-IN"/>
              </w:rPr>
            </w:pPr>
            <w:r w:rsidRPr="001A01DC">
              <w:rPr>
                <w:rFonts w:ascii="Times New Roman" w:eastAsia="Arial Unicode MS" w:hAnsi="Times New Roman" w:cs="Mangal"/>
                <w:b/>
                <w:color w:val="auto"/>
                <w:kern w:val="3"/>
                <w:sz w:val="22"/>
                <w:szCs w:val="22"/>
                <w:lang w:eastAsia="zh-CN" w:bidi="hi-IN"/>
              </w:rPr>
              <w:t>I. Dotacje dla jednostek sektora finansów publicznych</w:t>
            </w:r>
          </w:p>
        </w:tc>
      </w:tr>
      <w:tr w:rsidR="001A01DC" w:rsidRPr="001A01DC" w14:paraId="65E06EC4" w14:textId="77777777" w:rsidTr="00E90FDD">
        <w:tc>
          <w:tcPr>
            <w:tcW w:w="6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C820CC"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1.</w:t>
            </w:r>
          </w:p>
        </w:tc>
        <w:tc>
          <w:tcPr>
            <w:tcW w:w="5783"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9F1FBB"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1A01DC">
              <w:rPr>
                <w:rFonts w:ascii="Times New Roman" w:eastAsia="Arial Unicode MS" w:hAnsi="Times New Roman" w:cs="Mangal"/>
                <w:color w:val="auto"/>
                <w:kern w:val="3"/>
                <w:sz w:val="22"/>
                <w:szCs w:val="22"/>
                <w:lang w:eastAsia="zh-CN" w:bidi="hi-IN"/>
              </w:rPr>
              <w:t xml:space="preserve">Zakład Gospodarki Komunalnej w Lipniku </w:t>
            </w:r>
            <w:r w:rsidRPr="001A01DC">
              <w:rPr>
                <w:rFonts w:ascii="Times New Roman" w:eastAsia="Arial Unicode MS" w:hAnsi="Times New Roman" w:cs="Mangal"/>
                <w:color w:val="auto"/>
                <w:kern w:val="3"/>
                <w:sz w:val="22"/>
                <w:szCs w:val="22"/>
                <w:lang w:eastAsia="zh-CN" w:bidi="hi-IN"/>
              </w:rPr>
              <w:br/>
              <w:t>- dopłata do 1 m3 ścieków odprowadzanych z gospodarstw domowych</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49118E1"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1A01DC">
              <w:rPr>
                <w:rFonts w:ascii="Times New Roman" w:eastAsia="Arial Unicode MS" w:hAnsi="Times New Roman" w:cs="Mangal"/>
                <w:color w:val="auto"/>
                <w:kern w:val="3"/>
                <w:sz w:val="22"/>
                <w:szCs w:val="22"/>
                <w:lang w:eastAsia="zh-CN" w:bidi="hi-IN"/>
              </w:rPr>
              <w:t>268 000,00</w:t>
            </w:r>
          </w:p>
        </w:tc>
        <w:tc>
          <w:tcPr>
            <w:tcW w:w="156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7468AD"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1A01DC">
              <w:rPr>
                <w:rFonts w:ascii="Times New Roman" w:eastAsia="Arial Unicode MS" w:hAnsi="Times New Roman" w:cs="Mangal"/>
                <w:color w:val="auto"/>
                <w:kern w:val="3"/>
                <w:sz w:val="22"/>
                <w:szCs w:val="22"/>
                <w:lang w:eastAsia="zh-CN" w:bidi="hi-IN"/>
              </w:rPr>
              <w:t>268 000,00</w:t>
            </w:r>
          </w:p>
        </w:tc>
      </w:tr>
      <w:tr w:rsidR="001A01DC" w:rsidRPr="001A01DC" w14:paraId="36C46D31" w14:textId="77777777" w:rsidTr="00E90FDD">
        <w:trPr>
          <w:trHeight w:val="540"/>
        </w:trPr>
        <w:tc>
          <w:tcPr>
            <w:tcW w:w="6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063EB3"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1A01DC">
              <w:rPr>
                <w:rFonts w:ascii="Times New Roman" w:eastAsia="Arial Unicode MS" w:hAnsi="Times New Roman" w:cs="Mangal"/>
                <w:color w:val="auto"/>
                <w:kern w:val="3"/>
                <w:lang w:eastAsia="zh-CN" w:bidi="hi-IN"/>
              </w:rPr>
              <w:t xml:space="preserve">2. </w:t>
            </w:r>
          </w:p>
        </w:tc>
        <w:tc>
          <w:tcPr>
            <w:tcW w:w="5783"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A04FA5"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1A01DC">
              <w:rPr>
                <w:rFonts w:ascii="Times New Roman" w:eastAsia="Arial Unicode MS" w:hAnsi="Times New Roman" w:cs="Mangal"/>
                <w:color w:val="auto"/>
                <w:kern w:val="3"/>
                <w:sz w:val="22"/>
                <w:szCs w:val="22"/>
                <w:lang w:eastAsia="zh-CN" w:bidi="hi-IN"/>
              </w:rPr>
              <w:t xml:space="preserve">Zakład Gospodarki Komunalnej w Lipniku </w:t>
            </w:r>
            <w:r w:rsidRPr="001A01DC">
              <w:rPr>
                <w:rFonts w:ascii="Times New Roman" w:eastAsia="Arial Unicode MS" w:hAnsi="Times New Roman" w:cs="Mangal"/>
                <w:color w:val="auto"/>
                <w:kern w:val="3"/>
                <w:sz w:val="22"/>
                <w:szCs w:val="22"/>
                <w:lang w:eastAsia="zh-CN" w:bidi="hi-IN"/>
              </w:rPr>
              <w:br/>
              <w:t>– dopłata do 1 kWh  zużytej energii elektrycznej</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1C0EBC"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1A01DC">
              <w:rPr>
                <w:rFonts w:ascii="Times New Roman" w:eastAsia="Arial Unicode MS" w:hAnsi="Times New Roman" w:cs="Mangal"/>
                <w:color w:val="auto"/>
                <w:kern w:val="3"/>
                <w:sz w:val="22"/>
                <w:szCs w:val="22"/>
                <w:lang w:eastAsia="zh-CN" w:bidi="hi-IN"/>
              </w:rPr>
              <w:t>390 000,00</w:t>
            </w:r>
          </w:p>
        </w:tc>
        <w:tc>
          <w:tcPr>
            <w:tcW w:w="156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6E1911"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1A01DC">
              <w:rPr>
                <w:rFonts w:ascii="Times New Roman" w:eastAsia="Arial Unicode MS" w:hAnsi="Times New Roman" w:cs="Mangal"/>
                <w:color w:val="auto"/>
                <w:kern w:val="3"/>
                <w:sz w:val="22"/>
                <w:szCs w:val="22"/>
                <w:lang w:eastAsia="zh-CN" w:bidi="hi-IN"/>
              </w:rPr>
              <w:t>390 000,00</w:t>
            </w:r>
          </w:p>
        </w:tc>
      </w:tr>
      <w:tr w:rsidR="001A01DC" w:rsidRPr="001A01DC" w14:paraId="2176497D" w14:textId="77777777" w:rsidTr="00E90FDD">
        <w:tc>
          <w:tcPr>
            <w:tcW w:w="643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89DC206" w14:textId="77777777" w:rsidR="001A01DC" w:rsidRPr="001A01DC" w:rsidRDefault="001A01DC" w:rsidP="001A01DC">
            <w:pPr>
              <w:suppressLineNumbers/>
              <w:suppressAutoHyphens/>
              <w:autoSpaceDN w:val="0"/>
              <w:jc w:val="right"/>
              <w:textAlignment w:val="baseline"/>
              <w:rPr>
                <w:rFonts w:ascii="Times New Roman" w:eastAsia="Arial Unicode MS" w:hAnsi="Times New Roman" w:cs="Mangal"/>
                <w:b/>
                <w:bCs/>
                <w:color w:val="auto"/>
                <w:kern w:val="3"/>
                <w:sz w:val="22"/>
                <w:szCs w:val="22"/>
                <w:lang w:eastAsia="zh-CN" w:bidi="hi-IN"/>
              </w:rPr>
            </w:pPr>
            <w:r w:rsidRPr="001A01DC">
              <w:rPr>
                <w:rFonts w:ascii="Times New Roman" w:eastAsia="Arial Unicode MS" w:hAnsi="Times New Roman" w:cs="Mangal"/>
                <w:b/>
                <w:bCs/>
                <w:color w:val="auto"/>
                <w:kern w:val="3"/>
                <w:sz w:val="22"/>
                <w:szCs w:val="22"/>
                <w:lang w:eastAsia="zh-CN" w:bidi="hi-IN"/>
              </w:rPr>
              <w:t>Ogółem:</w:t>
            </w:r>
          </w:p>
        </w:tc>
        <w:tc>
          <w:tcPr>
            <w:tcW w:w="1605"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729361F" w14:textId="77777777" w:rsidR="001A01DC" w:rsidRPr="001A01DC" w:rsidRDefault="001A01DC" w:rsidP="001A01DC">
            <w:pPr>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1A01DC">
              <w:rPr>
                <w:rFonts w:ascii="Times New Roman" w:eastAsia="Arial Unicode MS" w:hAnsi="Times New Roman" w:cs="Mangal"/>
                <w:b/>
                <w:bCs/>
                <w:color w:val="auto"/>
                <w:kern w:val="3"/>
                <w:sz w:val="22"/>
                <w:szCs w:val="22"/>
                <w:lang w:eastAsia="zh-CN" w:bidi="hi-IN"/>
              </w:rPr>
              <w:t>658 000,00</w:t>
            </w:r>
          </w:p>
        </w:tc>
        <w:tc>
          <w:tcPr>
            <w:tcW w:w="15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0E2A37" w14:textId="77777777" w:rsidR="001A01DC" w:rsidRPr="001A01DC" w:rsidRDefault="001A01DC" w:rsidP="001A01DC">
            <w:pPr>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1A01DC">
              <w:rPr>
                <w:rFonts w:ascii="Times New Roman" w:eastAsia="Arial Unicode MS" w:hAnsi="Times New Roman" w:cs="Mangal"/>
                <w:b/>
                <w:bCs/>
                <w:color w:val="auto"/>
                <w:kern w:val="3"/>
                <w:sz w:val="22"/>
                <w:szCs w:val="22"/>
                <w:lang w:eastAsia="zh-CN" w:bidi="hi-IN"/>
              </w:rPr>
              <w:t>658 000,00</w:t>
            </w:r>
          </w:p>
        </w:tc>
      </w:tr>
    </w:tbl>
    <w:p w14:paraId="51EDFB27" w14:textId="77777777" w:rsidR="001A01DC" w:rsidRPr="001A01DC" w:rsidRDefault="001A01DC" w:rsidP="001A01DC">
      <w:pPr>
        <w:suppressAutoHyphens/>
        <w:autoSpaceDN w:val="0"/>
        <w:textAlignment w:val="baseline"/>
        <w:rPr>
          <w:rFonts w:ascii="Times New Roman" w:eastAsia="Arial Unicode MS" w:hAnsi="Times New Roman" w:cs="Mangal"/>
          <w:b/>
          <w:bCs/>
          <w:color w:val="auto"/>
          <w:kern w:val="3"/>
          <w:lang w:eastAsia="zh-CN" w:bidi="hi-IN"/>
        </w:rPr>
      </w:pPr>
    </w:p>
    <w:p w14:paraId="31C8F098" w14:textId="77777777" w:rsidR="001A01DC" w:rsidRPr="001A01DC" w:rsidRDefault="001A01DC" w:rsidP="001A01DC">
      <w:pPr>
        <w:suppressAutoHyphens/>
        <w:autoSpaceDN w:val="0"/>
        <w:jc w:val="center"/>
        <w:textAlignment w:val="baseline"/>
        <w:rPr>
          <w:rFonts w:ascii="Times New Roman" w:eastAsia="Arial Unicode MS" w:hAnsi="Times New Roman" w:cs="Mangal"/>
          <w:b/>
          <w:bCs/>
          <w:color w:val="auto"/>
          <w:kern w:val="3"/>
          <w:lang w:eastAsia="zh-CN" w:bidi="hi-IN"/>
        </w:rPr>
      </w:pPr>
    </w:p>
    <w:p w14:paraId="04C2C081" w14:textId="77777777" w:rsidR="001A01DC" w:rsidRPr="001A01DC" w:rsidRDefault="001A01DC" w:rsidP="001A01DC">
      <w:pPr>
        <w:suppressAutoHyphens/>
        <w:autoSpaceDN w:val="0"/>
        <w:jc w:val="center"/>
        <w:textAlignment w:val="baseline"/>
        <w:rPr>
          <w:rFonts w:ascii="Times New Roman" w:eastAsia="Arial Unicode MS" w:hAnsi="Times New Roman" w:cs="Mangal"/>
          <w:b/>
          <w:bCs/>
          <w:color w:val="auto"/>
          <w:kern w:val="3"/>
          <w:lang w:eastAsia="zh-CN" w:bidi="hi-IN"/>
        </w:rPr>
      </w:pPr>
      <w:r w:rsidRPr="001A01DC">
        <w:rPr>
          <w:rFonts w:ascii="Times New Roman" w:eastAsia="Arial Unicode MS" w:hAnsi="Times New Roman" w:cs="Mangal"/>
          <w:b/>
          <w:bCs/>
          <w:color w:val="auto"/>
          <w:kern w:val="3"/>
          <w:lang w:eastAsia="zh-CN" w:bidi="hi-IN"/>
        </w:rPr>
        <w:t xml:space="preserve">Dotacje podmiotowe </w:t>
      </w:r>
    </w:p>
    <w:p w14:paraId="3E5FBAB4" w14:textId="77777777" w:rsidR="001A01DC" w:rsidRPr="001A01DC" w:rsidRDefault="001A01DC" w:rsidP="001A01DC">
      <w:pPr>
        <w:suppressAutoHyphens/>
        <w:autoSpaceDN w:val="0"/>
        <w:jc w:val="center"/>
        <w:textAlignment w:val="baseline"/>
        <w:rPr>
          <w:rFonts w:ascii="Times New Roman" w:eastAsia="Arial Unicode MS" w:hAnsi="Times New Roman" w:cs="Mangal"/>
          <w:b/>
          <w:bCs/>
          <w:color w:val="auto"/>
          <w:kern w:val="3"/>
          <w:lang w:eastAsia="zh-CN" w:bidi="hi-IN"/>
        </w:rPr>
      </w:pPr>
    </w:p>
    <w:tbl>
      <w:tblPr>
        <w:tblW w:w="9733" w:type="dxa"/>
        <w:tblInd w:w="-39" w:type="dxa"/>
        <w:tblLayout w:type="fixed"/>
        <w:tblCellMar>
          <w:left w:w="10" w:type="dxa"/>
          <w:right w:w="10" w:type="dxa"/>
        </w:tblCellMar>
        <w:tblLook w:val="0000" w:firstRow="0" w:lastRow="0" w:firstColumn="0" w:lastColumn="0" w:noHBand="0" w:noVBand="0"/>
      </w:tblPr>
      <w:tblGrid>
        <w:gridCol w:w="671"/>
        <w:gridCol w:w="5802"/>
        <w:gridCol w:w="1699"/>
        <w:gridCol w:w="1561"/>
      </w:tblGrid>
      <w:tr w:rsidR="001A01DC" w:rsidRPr="001A01DC" w14:paraId="2ADD2A78" w14:textId="77777777" w:rsidTr="00E90FDD">
        <w:tc>
          <w:tcPr>
            <w:tcW w:w="6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98A5AD0"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1A01DC">
              <w:rPr>
                <w:rFonts w:ascii="Times New Roman" w:eastAsia="Arial Unicode MS" w:hAnsi="Times New Roman" w:cs="Mangal"/>
                <w:b/>
                <w:bCs/>
                <w:color w:val="auto"/>
                <w:kern w:val="3"/>
                <w:sz w:val="22"/>
                <w:szCs w:val="22"/>
                <w:lang w:eastAsia="zh-CN" w:bidi="hi-IN"/>
              </w:rPr>
              <w:t>Lp.</w:t>
            </w:r>
          </w:p>
        </w:tc>
        <w:tc>
          <w:tcPr>
            <w:tcW w:w="58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BCACC15"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1A01DC">
              <w:rPr>
                <w:rFonts w:ascii="Times New Roman" w:eastAsia="Arial Unicode MS" w:hAnsi="Times New Roman" w:cs="Mangal"/>
                <w:b/>
                <w:bCs/>
                <w:color w:val="auto"/>
                <w:kern w:val="3"/>
                <w:sz w:val="22"/>
                <w:szCs w:val="22"/>
                <w:lang w:eastAsia="zh-CN" w:bidi="hi-IN"/>
              </w:rPr>
              <w:t>Nazwa jednostki otrzymującej dotacje</w:t>
            </w:r>
          </w:p>
        </w:tc>
        <w:tc>
          <w:tcPr>
            <w:tcW w:w="169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E041879"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1A01DC">
              <w:rPr>
                <w:rFonts w:ascii="Times New Roman" w:eastAsia="Arial Unicode MS" w:hAnsi="Times New Roman" w:cs="Mangal"/>
                <w:b/>
                <w:bCs/>
                <w:color w:val="auto"/>
                <w:kern w:val="3"/>
                <w:sz w:val="22"/>
                <w:szCs w:val="22"/>
                <w:lang w:eastAsia="zh-CN" w:bidi="hi-IN"/>
              </w:rPr>
              <w:t>Plan</w:t>
            </w:r>
          </w:p>
        </w:tc>
        <w:tc>
          <w:tcPr>
            <w:tcW w:w="156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E2BA170"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1A01DC">
              <w:rPr>
                <w:rFonts w:ascii="Times New Roman" w:eastAsia="Arial Unicode MS" w:hAnsi="Times New Roman" w:cs="Mangal"/>
                <w:b/>
                <w:bCs/>
                <w:color w:val="auto"/>
                <w:kern w:val="3"/>
                <w:sz w:val="22"/>
                <w:szCs w:val="22"/>
                <w:lang w:eastAsia="zh-CN" w:bidi="hi-IN"/>
              </w:rPr>
              <w:t>Wykonanie</w:t>
            </w:r>
          </w:p>
        </w:tc>
      </w:tr>
      <w:tr w:rsidR="001A01DC" w:rsidRPr="001A01DC" w14:paraId="71BFE99F" w14:textId="77777777" w:rsidTr="00E90FDD">
        <w:tc>
          <w:tcPr>
            <w:tcW w:w="6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B2FCD6"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16"/>
                <w:szCs w:val="16"/>
                <w:lang w:eastAsia="zh-CN" w:bidi="hi-IN"/>
              </w:rPr>
            </w:pPr>
            <w:r w:rsidRPr="001A01DC">
              <w:rPr>
                <w:rFonts w:ascii="Times New Roman" w:eastAsia="Arial Unicode MS" w:hAnsi="Times New Roman" w:cs="Mangal"/>
                <w:color w:val="auto"/>
                <w:kern w:val="3"/>
                <w:sz w:val="16"/>
                <w:szCs w:val="16"/>
                <w:lang w:eastAsia="zh-CN" w:bidi="hi-IN"/>
              </w:rPr>
              <w:t>1</w:t>
            </w:r>
          </w:p>
        </w:tc>
        <w:tc>
          <w:tcPr>
            <w:tcW w:w="58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9A5CE8"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16"/>
                <w:szCs w:val="16"/>
                <w:lang w:eastAsia="zh-CN" w:bidi="hi-IN"/>
              </w:rPr>
            </w:pPr>
            <w:r w:rsidRPr="001A01DC">
              <w:rPr>
                <w:rFonts w:ascii="Times New Roman" w:eastAsia="Arial Unicode MS" w:hAnsi="Times New Roman" w:cs="Mangal"/>
                <w:color w:val="auto"/>
                <w:kern w:val="3"/>
                <w:sz w:val="16"/>
                <w:szCs w:val="16"/>
                <w:lang w:eastAsia="zh-CN" w:bidi="hi-IN"/>
              </w:rPr>
              <w:t>2</w:t>
            </w:r>
          </w:p>
        </w:tc>
        <w:tc>
          <w:tcPr>
            <w:tcW w:w="16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EB0ED8"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16"/>
                <w:szCs w:val="16"/>
                <w:lang w:eastAsia="zh-CN" w:bidi="hi-IN"/>
              </w:rPr>
            </w:pPr>
            <w:r w:rsidRPr="001A01DC">
              <w:rPr>
                <w:rFonts w:ascii="Times New Roman" w:eastAsia="Arial Unicode MS" w:hAnsi="Times New Roman" w:cs="Mangal"/>
                <w:color w:val="auto"/>
                <w:kern w:val="3"/>
                <w:sz w:val="16"/>
                <w:szCs w:val="16"/>
                <w:lang w:eastAsia="zh-CN" w:bidi="hi-IN"/>
              </w:rPr>
              <w:t>3</w:t>
            </w:r>
          </w:p>
        </w:tc>
        <w:tc>
          <w:tcPr>
            <w:tcW w:w="15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AA547CA"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16"/>
                <w:szCs w:val="16"/>
                <w:lang w:eastAsia="zh-CN" w:bidi="hi-IN"/>
              </w:rPr>
            </w:pPr>
            <w:r w:rsidRPr="001A01DC">
              <w:rPr>
                <w:rFonts w:ascii="Times New Roman" w:eastAsia="Arial Unicode MS" w:hAnsi="Times New Roman" w:cs="Mangal"/>
                <w:color w:val="auto"/>
                <w:kern w:val="3"/>
                <w:sz w:val="16"/>
                <w:szCs w:val="16"/>
                <w:lang w:eastAsia="zh-CN" w:bidi="hi-IN"/>
              </w:rPr>
              <w:t>4</w:t>
            </w:r>
          </w:p>
        </w:tc>
      </w:tr>
      <w:tr w:rsidR="001A01DC" w:rsidRPr="001A01DC" w14:paraId="40C339A7" w14:textId="77777777" w:rsidTr="00E90FDD">
        <w:tc>
          <w:tcPr>
            <w:tcW w:w="9733"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A725F69"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color w:val="auto"/>
                <w:kern w:val="3"/>
                <w:sz w:val="20"/>
                <w:szCs w:val="20"/>
                <w:lang w:eastAsia="zh-CN" w:bidi="hi-IN"/>
              </w:rPr>
            </w:pPr>
            <w:r w:rsidRPr="001A01DC">
              <w:rPr>
                <w:rFonts w:ascii="Times New Roman" w:eastAsia="Arial Unicode MS" w:hAnsi="Times New Roman" w:cs="Mangal"/>
                <w:b/>
                <w:color w:val="auto"/>
                <w:kern w:val="3"/>
                <w:sz w:val="20"/>
                <w:szCs w:val="20"/>
                <w:lang w:eastAsia="zh-CN" w:bidi="hi-IN"/>
              </w:rPr>
              <w:t>I. Dotacje dla jednostek sektora finansów publicznych</w:t>
            </w:r>
          </w:p>
        </w:tc>
      </w:tr>
      <w:tr w:rsidR="001A01DC" w:rsidRPr="001A01DC" w14:paraId="5DC51982" w14:textId="77777777" w:rsidTr="00E90FDD">
        <w:tc>
          <w:tcPr>
            <w:tcW w:w="6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8794D6"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1A01DC">
              <w:rPr>
                <w:rFonts w:ascii="Times New Roman" w:eastAsia="Arial Unicode MS" w:hAnsi="Times New Roman" w:cs="Mangal"/>
                <w:color w:val="auto"/>
                <w:kern w:val="3"/>
                <w:sz w:val="22"/>
                <w:szCs w:val="22"/>
                <w:lang w:eastAsia="zh-CN" w:bidi="hi-IN"/>
              </w:rPr>
              <w:t>1.</w:t>
            </w:r>
          </w:p>
        </w:tc>
        <w:tc>
          <w:tcPr>
            <w:tcW w:w="58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658F11"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1A01DC">
              <w:rPr>
                <w:rFonts w:ascii="Times New Roman" w:eastAsia="Arial Unicode MS" w:hAnsi="Times New Roman" w:cs="Mangal"/>
                <w:color w:val="auto"/>
                <w:kern w:val="3"/>
                <w:sz w:val="22"/>
                <w:szCs w:val="22"/>
                <w:lang w:eastAsia="zh-CN" w:bidi="hi-IN"/>
              </w:rPr>
              <w:t>Gminny Ośrodek Kultury</w:t>
            </w:r>
          </w:p>
        </w:tc>
        <w:tc>
          <w:tcPr>
            <w:tcW w:w="16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2E30EF"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1A01DC">
              <w:rPr>
                <w:rFonts w:ascii="Times New Roman" w:eastAsia="Arial Unicode MS" w:hAnsi="Times New Roman" w:cs="Mangal"/>
                <w:color w:val="auto"/>
                <w:kern w:val="3"/>
                <w:sz w:val="22"/>
                <w:szCs w:val="22"/>
                <w:lang w:eastAsia="zh-CN" w:bidi="hi-IN"/>
              </w:rPr>
              <w:t>636 000,00</w:t>
            </w:r>
          </w:p>
        </w:tc>
        <w:tc>
          <w:tcPr>
            <w:tcW w:w="15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17E551"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1A01DC">
              <w:rPr>
                <w:rFonts w:ascii="Times New Roman" w:eastAsia="Arial Unicode MS" w:hAnsi="Times New Roman" w:cs="Mangal"/>
                <w:color w:val="auto"/>
                <w:kern w:val="3"/>
                <w:sz w:val="22"/>
                <w:szCs w:val="22"/>
                <w:lang w:eastAsia="zh-CN" w:bidi="hi-IN"/>
              </w:rPr>
              <w:t>628 266,67</w:t>
            </w:r>
          </w:p>
        </w:tc>
      </w:tr>
      <w:tr w:rsidR="001A01DC" w:rsidRPr="001A01DC" w14:paraId="5A735506" w14:textId="77777777" w:rsidTr="00E90FDD">
        <w:tc>
          <w:tcPr>
            <w:tcW w:w="6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707C32"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1A01DC">
              <w:rPr>
                <w:rFonts w:ascii="Times New Roman" w:eastAsia="Arial Unicode MS" w:hAnsi="Times New Roman" w:cs="Mangal"/>
                <w:color w:val="auto"/>
                <w:kern w:val="3"/>
                <w:sz w:val="22"/>
                <w:szCs w:val="22"/>
                <w:lang w:eastAsia="zh-CN" w:bidi="hi-IN"/>
              </w:rPr>
              <w:t>2.</w:t>
            </w:r>
          </w:p>
        </w:tc>
        <w:tc>
          <w:tcPr>
            <w:tcW w:w="58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59808E"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1A01DC">
              <w:rPr>
                <w:rFonts w:ascii="Times New Roman" w:eastAsia="Arial Unicode MS" w:hAnsi="Times New Roman" w:cs="Mangal"/>
                <w:color w:val="auto"/>
                <w:kern w:val="3"/>
                <w:sz w:val="22"/>
                <w:szCs w:val="22"/>
                <w:lang w:eastAsia="zh-CN" w:bidi="hi-IN"/>
              </w:rPr>
              <w:t>Gminna Bibliotek Publiczna</w:t>
            </w:r>
          </w:p>
        </w:tc>
        <w:tc>
          <w:tcPr>
            <w:tcW w:w="16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A57AC2"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1A01DC">
              <w:rPr>
                <w:rFonts w:ascii="Times New Roman" w:eastAsia="Arial Unicode MS" w:hAnsi="Times New Roman" w:cs="Mangal"/>
                <w:color w:val="auto"/>
                <w:kern w:val="3"/>
                <w:sz w:val="22"/>
                <w:szCs w:val="22"/>
                <w:lang w:eastAsia="zh-CN" w:bidi="hi-IN"/>
              </w:rPr>
              <w:t>175 000,00</w:t>
            </w:r>
          </w:p>
        </w:tc>
        <w:tc>
          <w:tcPr>
            <w:tcW w:w="15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636701"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1A01DC">
              <w:rPr>
                <w:rFonts w:ascii="Times New Roman" w:eastAsia="Arial Unicode MS" w:hAnsi="Times New Roman" w:cs="Mangal"/>
                <w:color w:val="auto"/>
                <w:kern w:val="3"/>
                <w:sz w:val="22"/>
                <w:szCs w:val="22"/>
                <w:lang w:eastAsia="zh-CN" w:bidi="hi-IN"/>
              </w:rPr>
              <w:t>169 974,95</w:t>
            </w:r>
          </w:p>
        </w:tc>
      </w:tr>
      <w:tr w:rsidR="001A01DC" w:rsidRPr="001A01DC" w14:paraId="0EFAAD12" w14:textId="77777777" w:rsidTr="00E90FDD">
        <w:tc>
          <w:tcPr>
            <w:tcW w:w="9733"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591A1D9"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color w:val="auto"/>
                <w:kern w:val="3"/>
                <w:sz w:val="20"/>
                <w:szCs w:val="20"/>
                <w:lang w:eastAsia="zh-CN" w:bidi="hi-IN"/>
              </w:rPr>
            </w:pPr>
            <w:r w:rsidRPr="001A01DC">
              <w:rPr>
                <w:rFonts w:ascii="Times New Roman" w:eastAsia="Arial Unicode MS" w:hAnsi="Times New Roman" w:cs="Mangal"/>
                <w:b/>
                <w:color w:val="auto"/>
                <w:kern w:val="3"/>
                <w:sz w:val="20"/>
                <w:szCs w:val="20"/>
                <w:lang w:eastAsia="zh-CN" w:bidi="hi-IN"/>
              </w:rPr>
              <w:t>II. Dotacje dla jednostek spoza sektora finansów publicznych</w:t>
            </w:r>
          </w:p>
        </w:tc>
      </w:tr>
      <w:tr w:rsidR="001A01DC" w:rsidRPr="001A01DC" w14:paraId="075D1370" w14:textId="77777777" w:rsidTr="00E90FDD">
        <w:tc>
          <w:tcPr>
            <w:tcW w:w="6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CE3799" w14:textId="77777777" w:rsidR="001A01DC" w:rsidRPr="001A01DC" w:rsidRDefault="001A01DC" w:rsidP="001A01DC">
            <w:pPr>
              <w:suppressLineNumbers/>
              <w:suppressAutoHyphens/>
              <w:autoSpaceDN w:val="0"/>
              <w:textAlignment w:val="baseline"/>
              <w:rPr>
                <w:rFonts w:ascii="Times New Roman" w:eastAsia="Arial Unicode MS" w:hAnsi="Times New Roman" w:cs="Mangal"/>
                <w:color w:val="auto"/>
                <w:kern w:val="3"/>
                <w:sz w:val="22"/>
                <w:szCs w:val="22"/>
                <w:lang w:eastAsia="zh-CN" w:bidi="hi-IN"/>
              </w:rPr>
            </w:pPr>
            <w:r w:rsidRPr="001A01DC">
              <w:rPr>
                <w:rFonts w:ascii="Times New Roman" w:eastAsia="Arial Unicode MS" w:hAnsi="Times New Roman" w:cs="Mangal"/>
                <w:color w:val="auto"/>
                <w:kern w:val="3"/>
                <w:sz w:val="22"/>
                <w:szCs w:val="22"/>
                <w:lang w:eastAsia="zh-CN" w:bidi="hi-IN"/>
              </w:rPr>
              <w:t xml:space="preserve">   1.</w:t>
            </w:r>
          </w:p>
        </w:tc>
        <w:tc>
          <w:tcPr>
            <w:tcW w:w="58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37BAEE"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1A01DC">
              <w:rPr>
                <w:rFonts w:ascii="Times New Roman" w:eastAsia="Arial Unicode MS" w:hAnsi="Times New Roman" w:cs="Mangal"/>
                <w:color w:val="auto"/>
                <w:kern w:val="3"/>
                <w:sz w:val="22"/>
                <w:szCs w:val="22"/>
                <w:lang w:eastAsia="zh-CN" w:bidi="hi-IN"/>
              </w:rPr>
              <w:t>Sekcja Diecezjalnego Instytutu Akcji Katolickiej Diecezji Sandomierskiej Stowarzyszenie Wspierania Aktywności Lokalnej „Nasz Włostów”</w:t>
            </w:r>
          </w:p>
        </w:tc>
        <w:tc>
          <w:tcPr>
            <w:tcW w:w="16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0B07D7"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1A01DC">
              <w:rPr>
                <w:rFonts w:ascii="Times New Roman" w:eastAsia="Arial Unicode MS" w:hAnsi="Times New Roman" w:cs="Mangal"/>
                <w:color w:val="auto"/>
                <w:kern w:val="3"/>
                <w:sz w:val="22"/>
                <w:szCs w:val="22"/>
                <w:lang w:eastAsia="zh-CN" w:bidi="hi-IN"/>
              </w:rPr>
              <w:t>123 606,88</w:t>
            </w:r>
          </w:p>
        </w:tc>
        <w:tc>
          <w:tcPr>
            <w:tcW w:w="15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A38929B"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1A01DC">
              <w:rPr>
                <w:rFonts w:ascii="Times New Roman" w:eastAsia="Arial Unicode MS" w:hAnsi="Times New Roman" w:cs="Mangal"/>
                <w:color w:val="auto"/>
                <w:kern w:val="3"/>
                <w:sz w:val="22"/>
                <w:szCs w:val="22"/>
                <w:lang w:eastAsia="zh-CN" w:bidi="hi-IN"/>
              </w:rPr>
              <w:t>118 900,80</w:t>
            </w:r>
          </w:p>
        </w:tc>
      </w:tr>
      <w:tr w:rsidR="001A01DC" w:rsidRPr="001A01DC" w14:paraId="4E62E7F5" w14:textId="77777777" w:rsidTr="00E90FDD">
        <w:tc>
          <w:tcPr>
            <w:tcW w:w="647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8BF5BF9" w14:textId="77777777" w:rsidR="001A01DC" w:rsidRPr="001A01DC" w:rsidRDefault="001A01DC" w:rsidP="001A01DC">
            <w:pPr>
              <w:suppressLineNumbers/>
              <w:suppressAutoHyphens/>
              <w:autoSpaceDN w:val="0"/>
              <w:jc w:val="right"/>
              <w:textAlignment w:val="baseline"/>
              <w:rPr>
                <w:rFonts w:ascii="Times New Roman" w:eastAsia="Arial Unicode MS" w:hAnsi="Times New Roman" w:cs="Mangal"/>
                <w:b/>
                <w:bCs/>
                <w:color w:val="auto"/>
                <w:kern w:val="3"/>
                <w:sz w:val="22"/>
                <w:szCs w:val="22"/>
                <w:lang w:eastAsia="zh-CN" w:bidi="hi-IN"/>
              </w:rPr>
            </w:pPr>
            <w:r w:rsidRPr="001A01DC">
              <w:rPr>
                <w:rFonts w:ascii="Times New Roman" w:eastAsia="Arial Unicode MS" w:hAnsi="Times New Roman" w:cs="Mangal"/>
                <w:b/>
                <w:bCs/>
                <w:color w:val="auto"/>
                <w:kern w:val="3"/>
                <w:sz w:val="22"/>
                <w:szCs w:val="22"/>
                <w:lang w:eastAsia="zh-CN" w:bidi="hi-IN"/>
              </w:rPr>
              <w:t xml:space="preserve">  Ogółem:</w:t>
            </w:r>
          </w:p>
        </w:tc>
        <w:tc>
          <w:tcPr>
            <w:tcW w:w="1699" w:type="dxa"/>
            <w:tcBorders>
              <w:left w:val="single" w:sz="2" w:space="0" w:color="000000"/>
              <w:bottom w:val="single" w:sz="2" w:space="0" w:color="000000"/>
            </w:tcBorders>
            <w:shd w:val="clear" w:color="auto" w:fill="auto"/>
            <w:tcMar>
              <w:top w:w="55" w:type="dxa"/>
              <w:left w:w="55" w:type="dxa"/>
              <w:bottom w:w="55" w:type="dxa"/>
              <w:right w:w="55" w:type="dxa"/>
            </w:tcMar>
          </w:tcPr>
          <w:p w14:paraId="00382059"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1A01DC">
              <w:rPr>
                <w:rFonts w:ascii="Times New Roman" w:eastAsia="Arial Unicode MS" w:hAnsi="Times New Roman" w:cs="Mangal"/>
                <w:b/>
                <w:bCs/>
                <w:color w:val="auto"/>
                <w:kern w:val="3"/>
                <w:sz w:val="22"/>
                <w:szCs w:val="22"/>
                <w:lang w:eastAsia="zh-CN" w:bidi="hi-IN"/>
              </w:rPr>
              <w:t>934 606,88</w:t>
            </w:r>
          </w:p>
        </w:tc>
        <w:tc>
          <w:tcPr>
            <w:tcW w:w="15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3DB55A" w14:textId="77777777" w:rsidR="001A01DC" w:rsidRPr="001A01DC" w:rsidRDefault="001A01DC" w:rsidP="001A01DC">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1A01DC">
              <w:rPr>
                <w:rFonts w:ascii="Times New Roman" w:eastAsia="Arial Unicode MS" w:hAnsi="Times New Roman" w:cs="Mangal"/>
                <w:b/>
                <w:bCs/>
                <w:color w:val="auto"/>
                <w:kern w:val="3"/>
                <w:sz w:val="22"/>
                <w:szCs w:val="22"/>
                <w:lang w:eastAsia="zh-CN" w:bidi="hi-IN"/>
              </w:rPr>
              <w:t>917 142,42</w:t>
            </w:r>
          </w:p>
        </w:tc>
      </w:tr>
    </w:tbl>
    <w:p w14:paraId="436974F0" w14:textId="77777777" w:rsidR="001A01DC" w:rsidRPr="001A01DC" w:rsidRDefault="001A01DC" w:rsidP="001A01DC">
      <w:pPr>
        <w:widowControl/>
        <w:spacing w:line="100" w:lineRule="atLeast"/>
        <w:textAlignment w:val="baseline"/>
        <w:rPr>
          <w:rFonts w:ascii="Times New Roman" w:eastAsia="Times New Roman" w:hAnsi="Times New Roman" w:cs="Tahoma"/>
          <w:bCs/>
          <w:color w:val="auto"/>
          <w:kern w:val="1"/>
          <w:lang w:eastAsia="ar-SA" w:bidi="ar-SA"/>
        </w:rPr>
      </w:pPr>
      <w:r w:rsidRPr="001A01DC">
        <w:rPr>
          <w:rFonts w:ascii="Times New Roman" w:eastAsia="Times New Roman" w:hAnsi="Times New Roman" w:cs="Tahoma"/>
          <w:color w:val="auto"/>
          <w:kern w:val="1"/>
          <w:lang w:eastAsia="ar-SA" w:bidi="ar-SA"/>
        </w:rPr>
        <w:t xml:space="preserve">                                                                                                                                                                                                                          </w:t>
      </w:r>
      <w:r w:rsidRPr="001A01DC">
        <w:rPr>
          <w:rFonts w:ascii="Times New Roman" w:eastAsia="Times New Roman" w:hAnsi="Times New Roman" w:cs="Tahoma"/>
          <w:bCs/>
          <w:color w:val="auto"/>
          <w:kern w:val="1"/>
          <w:lang w:eastAsia="ar-SA" w:bidi="ar-SA"/>
        </w:rPr>
        <w:t xml:space="preserve">                                                                                                                                                      </w:t>
      </w:r>
    </w:p>
    <w:p w14:paraId="3FB7E119" w14:textId="77777777" w:rsidR="001A01DC" w:rsidRPr="001A01DC" w:rsidRDefault="001A01DC" w:rsidP="001A01DC">
      <w:pPr>
        <w:widowControl/>
        <w:spacing w:before="280" w:line="100" w:lineRule="atLeast"/>
        <w:textAlignment w:val="baseline"/>
        <w:rPr>
          <w:rFonts w:ascii="Times New Roman" w:eastAsia="Times New Roman" w:hAnsi="Times New Roman" w:cs="Tahoma"/>
          <w:bCs/>
          <w:color w:val="auto"/>
          <w:kern w:val="1"/>
          <w:lang w:eastAsia="ar-SA" w:bidi="ar-SA"/>
        </w:rPr>
      </w:pPr>
      <w:r w:rsidRPr="001A01DC">
        <w:rPr>
          <w:rFonts w:ascii="Times New Roman" w:eastAsia="Times New Roman" w:hAnsi="Times New Roman" w:cs="Tahoma"/>
          <w:b/>
          <w:bCs/>
          <w:color w:val="auto"/>
          <w:kern w:val="1"/>
          <w:lang w:eastAsia="ar-SA" w:bidi="ar-SA"/>
        </w:rPr>
        <w:t xml:space="preserve">2. Wydatki majątkowe  - </w:t>
      </w:r>
      <w:r w:rsidRPr="001A01DC">
        <w:rPr>
          <w:rFonts w:ascii="Times New Roman" w:eastAsia="Times New Roman" w:hAnsi="Times New Roman" w:cs="Tahoma"/>
          <w:b/>
          <w:bCs/>
          <w:color w:val="auto"/>
          <w:kern w:val="1"/>
          <w:lang w:eastAsia="ar-SA" w:bidi="ar-SA"/>
        </w:rPr>
        <w:tab/>
        <w:t>plan – 5 706 012,50 zł  wykonanie – 5 269 193,73 zł.</w:t>
      </w:r>
      <w:r w:rsidRPr="001A01DC">
        <w:rPr>
          <w:rFonts w:ascii="Times New Roman" w:eastAsia="Times New Roman" w:hAnsi="Times New Roman" w:cs="Tahoma"/>
          <w:bCs/>
          <w:color w:val="auto"/>
          <w:kern w:val="1"/>
          <w:lang w:eastAsia="ar-SA" w:bidi="ar-SA"/>
        </w:rPr>
        <w:t xml:space="preserve">                               Wydatki majątkowe zrealizowano w 92,34 % w stosunku do planowanych , w tym:</w:t>
      </w:r>
    </w:p>
    <w:p w14:paraId="0C43419E" w14:textId="77777777" w:rsidR="001A01DC" w:rsidRPr="001A01DC" w:rsidRDefault="001A01DC" w:rsidP="001A01DC">
      <w:pPr>
        <w:widowControl/>
        <w:spacing w:line="100" w:lineRule="atLeast"/>
        <w:textAlignment w:val="baseline"/>
        <w:rPr>
          <w:rFonts w:ascii="Times New Roman" w:eastAsia="Times New Roman" w:hAnsi="Times New Roman" w:cs="Tahoma"/>
          <w:b/>
          <w:bCs/>
          <w:color w:val="auto"/>
          <w:kern w:val="1"/>
          <w:lang w:eastAsia="ar-SA" w:bidi="ar-SA"/>
        </w:rPr>
      </w:pPr>
    </w:p>
    <w:p w14:paraId="0B391375" w14:textId="77777777" w:rsidR="001A01DC" w:rsidRPr="001A01DC" w:rsidRDefault="001A01DC" w:rsidP="001A01DC">
      <w:pPr>
        <w:widowControl/>
        <w:spacing w:line="100" w:lineRule="atLeast"/>
        <w:textAlignment w:val="baseline"/>
        <w:rPr>
          <w:rFonts w:ascii="Times New Roman" w:eastAsia="Times New Roman" w:hAnsi="Times New Roman" w:cs="Tahoma"/>
          <w:b/>
          <w:bCs/>
          <w:color w:val="auto"/>
          <w:kern w:val="1"/>
          <w:lang w:eastAsia="ar-SA" w:bidi="ar-SA"/>
        </w:rPr>
      </w:pPr>
      <w:r w:rsidRPr="001A01DC">
        <w:rPr>
          <w:rFonts w:ascii="Times New Roman" w:eastAsia="Times New Roman" w:hAnsi="Times New Roman" w:cs="Tahoma"/>
          <w:b/>
          <w:bCs/>
          <w:color w:val="auto"/>
          <w:kern w:val="1"/>
          <w:lang w:eastAsia="ar-SA" w:bidi="ar-SA"/>
        </w:rPr>
        <w:t>- wpłaty jednostek na państwowy fundusz celowy na finansowanie lub dofinansowanie zadań inwestycyjnych – 60 000,00 zł.</w:t>
      </w:r>
    </w:p>
    <w:p w14:paraId="27AC26CE" w14:textId="77777777" w:rsidR="001A01DC" w:rsidRPr="001A01DC" w:rsidRDefault="001A01DC" w:rsidP="001A01DC">
      <w:pPr>
        <w:widowControl/>
        <w:spacing w:line="100" w:lineRule="atLeast"/>
        <w:textAlignment w:val="baseline"/>
        <w:rPr>
          <w:rFonts w:ascii="Times New Roman" w:eastAsia="Times New Roman" w:hAnsi="Times New Roman" w:cs="Tahoma"/>
          <w:color w:val="auto"/>
          <w:kern w:val="1"/>
          <w:lang w:eastAsia="ar-SA" w:bidi="ar-SA"/>
        </w:rPr>
      </w:pPr>
      <w:r w:rsidRPr="001A01DC">
        <w:rPr>
          <w:rFonts w:ascii="Times New Roman" w:eastAsia="Times New Roman" w:hAnsi="Times New Roman" w:cs="Tahoma"/>
          <w:color w:val="auto"/>
          <w:kern w:val="1"/>
          <w:lang w:eastAsia="ar-SA" w:bidi="ar-SA"/>
        </w:rPr>
        <w:t>Wydatek z przeznaczeniem na dofinansowanie zakupu samochodu służbowego dla Komendy Powiatowej Policji w Opatowie.</w:t>
      </w:r>
    </w:p>
    <w:p w14:paraId="12596243" w14:textId="77777777" w:rsidR="001A01DC" w:rsidRPr="001A01DC" w:rsidRDefault="001A01DC" w:rsidP="001A01DC">
      <w:pPr>
        <w:suppressAutoHyphens/>
        <w:spacing w:line="100" w:lineRule="atLeast"/>
        <w:textAlignment w:val="baseline"/>
        <w:rPr>
          <w:rFonts w:ascii="Times New Roman" w:eastAsia="Lucida Sans Unicode" w:hAnsi="Times New Roman" w:cs="Tahoma"/>
          <w:b/>
          <w:bCs/>
          <w:color w:val="auto"/>
          <w:kern w:val="1"/>
          <w:lang w:eastAsia="ar-SA" w:bidi="ar-SA"/>
        </w:rPr>
      </w:pPr>
    </w:p>
    <w:p w14:paraId="0A1B6B60" w14:textId="77777777" w:rsidR="001A01DC" w:rsidRPr="001A01DC" w:rsidRDefault="001A01DC" w:rsidP="001A01DC">
      <w:pPr>
        <w:suppressAutoHyphens/>
        <w:spacing w:line="100" w:lineRule="atLeast"/>
        <w:textAlignment w:val="baseline"/>
        <w:rPr>
          <w:rFonts w:ascii="Times New Roman" w:eastAsia="Lucida Sans Unicode" w:hAnsi="Times New Roman" w:cs="Tahoma"/>
          <w:b/>
          <w:bCs/>
          <w:color w:val="auto"/>
          <w:kern w:val="1"/>
          <w:lang w:eastAsia="ar-SA" w:bidi="ar-SA"/>
        </w:rPr>
      </w:pPr>
    </w:p>
    <w:p w14:paraId="58F2FCD8" w14:textId="77777777" w:rsidR="001A01DC" w:rsidRPr="001A01DC" w:rsidRDefault="001A01DC" w:rsidP="001A01DC">
      <w:pPr>
        <w:suppressAutoHyphens/>
        <w:spacing w:line="100" w:lineRule="atLeast"/>
        <w:textAlignment w:val="baseline"/>
        <w:rPr>
          <w:rFonts w:ascii="Times New Roman" w:eastAsia="Lucida Sans Unicode" w:hAnsi="Times New Roman" w:cs="Tahoma"/>
          <w:b/>
          <w:bCs/>
          <w:color w:val="auto"/>
          <w:kern w:val="1"/>
          <w:lang w:eastAsia="ar-SA" w:bidi="ar-SA"/>
        </w:rPr>
      </w:pPr>
      <w:r w:rsidRPr="001A01DC">
        <w:rPr>
          <w:rFonts w:ascii="Times New Roman" w:eastAsia="Lucida Sans Unicode" w:hAnsi="Times New Roman" w:cs="Tahoma"/>
          <w:b/>
          <w:bCs/>
          <w:color w:val="auto"/>
          <w:kern w:val="1"/>
          <w:lang w:eastAsia="ar-SA" w:bidi="ar-SA"/>
        </w:rPr>
        <w:t>Przychody budżetu na dzień 31 grudzień 2022 roku wynoszą 5 768 116,45 zł</w:t>
      </w:r>
    </w:p>
    <w:p w14:paraId="7CDAC26E" w14:textId="77777777" w:rsidR="001A01DC" w:rsidRPr="001A01DC" w:rsidRDefault="001A01DC" w:rsidP="001A01DC">
      <w:pPr>
        <w:suppressAutoHyphens/>
        <w:spacing w:line="100" w:lineRule="atLeast"/>
        <w:textAlignment w:val="baseline"/>
        <w:rPr>
          <w:rFonts w:ascii="Times New Roman" w:eastAsia="Lucida Sans Unicode" w:hAnsi="Times New Roman" w:cs="Tahoma"/>
          <w:b/>
          <w:bCs/>
          <w:color w:val="auto"/>
          <w:kern w:val="1"/>
          <w:lang w:eastAsia="ar-SA" w:bidi="ar-SA"/>
        </w:rPr>
      </w:pPr>
      <w:r w:rsidRPr="001A01DC">
        <w:rPr>
          <w:rFonts w:ascii="Times New Roman" w:eastAsia="Lucida Sans Unicode" w:hAnsi="Times New Roman" w:cs="Tahoma"/>
          <w:b/>
          <w:bCs/>
          <w:color w:val="auto"/>
          <w:kern w:val="1"/>
          <w:lang w:eastAsia="ar-SA" w:bidi="ar-SA"/>
        </w:rPr>
        <w:t>przy planie 2 526 473,77 zł, w tym:</w:t>
      </w:r>
    </w:p>
    <w:p w14:paraId="6F61FF9A" w14:textId="77777777" w:rsidR="001A01DC" w:rsidRPr="001A01DC" w:rsidRDefault="001A01DC" w:rsidP="001A01DC">
      <w:pPr>
        <w:numPr>
          <w:ilvl w:val="0"/>
          <w:numId w:val="5"/>
        </w:numPr>
        <w:suppressAutoHyphens/>
        <w:autoSpaceDN w:val="0"/>
        <w:spacing w:line="100" w:lineRule="atLeast"/>
        <w:ind w:left="426"/>
        <w:textAlignment w:val="baseline"/>
        <w:rPr>
          <w:rFonts w:ascii="Times New Roman" w:eastAsia="Lucida Sans Unicode" w:hAnsi="Times New Roman" w:cs="Tahoma"/>
          <w:b/>
          <w:bCs/>
          <w:color w:val="auto"/>
          <w:kern w:val="1"/>
          <w:lang w:eastAsia="ar-SA" w:bidi="ar-SA"/>
        </w:rPr>
      </w:pPr>
      <w:r w:rsidRPr="001A01DC">
        <w:rPr>
          <w:rFonts w:ascii="Times New Roman" w:eastAsia="Times New Roman" w:hAnsi="Times New Roman" w:cs="Tahoma"/>
          <w:iCs/>
          <w:color w:val="auto"/>
          <w:kern w:val="1"/>
          <w:lang w:eastAsia="ar-SA" w:bidi="ar-SA"/>
        </w:rPr>
        <w:t xml:space="preserve">kredyty, pożyczki </w:t>
      </w:r>
      <w:r w:rsidRPr="001A01DC">
        <w:rPr>
          <w:rFonts w:ascii="Times New Roman" w:eastAsia="Times New Roman" w:hAnsi="Times New Roman" w:cs="Tahoma"/>
          <w:iCs/>
          <w:color w:val="auto"/>
          <w:kern w:val="1"/>
          <w:lang w:eastAsia="ar-SA" w:bidi="ar-SA"/>
        </w:rPr>
        <w:tab/>
      </w:r>
      <w:r w:rsidRPr="001A01DC">
        <w:rPr>
          <w:rFonts w:ascii="Times New Roman" w:eastAsia="Times New Roman" w:hAnsi="Times New Roman" w:cs="Tahoma"/>
          <w:iCs/>
          <w:color w:val="auto"/>
          <w:kern w:val="1"/>
          <w:lang w:eastAsia="ar-SA" w:bidi="ar-SA"/>
        </w:rPr>
        <w:tab/>
        <w:t xml:space="preserve">plan  –      50 000,00 zł           wykonanie   –                0,00 zł   </w:t>
      </w:r>
    </w:p>
    <w:p w14:paraId="1D97AAB6" w14:textId="77777777" w:rsidR="001A01DC" w:rsidRPr="001A01DC" w:rsidRDefault="001A01DC" w:rsidP="001A01DC">
      <w:pPr>
        <w:numPr>
          <w:ilvl w:val="0"/>
          <w:numId w:val="5"/>
        </w:numPr>
        <w:suppressAutoHyphens/>
        <w:autoSpaceDN w:val="0"/>
        <w:spacing w:line="100" w:lineRule="atLeast"/>
        <w:ind w:left="426"/>
        <w:textAlignment w:val="baseline"/>
        <w:rPr>
          <w:rFonts w:ascii="Times New Roman" w:eastAsia="Lucida Sans Unicode" w:hAnsi="Times New Roman" w:cs="Tahoma"/>
          <w:b/>
          <w:bCs/>
          <w:color w:val="auto"/>
          <w:kern w:val="1"/>
          <w:lang w:eastAsia="ar-SA" w:bidi="ar-SA"/>
        </w:rPr>
      </w:pPr>
      <w:r w:rsidRPr="001A01DC">
        <w:rPr>
          <w:rFonts w:ascii="Times New Roman" w:eastAsia="Times New Roman" w:hAnsi="Times New Roman" w:cs="Tahoma"/>
          <w:iCs/>
          <w:color w:val="auto"/>
          <w:kern w:val="1"/>
          <w:lang w:eastAsia="ar-SA" w:bidi="ar-SA"/>
        </w:rPr>
        <w:t xml:space="preserve">wolne środki      </w:t>
      </w:r>
      <w:r w:rsidRPr="001A01DC">
        <w:rPr>
          <w:rFonts w:ascii="Times New Roman" w:eastAsia="Times New Roman" w:hAnsi="Times New Roman" w:cs="Tahoma"/>
          <w:iCs/>
          <w:color w:val="auto"/>
          <w:kern w:val="1"/>
          <w:lang w:eastAsia="ar-SA" w:bidi="ar-SA"/>
        </w:rPr>
        <w:tab/>
      </w:r>
      <w:r w:rsidRPr="001A01DC">
        <w:rPr>
          <w:rFonts w:ascii="Times New Roman" w:eastAsia="Times New Roman" w:hAnsi="Times New Roman" w:cs="Tahoma"/>
          <w:iCs/>
          <w:color w:val="auto"/>
          <w:kern w:val="1"/>
          <w:lang w:eastAsia="ar-SA" w:bidi="ar-SA"/>
        </w:rPr>
        <w:tab/>
        <w:t xml:space="preserve">            plan  – 1 099 260,85 zł           wykonanie   –  2 540 903,53 zł   </w:t>
      </w:r>
    </w:p>
    <w:p w14:paraId="5E7CD405" w14:textId="77777777" w:rsidR="001A01DC" w:rsidRPr="001A01DC" w:rsidRDefault="001A01DC" w:rsidP="001A01DC">
      <w:pPr>
        <w:numPr>
          <w:ilvl w:val="0"/>
          <w:numId w:val="5"/>
        </w:numPr>
        <w:suppressAutoHyphens/>
        <w:autoSpaceDN w:val="0"/>
        <w:spacing w:line="100" w:lineRule="atLeast"/>
        <w:ind w:left="426"/>
        <w:textAlignment w:val="baseline"/>
        <w:rPr>
          <w:rFonts w:ascii="Times New Roman" w:eastAsia="Lucida Sans Unicode" w:hAnsi="Times New Roman" w:cs="Tahoma"/>
          <w:b/>
          <w:bCs/>
          <w:color w:val="auto"/>
          <w:kern w:val="1"/>
          <w:lang w:eastAsia="ar-SA" w:bidi="ar-SA"/>
        </w:rPr>
      </w:pPr>
      <w:r w:rsidRPr="001A01DC">
        <w:rPr>
          <w:rFonts w:ascii="Times New Roman" w:eastAsia="Times New Roman" w:hAnsi="Times New Roman" w:cs="Times New Roman"/>
          <w:color w:val="auto"/>
          <w:kern w:val="1"/>
          <w:lang w:eastAsia="ar-SA" w:bidi="ar-SA"/>
        </w:rPr>
        <w:t xml:space="preserve">niewykorzystane środki pieniężne, o których mowa w art. 217 ust. 2 pkt 8 ustawy </w:t>
      </w:r>
      <w:r w:rsidRPr="001A01DC">
        <w:rPr>
          <w:rFonts w:ascii="Times New Roman" w:eastAsia="Times New Roman" w:hAnsi="Times New Roman" w:cs="Times New Roman"/>
          <w:color w:val="auto"/>
          <w:kern w:val="1"/>
          <w:lang w:eastAsia="ar-SA" w:bidi="ar-SA"/>
        </w:rPr>
        <w:tab/>
      </w:r>
    </w:p>
    <w:p w14:paraId="75DE9DBA" w14:textId="77777777" w:rsidR="001A01DC" w:rsidRPr="001A01DC" w:rsidRDefault="001A01DC" w:rsidP="001A01DC">
      <w:pPr>
        <w:suppressAutoHyphens/>
        <w:autoSpaceDN w:val="0"/>
        <w:ind w:left="426"/>
        <w:textAlignment w:val="baseline"/>
        <w:rPr>
          <w:rFonts w:ascii="Times New Roman" w:eastAsia="Times New Roman" w:hAnsi="Times New Roman" w:cs="Times New Roman"/>
          <w:color w:val="auto"/>
          <w:kern w:val="1"/>
          <w:lang w:eastAsia="ar-SA" w:bidi="ar-SA"/>
        </w:rPr>
      </w:pPr>
      <w:r w:rsidRPr="001A01DC">
        <w:rPr>
          <w:rFonts w:ascii="Times New Roman" w:eastAsia="Times New Roman" w:hAnsi="Times New Roman" w:cs="Times New Roman"/>
          <w:color w:val="auto"/>
          <w:kern w:val="1"/>
          <w:lang w:eastAsia="ar-SA" w:bidi="ar-SA"/>
        </w:rPr>
        <w:lastRenderedPageBreak/>
        <w:t xml:space="preserve">o finansach publicznych </w:t>
      </w:r>
      <w:r w:rsidRPr="001A01DC">
        <w:rPr>
          <w:rFonts w:ascii="Times New Roman" w:eastAsia="Times New Roman" w:hAnsi="Times New Roman" w:cs="Times New Roman"/>
          <w:color w:val="auto"/>
          <w:kern w:val="1"/>
          <w:lang w:eastAsia="ar-SA" w:bidi="ar-SA"/>
        </w:rPr>
        <w:tab/>
      </w:r>
      <w:r w:rsidRPr="001A01DC">
        <w:rPr>
          <w:rFonts w:ascii="Times New Roman" w:eastAsia="Times New Roman" w:hAnsi="Times New Roman" w:cs="Times New Roman"/>
          <w:color w:val="auto"/>
          <w:kern w:val="1"/>
          <w:lang w:eastAsia="ar-SA" w:bidi="ar-SA"/>
        </w:rPr>
        <w:tab/>
        <w:t xml:space="preserve">plan  -  1 377 212,92 zł </w:t>
      </w:r>
      <w:r w:rsidRPr="001A01DC">
        <w:rPr>
          <w:rFonts w:ascii="Times New Roman" w:eastAsia="Times New Roman" w:hAnsi="Times New Roman" w:cs="Times New Roman"/>
          <w:color w:val="auto"/>
          <w:kern w:val="1"/>
          <w:lang w:eastAsia="ar-SA" w:bidi="ar-SA"/>
        </w:rPr>
        <w:tab/>
        <w:t xml:space="preserve">  wykonanie  –  3 227 212,92 zł</w:t>
      </w:r>
    </w:p>
    <w:p w14:paraId="7855E792" w14:textId="77777777" w:rsidR="001A01DC" w:rsidRPr="001A01DC" w:rsidRDefault="001A01DC" w:rsidP="001A01DC">
      <w:pPr>
        <w:widowControl/>
        <w:spacing w:line="360" w:lineRule="auto"/>
        <w:ind w:left="284"/>
        <w:rPr>
          <w:rFonts w:ascii="Times New Roman" w:eastAsia="Times New Roman" w:hAnsi="Times New Roman" w:cs="Tahoma"/>
          <w:i/>
          <w:iCs/>
          <w:color w:val="auto"/>
          <w:kern w:val="1"/>
          <w:lang w:eastAsia="ar-SA" w:bidi="ar-SA"/>
        </w:rPr>
      </w:pPr>
    </w:p>
    <w:p w14:paraId="12A1C7C0" w14:textId="77777777" w:rsidR="001A01DC" w:rsidRPr="001A01DC" w:rsidRDefault="001A01DC" w:rsidP="001A01DC">
      <w:pPr>
        <w:widowControl/>
        <w:spacing w:line="100" w:lineRule="atLeast"/>
        <w:textAlignment w:val="baseline"/>
        <w:rPr>
          <w:rFonts w:ascii="Times New Roman" w:eastAsia="Times New Roman" w:hAnsi="Times New Roman" w:cs="Tahoma"/>
          <w:b/>
          <w:bCs/>
          <w:color w:val="auto"/>
          <w:kern w:val="1"/>
          <w:lang w:eastAsia="ar-SA" w:bidi="ar-SA"/>
        </w:rPr>
      </w:pPr>
      <w:r w:rsidRPr="001A01DC">
        <w:rPr>
          <w:rFonts w:ascii="Times New Roman" w:eastAsia="Times New Roman" w:hAnsi="Times New Roman" w:cs="Tahoma"/>
          <w:b/>
          <w:bCs/>
          <w:color w:val="auto"/>
          <w:kern w:val="1"/>
          <w:lang w:eastAsia="ar-SA" w:bidi="ar-SA"/>
        </w:rPr>
        <w:t xml:space="preserve">Rozchody budżetu na dzień 31 grudzień 2022 roku wynoszą 600 893,00 zł przy planie </w:t>
      </w:r>
      <w:r w:rsidRPr="001A01DC">
        <w:rPr>
          <w:rFonts w:ascii="Times New Roman" w:eastAsia="Times New Roman" w:hAnsi="Times New Roman" w:cs="Tahoma"/>
          <w:b/>
          <w:bCs/>
          <w:color w:val="auto"/>
          <w:kern w:val="1"/>
          <w:lang w:eastAsia="ar-SA" w:bidi="ar-SA"/>
        </w:rPr>
        <w:br/>
        <w:t>600 893,00 zł, w tym:</w:t>
      </w:r>
    </w:p>
    <w:p w14:paraId="6378C007" w14:textId="77777777" w:rsidR="001A01DC" w:rsidRPr="001A01DC" w:rsidRDefault="001A01DC" w:rsidP="001A01DC">
      <w:pPr>
        <w:widowControl/>
        <w:numPr>
          <w:ilvl w:val="0"/>
          <w:numId w:val="6"/>
        </w:numPr>
        <w:suppressAutoHyphens/>
        <w:spacing w:line="100" w:lineRule="atLeast"/>
        <w:ind w:hanging="357"/>
        <w:textAlignment w:val="baseline"/>
        <w:rPr>
          <w:rFonts w:ascii="Times New Roman" w:eastAsia="Times New Roman" w:hAnsi="Times New Roman" w:cs="Tahoma"/>
          <w:b/>
          <w:bCs/>
          <w:color w:val="auto"/>
          <w:kern w:val="1"/>
          <w:lang w:eastAsia="ar-SA" w:bidi="ar-SA"/>
        </w:rPr>
      </w:pPr>
      <w:r w:rsidRPr="001A01DC">
        <w:rPr>
          <w:rFonts w:ascii="Times New Roman" w:eastAsia="Times New Roman" w:hAnsi="Times New Roman" w:cs="Tahoma"/>
          <w:iCs/>
          <w:color w:val="auto"/>
          <w:kern w:val="1"/>
          <w:lang w:eastAsia="ar-SA" w:bidi="ar-SA"/>
        </w:rPr>
        <w:t>spłaty kredytów i pożyczek</w:t>
      </w:r>
      <w:r w:rsidRPr="001A01DC">
        <w:rPr>
          <w:rFonts w:ascii="Times New Roman" w:eastAsia="Times New Roman" w:hAnsi="Times New Roman" w:cs="Tahoma"/>
          <w:b/>
          <w:bCs/>
          <w:color w:val="auto"/>
          <w:kern w:val="1"/>
          <w:lang w:eastAsia="ar-SA" w:bidi="ar-SA"/>
        </w:rPr>
        <w:tab/>
      </w:r>
      <w:r w:rsidRPr="001A01DC">
        <w:rPr>
          <w:rFonts w:ascii="Times New Roman" w:eastAsia="Times New Roman" w:hAnsi="Times New Roman" w:cs="Tahoma"/>
          <w:iCs/>
          <w:color w:val="auto"/>
          <w:kern w:val="1"/>
          <w:lang w:eastAsia="ar-SA" w:bidi="ar-SA"/>
        </w:rPr>
        <w:t xml:space="preserve">plan – 600 893,00 zł         wykonanie -  600 893,00 zł </w:t>
      </w:r>
      <w:r w:rsidRPr="001A01DC">
        <w:rPr>
          <w:rFonts w:ascii="Times New Roman" w:eastAsia="Times New Roman" w:hAnsi="Times New Roman" w:cs="Tahoma"/>
          <w:iCs/>
          <w:color w:val="auto"/>
          <w:kern w:val="1"/>
          <w:lang w:eastAsia="ar-SA" w:bidi="ar-SA"/>
        </w:rPr>
        <w:tab/>
      </w:r>
      <w:r w:rsidRPr="001A01DC">
        <w:rPr>
          <w:rFonts w:ascii="Times New Roman" w:eastAsia="Times New Roman" w:hAnsi="Times New Roman" w:cs="Tahoma"/>
          <w:b/>
          <w:bCs/>
          <w:color w:val="auto"/>
          <w:kern w:val="1"/>
          <w:lang w:eastAsia="ar-SA" w:bidi="ar-SA"/>
        </w:rPr>
        <w:t xml:space="preserve">   </w:t>
      </w:r>
    </w:p>
    <w:p w14:paraId="2A6BBDFC" w14:textId="77777777" w:rsidR="001A01DC" w:rsidRPr="001A01DC" w:rsidRDefault="001A01DC" w:rsidP="001A01DC">
      <w:pPr>
        <w:widowControl/>
        <w:ind w:left="720"/>
        <w:rPr>
          <w:rFonts w:ascii="Times New Roman" w:eastAsia="Times New Roman" w:hAnsi="Times New Roman" w:cs="Tahoma"/>
          <w:b/>
          <w:bCs/>
          <w:color w:val="auto"/>
          <w:kern w:val="1"/>
          <w:lang w:eastAsia="ar-SA" w:bidi="ar-SA"/>
        </w:rPr>
      </w:pPr>
    </w:p>
    <w:p w14:paraId="0264468A" w14:textId="77777777" w:rsidR="001A01DC" w:rsidRPr="001A01DC" w:rsidRDefault="001A01DC" w:rsidP="001A01DC">
      <w:pPr>
        <w:widowControl/>
        <w:spacing w:before="120" w:line="276" w:lineRule="auto"/>
        <w:textAlignment w:val="baseline"/>
        <w:rPr>
          <w:rFonts w:ascii="Times New Roman" w:eastAsia="Times New Roman" w:hAnsi="Times New Roman" w:cs="Tahoma"/>
          <w:b/>
          <w:bCs/>
          <w:color w:val="auto"/>
          <w:kern w:val="1"/>
          <w:lang w:eastAsia="ar-SA" w:bidi="ar-SA"/>
        </w:rPr>
      </w:pPr>
      <w:r w:rsidRPr="001A01DC">
        <w:rPr>
          <w:rFonts w:ascii="Times New Roman" w:eastAsia="Times New Roman" w:hAnsi="Times New Roman" w:cs="Tahoma"/>
          <w:b/>
          <w:bCs/>
          <w:color w:val="auto"/>
          <w:kern w:val="1"/>
          <w:lang w:eastAsia="ar-SA" w:bidi="ar-SA"/>
        </w:rPr>
        <w:t xml:space="preserve">Zobowiązania na dzień 31 grudzień 2022 roku wynoszą 4 181 904,00 zł i w całości stanowią kredyty i pożyczki. </w:t>
      </w:r>
    </w:p>
    <w:p w14:paraId="5BF2D560" w14:textId="77777777" w:rsidR="001A01DC" w:rsidRPr="001A01DC" w:rsidRDefault="001A01DC" w:rsidP="001A01DC">
      <w:pPr>
        <w:widowControl/>
        <w:spacing w:before="120" w:line="276" w:lineRule="auto"/>
        <w:textAlignment w:val="baseline"/>
        <w:rPr>
          <w:rFonts w:ascii="Times New Roman" w:eastAsia="Times New Roman" w:hAnsi="Times New Roman" w:cs="Tahoma"/>
          <w:bCs/>
          <w:color w:val="auto"/>
          <w:kern w:val="1"/>
          <w:lang w:eastAsia="ar-SA" w:bidi="ar-SA"/>
        </w:rPr>
      </w:pPr>
      <w:r w:rsidRPr="001A01DC">
        <w:rPr>
          <w:rFonts w:ascii="Times New Roman" w:eastAsia="Times New Roman" w:hAnsi="Times New Roman" w:cs="Tahoma"/>
          <w:bCs/>
          <w:color w:val="auto"/>
          <w:kern w:val="1"/>
          <w:lang w:eastAsia="ar-SA" w:bidi="ar-SA"/>
        </w:rPr>
        <w:t xml:space="preserve">W skład zobowiązań wchodzą: </w:t>
      </w:r>
    </w:p>
    <w:p w14:paraId="0DF0BB64" w14:textId="77777777" w:rsidR="001A01DC" w:rsidRPr="001A01DC" w:rsidRDefault="001A01DC" w:rsidP="001A01DC">
      <w:pPr>
        <w:widowControl/>
        <w:spacing w:line="276" w:lineRule="auto"/>
        <w:textAlignment w:val="baseline"/>
        <w:rPr>
          <w:rFonts w:ascii="Times New Roman" w:eastAsia="Times New Roman" w:hAnsi="Times New Roman" w:cs="Tahoma"/>
          <w:iCs/>
          <w:color w:val="auto"/>
          <w:kern w:val="1"/>
          <w:lang w:eastAsia="ar-SA" w:bidi="ar-SA"/>
        </w:rPr>
      </w:pPr>
      <w:r w:rsidRPr="001A01DC">
        <w:rPr>
          <w:rFonts w:ascii="Times New Roman" w:eastAsia="Times New Roman" w:hAnsi="Times New Roman" w:cs="Tahoma"/>
          <w:bCs/>
          <w:color w:val="auto"/>
          <w:kern w:val="1"/>
          <w:lang w:eastAsia="ar-SA" w:bidi="ar-SA"/>
        </w:rPr>
        <w:t>1. Pożyczka</w:t>
      </w:r>
      <w:r w:rsidRPr="001A01DC">
        <w:rPr>
          <w:rFonts w:ascii="Times New Roman" w:eastAsia="Times New Roman" w:hAnsi="Times New Roman" w:cs="Tahoma"/>
          <w:iCs/>
          <w:color w:val="auto"/>
          <w:kern w:val="1"/>
          <w:lang w:eastAsia="ar-SA" w:bidi="ar-SA"/>
        </w:rPr>
        <w:t xml:space="preserve"> w Wojewódzkim Funduszu Ochrony Środowiska i Gospodarki Wodnej w Kielcach,               wg umowy nr 2184/20 z dnia 19.06.2020 r. Kwota pozostała do spłaty – 157 104,00 zł.</w:t>
      </w:r>
    </w:p>
    <w:p w14:paraId="6751AAF1" w14:textId="77777777" w:rsidR="001A01DC" w:rsidRPr="001A01DC" w:rsidRDefault="001A01DC" w:rsidP="001A01DC">
      <w:pPr>
        <w:widowControl/>
        <w:spacing w:line="276" w:lineRule="auto"/>
        <w:textAlignment w:val="baseline"/>
        <w:rPr>
          <w:rFonts w:ascii="Times New Roman" w:eastAsia="Times New Roman" w:hAnsi="Times New Roman" w:cs="Tahoma"/>
          <w:iCs/>
          <w:color w:val="auto"/>
          <w:kern w:val="1"/>
          <w:lang w:eastAsia="ar-SA" w:bidi="ar-SA"/>
        </w:rPr>
      </w:pPr>
      <w:r w:rsidRPr="001A01DC">
        <w:rPr>
          <w:rFonts w:ascii="Times New Roman" w:eastAsia="Times New Roman" w:hAnsi="Times New Roman" w:cs="Tahoma"/>
          <w:bCs/>
          <w:color w:val="auto"/>
          <w:kern w:val="1"/>
          <w:lang w:eastAsia="ar-SA" w:bidi="ar-SA"/>
        </w:rPr>
        <w:t xml:space="preserve">2. Kredyt </w:t>
      </w:r>
      <w:r w:rsidRPr="001A01DC">
        <w:rPr>
          <w:rFonts w:ascii="Times New Roman" w:eastAsia="Times New Roman" w:hAnsi="Times New Roman" w:cs="Tahoma"/>
          <w:iCs/>
          <w:color w:val="auto"/>
          <w:kern w:val="1"/>
          <w:lang w:eastAsia="ar-SA" w:bidi="ar-SA"/>
        </w:rPr>
        <w:t xml:space="preserve">w Banku Spółdzielczym w Tarnobrzegu z siedzibą przy ul. Sokolej 12, 39-400 Tarnobrzeg Oddział w Lipniku, wg umowy Nr 1/JST/2018 z dnia 27.06.2018 r. (długoterminowy kredyt konsolidacyjny). Kwota pozostała do spłaty – 2 788 000,00 zł.  </w:t>
      </w:r>
    </w:p>
    <w:p w14:paraId="4317C18F" w14:textId="77777777" w:rsidR="001A01DC" w:rsidRPr="001A01DC" w:rsidRDefault="001A01DC" w:rsidP="001A01DC">
      <w:pPr>
        <w:widowControl/>
        <w:spacing w:line="276" w:lineRule="auto"/>
        <w:textAlignment w:val="baseline"/>
        <w:rPr>
          <w:rFonts w:ascii="Times New Roman" w:eastAsia="Times New Roman" w:hAnsi="Times New Roman" w:cs="Tahoma"/>
          <w:iCs/>
          <w:color w:val="auto"/>
          <w:kern w:val="1"/>
          <w:lang w:eastAsia="ar-SA" w:bidi="ar-SA"/>
        </w:rPr>
      </w:pPr>
      <w:r w:rsidRPr="001A01DC">
        <w:rPr>
          <w:rFonts w:ascii="Times New Roman" w:eastAsia="Times New Roman" w:hAnsi="Times New Roman" w:cs="Tahoma"/>
          <w:bCs/>
          <w:color w:val="auto"/>
          <w:kern w:val="1"/>
          <w:lang w:eastAsia="ar-SA" w:bidi="ar-SA"/>
        </w:rPr>
        <w:t xml:space="preserve">4. Kredyt </w:t>
      </w:r>
      <w:r w:rsidRPr="001A01DC">
        <w:rPr>
          <w:rFonts w:ascii="Times New Roman" w:eastAsia="Times New Roman" w:hAnsi="Times New Roman" w:cs="Tahoma"/>
          <w:iCs/>
          <w:color w:val="auto"/>
          <w:kern w:val="1"/>
          <w:lang w:eastAsia="ar-SA" w:bidi="ar-SA"/>
        </w:rPr>
        <w:t>w Banku Spółdzielczym w Tarnobrzegu z siedzibą przy ul. Sokolej 12, 39-400 Tarnobrzeg Oddział w Lipniku wg umowy Nr 1/JST/2015 z dnia 14.07.2015 r. Kwota pozostała            do spłaty – 1 236 800,00 zł</w:t>
      </w:r>
      <w:r w:rsidRPr="001A01DC">
        <w:rPr>
          <w:rFonts w:ascii="Times New Roman" w:eastAsia="Times New Roman" w:hAnsi="Times New Roman" w:cs="Tahoma"/>
          <w:i/>
          <w:iCs/>
          <w:color w:val="auto"/>
          <w:kern w:val="1"/>
          <w:lang w:eastAsia="ar-SA" w:bidi="ar-SA"/>
        </w:rPr>
        <w:t>.</w:t>
      </w:r>
    </w:p>
    <w:p w14:paraId="016954E8" w14:textId="77777777" w:rsidR="001A01DC" w:rsidRPr="001A01DC" w:rsidRDefault="001A01DC" w:rsidP="001A01DC">
      <w:pPr>
        <w:suppressAutoHyphens/>
        <w:spacing w:line="360" w:lineRule="auto"/>
        <w:ind w:right="120"/>
        <w:jc w:val="both"/>
        <w:textAlignment w:val="baseline"/>
        <w:rPr>
          <w:rFonts w:ascii="Times New Roman" w:eastAsia="Lucida Sans Unicode" w:hAnsi="Times New Roman" w:cs="Tahoma"/>
          <w:color w:val="auto"/>
          <w:kern w:val="1"/>
          <w:lang w:eastAsia="ar-SA" w:bidi="ar-SA"/>
        </w:rPr>
      </w:pPr>
      <w:r w:rsidRPr="001A01DC">
        <w:rPr>
          <w:rFonts w:ascii="Times New Roman" w:eastAsia="Times New Roman" w:hAnsi="Times New Roman" w:cs="Tahoma"/>
          <w:bCs/>
          <w:color w:val="auto"/>
          <w:kern w:val="1"/>
          <w:lang w:eastAsia="ar-SA" w:bidi="ar-SA"/>
        </w:rPr>
        <w:t xml:space="preserve">                                                                                                                                                        </w:t>
      </w:r>
      <w:r w:rsidRPr="001A01DC">
        <w:rPr>
          <w:rFonts w:ascii="Times New Roman" w:eastAsia="Times New Roman" w:hAnsi="Times New Roman" w:cs="Tahoma"/>
          <w:color w:val="auto"/>
          <w:kern w:val="1"/>
          <w:lang w:eastAsia="ar-SA" w:bidi="ar-SA"/>
        </w:rPr>
        <w:t xml:space="preserve">                                                                    </w:t>
      </w:r>
    </w:p>
    <w:p w14:paraId="40EB0679"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Budżet poszczególnych jednostek organizacyjnych Gminy Lipnik na dzień 31.12.2022 roku  przedstawia się następująco:</w:t>
      </w:r>
    </w:p>
    <w:p w14:paraId="136420A9"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p>
    <w:p w14:paraId="0345A407"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1. Urząd Gminy Lipnik</w:t>
      </w:r>
    </w:p>
    <w:p w14:paraId="21B24F9A"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1842"/>
        <w:gridCol w:w="1843"/>
      </w:tblGrid>
      <w:tr w:rsidR="00FD31F7" w:rsidRPr="001A01DC" w14:paraId="123449E8" w14:textId="77777777" w:rsidTr="00E90FDD">
        <w:tc>
          <w:tcPr>
            <w:tcW w:w="2693" w:type="dxa"/>
            <w:shd w:val="clear" w:color="auto" w:fill="auto"/>
          </w:tcPr>
          <w:p w14:paraId="50A47D1F"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Nazwa</w:t>
            </w:r>
          </w:p>
        </w:tc>
        <w:tc>
          <w:tcPr>
            <w:tcW w:w="1843" w:type="dxa"/>
            <w:shd w:val="clear" w:color="auto" w:fill="auto"/>
          </w:tcPr>
          <w:p w14:paraId="5160E541"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plan</w:t>
            </w:r>
          </w:p>
        </w:tc>
        <w:tc>
          <w:tcPr>
            <w:tcW w:w="1842" w:type="dxa"/>
            <w:shd w:val="clear" w:color="auto" w:fill="auto"/>
          </w:tcPr>
          <w:p w14:paraId="0D47C409"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wykonanie</w:t>
            </w:r>
          </w:p>
        </w:tc>
        <w:tc>
          <w:tcPr>
            <w:tcW w:w="1843" w:type="dxa"/>
            <w:shd w:val="clear" w:color="auto" w:fill="auto"/>
          </w:tcPr>
          <w:p w14:paraId="15384372"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Realizacja</w:t>
            </w:r>
          </w:p>
          <w:p w14:paraId="2A802C68"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planu w %</w:t>
            </w:r>
          </w:p>
        </w:tc>
      </w:tr>
      <w:tr w:rsidR="00FD31F7" w:rsidRPr="001A01DC" w14:paraId="66832932" w14:textId="77777777" w:rsidTr="00E90FDD">
        <w:tc>
          <w:tcPr>
            <w:tcW w:w="2693" w:type="dxa"/>
            <w:shd w:val="clear" w:color="auto" w:fill="auto"/>
          </w:tcPr>
          <w:p w14:paraId="7B03FEA0"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Dochody bieżące</w:t>
            </w:r>
          </w:p>
        </w:tc>
        <w:tc>
          <w:tcPr>
            <w:tcW w:w="1843" w:type="dxa"/>
            <w:shd w:val="clear" w:color="auto" w:fill="auto"/>
          </w:tcPr>
          <w:p w14:paraId="634C4CEA"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30 488 494,41 zł</w:t>
            </w:r>
          </w:p>
        </w:tc>
        <w:tc>
          <w:tcPr>
            <w:tcW w:w="1842" w:type="dxa"/>
            <w:shd w:val="clear" w:color="auto" w:fill="auto"/>
          </w:tcPr>
          <w:p w14:paraId="012F928A"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29 624 224,86 zł</w:t>
            </w:r>
          </w:p>
        </w:tc>
        <w:tc>
          <w:tcPr>
            <w:tcW w:w="1843" w:type="dxa"/>
            <w:shd w:val="clear" w:color="auto" w:fill="auto"/>
          </w:tcPr>
          <w:p w14:paraId="19157055"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97,16 %</w:t>
            </w:r>
          </w:p>
        </w:tc>
      </w:tr>
      <w:tr w:rsidR="00FD31F7" w:rsidRPr="001A01DC" w14:paraId="404B8F40" w14:textId="77777777" w:rsidTr="00E90FDD">
        <w:tc>
          <w:tcPr>
            <w:tcW w:w="2693" w:type="dxa"/>
            <w:shd w:val="clear" w:color="auto" w:fill="auto"/>
          </w:tcPr>
          <w:p w14:paraId="50D050F9"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Dochody majątkowe</w:t>
            </w:r>
          </w:p>
        </w:tc>
        <w:tc>
          <w:tcPr>
            <w:tcW w:w="1843" w:type="dxa"/>
            <w:shd w:val="clear" w:color="auto" w:fill="auto"/>
          </w:tcPr>
          <w:p w14:paraId="62BF2E88"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1 911 095,01 zł</w:t>
            </w:r>
          </w:p>
        </w:tc>
        <w:tc>
          <w:tcPr>
            <w:tcW w:w="1842" w:type="dxa"/>
            <w:shd w:val="clear" w:color="auto" w:fill="auto"/>
          </w:tcPr>
          <w:p w14:paraId="5B68FB96"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1 771 944,10 zł</w:t>
            </w:r>
          </w:p>
        </w:tc>
        <w:tc>
          <w:tcPr>
            <w:tcW w:w="1843" w:type="dxa"/>
            <w:shd w:val="clear" w:color="auto" w:fill="auto"/>
          </w:tcPr>
          <w:p w14:paraId="65887DB6"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92,71 %</w:t>
            </w:r>
          </w:p>
        </w:tc>
      </w:tr>
      <w:tr w:rsidR="00FD31F7" w:rsidRPr="001A01DC" w14:paraId="68F19FF6" w14:textId="77777777" w:rsidTr="00E90FDD">
        <w:tc>
          <w:tcPr>
            <w:tcW w:w="2693" w:type="dxa"/>
            <w:shd w:val="clear" w:color="auto" w:fill="auto"/>
          </w:tcPr>
          <w:p w14:paraId="2DC365D0" w14:textId="77777777" w:rsidR="001A01DC" w:rsidRPr="001A01DC" w:rsidRDefault="001A01DC" w:rsidP="001A01DC">
            <w:pPr>
              <w:suppressAutoHyphens/>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OGÓŁEM DOCHODY</w:t>
            </w:r>
          </w:p>
        </w:tc>
        <w:tc>
          <w:tcPr>
            <w:tcW w:w="1843" w:type="dxa"/>
            <w:shd w:val="clear" w:color="auto" w:fill="auto"/>
          </w:tcPr>
          <w:p w14:paraId="3C25B50E" w14:textId="77777777" w:rsidR="001A01DC" w:rsidRPr="001A01DC" w:rsidRDefault="001A01DC" w:rsidP="001A01DC">
            <w:pPr>
              <w:suppressAutoHyphens/>
              <w:jc w:val="right"/>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32 399 589,42 zł</w:t>
            </w:r>
          </w:p>
        </w:tc>
        <w:tc>
          <w:tcPr>
            <w:tcW w:w="1842" w:type="dxa"/>
            <w:shd w:val="clear" w:color="auto" w:fill="auto"/>
          </w:tcPr>
          <w:p w14:paraId="0D9FA16C" w14:textId="77777777" w:rsidR="001A01DC" w:rsidRPr="001A01DC" w:rsidRDefault="001A01DC" w:rsidP="001A01DC">
            <w:pPr>
              <w:suppressAutoHyphens/>
              <w:jc w:val="right"/>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31 396 168,96 zł</w:t>
            </w:r>
          </w:p>
        </w:tc>
        <w:tc>
          <w:tcPr>
            <w:tcW w:w="1843" w:type="dxa"/>
            <w:shd w:val="clear" w:color="auto" w:fill="auto"/>
          </w:tcPr>
          <w:p w14:paraId="40005CB7"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96,90 %</w:t>
            </w:r>
          </w:p>
        </w:tc>
      </w:tr>
      <w:tr w:rsidR="00FD31F7" w:rsidRPr="001A01DC" w14:paraId="3FF03AD7" w14:textId="77777777" w:rsidTr="00E90FDD">
        <w:tc>
          <w:tcPr>
            <w:tcW w:w="2693" w:type="dxa"/>
            <w:shd w:val="clear" w:color="auto" w:fill="auto"/>
          </w:tcPr>
          <w:p w14:paraId="18928526"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Wydatki bieżące</w:t>
            </w:r>
          </w:p>
        </w:tc>
        <w:tc>
          <w:tcPr>
            <w:tcW w:w="1843" w:type="dxa"/>
            <w:shd w:val="clear" w:color="auto" w:fill="auto"/>
          </w:tcPr>
          <w:p w14:paraId="480AC20B"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11 239 356,60 zł</w:t>
            </w:r>
          </w:p>
        </w:tc>
        <w:tc>
          <w:tcPr>
            <w:tcW w:w="1842" w:type="dxa"/>
            <w:shd w:val="clear" w:color="auto" w:fill="auto"/>
          </w:tcPr>
          <w:p w14:paraId="5FC30586"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9 667 127,20 zł</w:t>
            </w:r>
          </w:p>
        </w:tc>
        <w:tc>
          <w:tcPr>
            <w:tcW w:w="1843" w:type="dxa"/>
            <w:shd w:val="clear" w:color="auto" w:fill="auto"/>
          </w:tcPr>
          <w:p w14:paraId="57B7C43D"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86,01 %</w:t>
            </w:r>
          </w:p>
        </w:tc>
      </w:tr>
      <w:tr w:rsidR="00FD31F7" w:rsidRPr="001A01DC" w14:paraId="3CDB8B65" w14:textId="77777777" w:rsidTr="00E90FDD">
        <w:tc>
          <w:tcPr>
            <w:tcW w:w="2693" w:type="dxa"/>
            <w:shd w:val="clear" w:color="auto" w:fill="auto"/>
          </w:tcPr>
          <w:p w14:paraId="7E0E2C68"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Wydatki majątkowe </w:t>
            </w:r>
          </w:p>
        </w:tc>
        <w:tc>
          <w:tcPr>
            <w:tcW w:w="1843" w:type="dxa"/>
            <w:shd w:val="clear" w:color="auto" w:fill="auto"/>
          </w:tcPr>
          <w:p w14:paraId="00CA9DFA"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5 706 012,50 zł</w:t>
            </w:r>
          </w:p>
        </w:tc>
        <w:tc>
          <w:tcPr>
            <w:tcW w:w="1842" w:type="dxa"/>
            <w:shd w:val="clear" w:color="auto" w:fill="auto"/>
          </w:tcPr>
          <w:p w14:paraId="781B2D99"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5 269 193,73 zł</w:t>
            </w:r>
          </w:p>
        </w:tc>
        <w:tc>
          <w:tcPr>
            <w:tcW w:w="1843" w:type="dxa"/>
            <w:shd w:val="clear" w:color="auto" w:fill="auto"/>
          </w:tcPr>
          <w:p w14:paraId="45B1461C"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92,34 %</w:t>
            </w:r>
          </w:p>
        </w:tc>
      </w:tr>
      <w:tr w:rsidR="00FD31F7" w:rsidRPr="001A01DC" w14:paraId="2FDCC014" w14:textId="77777777" w:rsidTr="00E90FDD">
        <w:tc>
          <w:tcPr>
            <w:tcW w:w="2693" w:type="dxa"/>
            <w:shd w:val="clear" w:color="auto" w:fill="auto"/>
          </w:tcPr>
          <w:p w14:paraId="4D7F78C2" w14:textId="77777777" w:rsidR="001A01DC" w:rsidRPr="001A01DC" w:rsidRDefault="001A01DC" w:rsidP="001A01DC">
            <w:pPr>
              <w:suppressAutoHyphens/>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OGÓŁEM WYDATKI</w:t>
            </w:r>
          </w:p>
        </w:tc>
        <w:tc>
          <w:tcPr>
            <w:tcW w:w="1843" w:type="dxa"/>
            <w:shd w:val="clear" w:color="auto" w:fill="auto"/>
          </w:tcPr>
          <w:p w14:paraId="2E4886DD" w14:textId="77777777" w:rsidR="001A01DC" w:rsidRPr="001A01DC" w:rsidRDefault="001A01DC" w:rsidP="001A01DC">
            <w:pPr>
              <w:suppressAutoHyphens/>
              <w:jc w:val="right"/>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16 945 369,10 zł</w:t>
            </w:r>
          </w:p>
        </w:tc>
        <w:tc>
          <w:tcPr>
            <w:tcW w:w="1842" w:type="dxa"/>
            <w:shd w:val="clear" w:color="auto" w:fill="auto"/>
          </w:tcPr>
          <w:p w14:paraId="2F6AA4B4" w14:textId="77777777" w:rsidR="001A01DC" w:rsidRPr="001A01DC" w:rsidRDefault="001A01DC" w:rsidP="001A01DC">
            <w:pPr>
              <w:suppressAutoHyphens/>
              <w:jc w:val="right"/>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14 936 320,93 zł</w:t>
            </w:r>
          </w:p>
        </w:tc>
        <w:tc>
          <w:tcPr>
            <w:tcW w:w="1843" w:type="dxa"/>
            <w:shd w:val="clear" w:color="auto" w:fill="auto"/>
          </w:tcPr>
          <w:p w14:paraId="293D4DC1"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88,14 %</w:t>
            </w:r>
          </w:p>
        </w:tc>
      </w:tr>
    </w:tbl>
    <w:p w14:paraId="42C1865F" w14:textId="77777777" w:rsidR="001A01DC" w:rsidRPr="001A01DC" w:rsidRDefault="001A01DC" w:rsidP="001A01DC">
      <w:pPr>
        <w:suppressAutoHyphens/>
        <w:jc w:val="both"/>
        <w:textAlignment w:val="baseline"/>
        <w:rPr>
          <w:rFonts w:ascii="Times New Roman" w:eastAsia="Lucida Sans Unicode" w:hAnsi="Times New Roman" w:cs="Tahoma"/>
          <w:b/>
          <w:color w:val="auto"/>
          <w:kern w:val="1"/>
          <w:lang w:eastAsia="ar-SA" w:bidi="ar-SA"/>
        </w:rPr>
      </w:pPr>
    </w:p>
    <w:p w14:paraId="154CD2D1"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p>
    <w:p w14:paraId="3F404968"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p>
    <w:p w14:paraId="204CFE70"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p>
    <w:p w14:paraId="44C9D87E"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2. Ośrodek Pomocy Społecznej w Lipniku </w:t>
      </w:r>
    </w:p>
    <w:p w14:paraId="0E833065"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1842"/>
        <w:gridCol w:w="1843"/>
      </w:tblGrid>
      <w:tr w:rsidR="00FD31F7" w:rsidRPr="001A01DC" w14:paraId="5F7ED0BD" w14:textId="77777777" w:rsidTr="00E90FDD">
        <w:tc>
          <w:tcPr>
            <w:tcW w:w="2693" w:type="dxa"/>
            <w:shd w:val="clear" w:color="auto" w:fill="auto"/>
          </w:tcPr>
          <w:p w14:paraId="59E44544"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Nazwa</w:t>
            </w:r>
          </w:p>
        </w:tc>
        <w:tc>
          <w:tcPr>
            <w:tcW w:w="1843" w:type="dxa"/>
            <w:shd w:val="clear" w:color="auto" w:fill="auto"/>
          </w:tcPr>
          <w:p w14:paraId="254232D9"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Plan</w:t>
            </w:r>
          </w:p>
          <w:p w14:paraId="77A56CF2"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p>
        </w:tc>
        <w:tc>
          <w:tcPr>
            <w:tcW w:w="1842" w:type="dxa"/>
            <w:shd w:val="clear" w:color="auto" w:fill="auto"/>
          </w:tcPr>
          <w:p w14:paraId="20517002"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wykonanie</w:t>
            </w:r>
          </w:p>
        </w:tc>
        <w:tc>
          <w:tcPr>
            <w:tcW w:w="1843" w:type="dxa"/>
            <w:shd w:val="clear" w:color="auto" w:fill="auto"/>
          </w:tcPr>
          <w:p w14:paraId="6F42CC5F"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Realizacja</w:t>
            </w:r>
          </w:p>
          <w:p w14:paraId="70A75BEF"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planu w %</w:t>
            </w:r>
          </w:p>
        </w:tc>
      </w:tr>
      <w:tr w:rsidR="00FD31F7" w:rsidRPr="001A01DC" w14:paraId="533C05F0" w14:textId="77777777" w:rsidTr="00E90FDD">
        <w:tc>
          <w:tcPr>
            <w:tcW w:w="2693" w:type="dxa"/>
            <w:shd w:val="clear" w:color="auto" w:fill="auto"/>
          </w:tcPr>
          <w:p w14:paraId="1F1AD8AD"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Dochody bieżące</w:t>
            </w:r>
          </w:p>
        </w:tc>
        <w:tc>
          <w:tcPr>
            <w:tcW w:w="1843" w:type="dxa"/>
            <w:shd w:val="clear" w:color="auto" w:fill="auto"/>
          </w:tcPr>
          <w:p w14:paraId="63F71B8B"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84 355,81 zł</w:t>
            </w:r>
          </w:p>
        </w:tc>
        <w:tc>
          <w:tcPr>
            <w:tcW w:w="1842" w:type="dxa"/>
            <w:shd w:val="clear" w:color="auto" w:fill="auto"/>
          </w:tcPr>
          <w:p w14:paraId="19E89444"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45 797,22 zł</w:t>
            </w:r>
          </w:p>
        </w:tc>
        <w:tc>
          <w:tcPr>
            <w:tcW w:w="1843" w:type="dxa"/>
            <w:shd w:val="clear" w:color="auto" w:fill="auto"/>
          </w:tcPr>
          <w:p w14:paraId="0A8CB658"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54,29 %</w:t>
            </w:r>
          </w:p>
        </w:tc>
      </w:tr>
      <w:tr w:rsidR="00FD31F7" w:rsidRPr="001A01DC" w14:paraId="626CB1EE" w14:textId="77777777" w:rsidTr="00E90FDD">
        <w:tc>
          <w:tcPr>
            <w:tcW w:w="2693" w:type="dxa"/>
            <w:shd w:val="clear" w:color="auto" w:fill="auto"/>
          </w:tcPr>
          <w:p w14:paraId="40BCBC54"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Dochody majątkowe</w:t>
            </w:r>
          </w:p>
        </w:tc>
        <w:tc>
          <w:tcPr>
            <w:tcW w:w="1843" w:type="dxa"/>
            <w:shd w:val="clear" w:color="auto" w:fill="auto"/>
          </w:tcPr>
          <w:p w14:paraId="2391AAD3"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t>
            </w:r>
          </w:p>
        </w:tc>
        <w:tc>
          <w:tcPr>
            <w:tcW w:w="1842" w:type="dxa"/>
            <w:shd w:val="clear" w:color="auto" w:fill="auto"/>
          </w:tcPr>
          <w:p w14:paraId="26531EFF"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t>
            </w:r>
          </w:p>
        </w:tc>
        <w:tc>
          <w:tcPr>
            <w:tcW w:w="1843" w:type="dxa"/>
            <w:shd w:val="clear" w:color="auto" w:fill="auto"/>
          </w:tcPr>
          <w:p w14:paraId="5DD8D4E8"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t>
            </w:r>
          </w:p>
        </w:tc>
      </w:tr>
      <w:tr w:rsidR="00FD31F7" w:rsidRPr="001A01DC" w14:paraId="7F57F51C" w14:textId="77777777" w:rsidTr="00E90FDD">
        <w:tc>
          <w:tcPr>
            <w:tcW w:w="2693" w:type="dxa"/>
            <w:shd w:val="clear" w:color="auto" w:fill="auto"/>
          </w:tcPr>
          <w:p w14:paraId="7EF2D5A4" w14:textId="77777777" w:rsidR="001A01DC" w:rsidRPr="001A01DC" w:rsidRDefault="001A01DC" w:rsidP="001A01DC">
            <w:pPr>
              <w:suppressAutoHyphens/>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OGÓŁEM DOCHODY</w:t>
            </w:r>
          </w:p>
        </w:tc>
        <w:tc>
          <w:tcPr>
            <w:tcW w:w="1843" w:type="dxa"/>
            <w:shd w:val="clear" w:color="auto" w:fill="auto"/>
          </w:tcPr>
          <w:p w14:paraId="44FB0125" w14:textId="77777777" w:rsidR="001A01DC" w:rsidRPr="001A01DC" w:rsidRDefault="001A01DC" w:rsidP="001A01DC">
            <w:pPr>
              <w:suppressAutoHyphens/>
              <w:jc w:val="right"/>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84 355,81 zł</w:t>
            </w:r>
          </w:p>
        </w:tc>
        <w:tc>
          <w:tcPr>
            <w:tcW w:w="1842" w:type="dxa"/>
            <w:shd w:val="clear" w:color="auto" w:fill="auto"/>
          </w:tcPr>
          <w:p w14:paraId="6C67B8FD" w14:textId="77777777" w:rsidR="001A01DC" w:rsidRPr="001A01DC" w:rsidRDefault="001A01DC" w:rsidP="001A01DC">
            <w:pPr>
              <w:suppressAutoHyphens/>
              <w:jc w:val="right"/>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45 797,22 zł</w:t>
            </w:r>
          </w:p>
        </w:tc>
        <w:tc>
          <w:tcPr>
            <w:tcW w:w="1843" w:type="dxa"/>
            <w:shd w:val="clear" w:color="auto" w:fill="auto"/>
          </w:tcPr>
          <w:p w14:paraId="6230A5DD"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54,29 %</w:t>
            </w:r>
          </w:p>
        </w:tc>
      </w:tr>
      <w:tr w:rsidR="00FD31F7" w:rsidRPr="001A01DC" w14:paraId="197B22F6" w14:textId="77777777" w:rsidTr="00E90FDD">
        <w:tc>
          <w:tcPr>
            <w:tcW w:w="2693" w:type="dxa"/>
            <w:shd w:val="clear" w:color="auto" w:fill="auto"/>
          </w:tcPr>
          <w:p w14:paraId="6C632D9A"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Wydatki bieżące</w:t>
            </w:r>
          </w:p>
        </w:tc>
        <w:tc>
          <w:tcPr>
            <w:tcW w:w="1843" w:type="dxa"/>
            <w:shd w:val="clear" w:color="auto" w:fill="auto"/>
          </w:tcPr>
          <w:p w14:paraId="33D965A8"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10 387 520,11 zł</w:t>
            </w:r>
          </w:p>
        </w:tc>
        <w:tc>
          <w:tcPr>
            <w:tcW w:w="1842" w:type="dxa"/>
            <w:shd w:val="clear" w:color="auto" w:fill="auto"/>
          </w:tcPr>
          <w:p w14:paraId="361DA97C"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9 857 116,82 zł</w:t>
            </w:r>
          </w:p>
        </w:tc>
        <w:tc>
          <w:tcPr>
            <w:tcW w:w="1843" w:type="dxa"/>
            <w:shd w:val="clear" w:color="auto" w:fill="auto"/>
          </w:tcPr>
          <w:p w14:paraId="2AFBD084"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94,89 %</w:t>
            </w:r>
          </w:p>
        </w:tc>
      </w:tr>
      <w:tr w:rsidR="00FD31F7" w:rsidRPr="001A01DC" w14:paraId="50DC6276" w14:textId="77777777" w:rsidTr="00E90FDD">
        <w:tc>
          <w:tcPr>
            <w:tcW w:w="2693" w:type="dxa"/>
            <w:shd w:val="clear" w:color="auto" w:fill="auto"/>
          </w:tcPr>
          <w:p w14:paraId="23F8E407"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lastRenderedPageBreak/>
              <w:t xml:space="preserve">Wydatki majątkowe </w:t>
            </w:r>
          </w:p>
        </w:tc>
        <w:tc>
          <w:tcPr>
            <w:tcW w:w="1843" w:type="dxa"/>
            <w:shd w:val="clear" w:color="auto" w:fill="auto"/>
          </w:tcPr>
          <w:p w14:paraId="1E509DE9"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t>
            </w:r>
          </w:p>
        </w:tc>
        <w:tc>
          <w:tcPr>
            <w:tcW w:w="1842" w:type="dxa"/>
            <w:shd w:val="clear" w:color="auto" w:fill="auto"/>
          </w:tcPr>
          <w:p w14:paraId="15C6C46C"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t>
            </w:r>
          </w:p>
        </w:tc>
        <w:tc>
          <w:tcPr>
            <w:tcW w:w="1843" w:type="dxa"/>
            <w:shd w:val="clear" w:color="auto" w:fill="auto"/>
          </w:tcPr>
          <w:p w14:paraId="056A0F5F"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t>
            </w:r>
          </w:p>
        </w:tc>
      </w:tr>
      <w:tr w:rsidR="00FD31F7" w:rsidRPr="001A01DC" w14:paraId="1C3F90E2" w14:textId="77777777" w:rsidTr="00E90FDD">
        <w:tc>
          <w:tcPr>
            <w:tcW w:w="2693" w:type="dxa"/>
            <w:shd w:val="clear" w:color="auto" w:fill="auto"/>
          </w:tcPr>
          <w:p w14:paraId="31BA367D" w14:textId="77777777" w:rsidR="001A01DC" w:rsidRPr="001A01DC" w:rsidRDefault="001A01DC" w:rsidP="001A01DC">
            <w:pPr>
              <w:suppressAutoHyphens/>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OGÓŁEM WYDATKI</w:t>
            </w:r>
          </w:p>
        </w:tc>
        <w:tc>
          <w:tcPr>
            <w:tcW w:w="1843" w:type="dxa"/>
            <w:shd w:val="clear" w:color="auto" w:fill="auto"/>
          </w:tcPr>
          <w:p w14:paraId="4FC92948" w14:textId="77777777" w:rsidR="001A01DC" w:rsidRPr="001A01DC" w:rsidRDefault="001A01DC" w:rsidP="001A01DC">
            <w:pPr>
              <w:suppressAutoHyphens/>
              <w:jc w:val="right"/>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10 387 520,11 zł</w:t>
            </w:r>
          </w:p>
        </w:tc>
        <w:tc>
          <w:tcPr>
            <w:tcW w:w="1842" w:type="dxa"/>
            <w:shd w:val="clear" w:color="auto" w:fill="auto"/>
          </w:tcPr>
          <w:p w14:paraId="7341A11F" w14:textId="77777777" w:rsidR="001A01DC" w:rsidRPr="001A01DC" w:rsidRDefault="001A01DC" w:rsidP="001A01DC">
            <w:pPr>
              <w:suppressAutoHyphens/>
              <w:jc w:val="right"/>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9 857 116,82 zł</w:t>
            </w:r>
          </w:p>
        </w:tc>
        <w:tc>
          <w:tcPr>
            <w:tcW w:w="1843" w:type="dxa"/>
            <w:shd w:val="clear" w:color="auto" w:fill="auto"/>
          </w:tcPr>
          <w:p w14:paraId="37CF06AB"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94,89 %</w:t>
            </w:r>
          </w:p>
        </w:tc>
      </w:tr>
    </w:tbl>
    <w:p w14:paraId="4DA601DF" w14:textId="77777777" w:rsidR="001A01DC" w:rsidRPr="001A01DC" w:rsidRDefault="001A01DC" w:rsidP="001A01DC">
      <w:pPr>
        <w:suppressAutoHyphens/>
        <w:jc w:val="both"/>
        <w:textAlignment w:val="baseline"/>
        <w:rPr>
          <w:rFonts w:ascii="Times New Roman" w:eastAsia="Lucida Sans Unicode" w:hAnsi="Times New Roman" w:cs="Tahoma"/>
          <w:b/>
          <w:color w:val="auto"/>
          <w:kern w:val="1"/>
          <w:lang w:eastAsia="ar-SA" w:bidi="ar-SA"/>
        </w:rPr>
      </w:pPr>
    </w:p>
    <w:p w14:paraId="74A2A4B2"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p>
    <w:p w14:paraId="1E9534F5"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2. Zespół </w:t>
      </w:r>
      <w:proofErr w:type="spellStart"/>
      <w:r w:rsidRPr="001A01DC">
        <w:rPr>
          <w:rFonts w:ascii="Times New Roman" w:eastAsia="Lucida Sans Unicode" w:hAnsi="Times New Roman" w:cs="Tahoma"/>
          <w:color w:val="auto"/>
          <w:kern w:val="1"/>
          <w:lang w:eastAsia="ar-SA" w:bidi="ar-SA"/>
        </w:rPr>
        <w:t>Szkolno</w:t>
      </w:r>
      <w:proofErr w:type="spellEnd"/>
      <w:r w:rsidRPr="001A01DC">
        <w:rPr>
          <w:rFonts w:ascii="Times New Roman" w:eastAsia="Lucida Sans Unicode" w:hAnsi="Times New Roman" w:cs="Tahoma"/>
          <w:color w:val="auto"/>
          <w:kern w:val="1"/>
          <w:lang w:eastAsia="ar-SA" w:bidi="ar-SA"/>
        </w:rPr>
        <w:t xml:space="preserve"> – Przedszkolny w Lipniku </w:t>
      </w:r>
    </w:p>
    <w:p w14:paraId="5D1D4AE2"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1842"/>
        <w:gridCol w:w="1843"/>
      </w:tblGrid>
      <w:tr w:rsidR="00FD31F7" w:rsidRPr="001A01DC" w14:paraId="49769AD8" w14:textId="77777777" w:rsidTr="00E90FDD">
        <w:tc>
          <w:tcPr>
            <w:tcW w:w="2693" w:type="dxa"/>
            <w:shd w:val="clear" w:color="auto" w:fill="auto"/>
          </w:tcPr>
          <w:p w14:paraId="47CE9C90"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Nazwa</w:t>
            </w:r>
          </w:p>
        </w:tc>
        <w:tc>
          <w:tcPr>
            <w:tcW w:w="1843" w:type="dxa"/>
            <w:shd w:val="clear" w:color="auto" w:fill="auto"/>
          </w:tcPr>
          <w:p w14:paraId="5C591FB2"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plan</w:t>
            </w:r>
          </w:p>
        </w:tc>
        <w:tc>
          <w:tcPr>
            <w:tcW w:w="1842" w:type="dxa"/>
            <w:shd w:val="clear" w:color="auto" w:fill="auto"/>
          </w:tcPr>
          <w:p w14:paraId="6221D245"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wykonanie</w:t>
            </w:r>
          </w:p>
        </w:tc>
        <w:tc>
          <w:tcPr>
            <w:tcW w:w="1843" w:type="dxa"/>
            <w:shd w:val="clear" w:color="auto" w:fill="auto"/>
          </w:tcPr>
          <w:p w14:paraId="468C7C67"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Realizacja</w:t>
            </w:r>
          </w:p>
          <w:p w14:paraId="168D655F"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planu w %</w:t>
            </w:r>
          </w:p>
        </w:tc>
      </w:tr>
      <w:tr w:rsidR="00FD31F7" w:rsidRPr="001A01DC" w14:paraId="769D5CF9" w14:textId="77777777" w:rsidTr="00E90FDD">
        <w:tc>
          <w:tcPr>
            <w:tcW w:w="2693" w:type="dxa"/>
            <w:shd w:val="clear" w:color="auto" w:fill="auto"/>
          </w:tcPr>
          <w:p w14:paraId="661F262F"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Dochody bieżące</w:t>
            </w:r>
          </w:p>
        </w:tc>
        <w:tc>
          <w:tcPr>
            <w:tcW w:w="1843" w:type="dxa"/>
            <w:shd w:val="clear" w:color="auto" w:fill="auto"/>
          </w:tcPr>
          <w:p w14:paraId="5408D17C"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122 500,00 zł</w:t>
            </w:r>
          </w:p>
        </w:tc>
        <w:tc>
          <w:tcPr>
            <w:tcW w:w="1842" w:type="dxa"/>
            <w:shd w:val="clear" w:color="auto" w:fill="auto"/>
          </w:tcPr>
          <w:p w14:paraId="715957E9"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123 357,98 zł</w:t>
            </w:r>
          </w:p>
        </w:tc>
        <w:tc>
          <w:tcPr>
            <w:tcW w:w="1843" w:type="dxa"/>
            <w:shd w:val="clear" w:color="auto" w:fill="auto"/>
          </w:tcPr>
          <w:p w14:paraId="0B8E8BFF"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100,70 %</w:t>
            </w:r>
          </w:p>
        </w:tc>
      </w:tr>
      <w:tr w:rsidR="00FD31F7" w:rsidRPr="001A01DC" w14:paraId="44473A02" w14:textId="77777777" w:rsidTr="00E90FDD">
        <w:tc>
          <w:tcPr>
            <w:tcW w:w="2693" w:type="dxa"/>
            <w:shd w:val="clear" w:color="auto" w:fill="auto"/>
          </w:tcPr>
          <w:p w14:paraId="0E04A429"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Dochody majątkowe</w:t>
            </w:r>
          </w:p>
        </w:tc>
        <w:tc>
          <w:tcPr>
            <w:tcW w:w="1843" w:type="dxa"/>
            <w:shd w:val="clear" w:color="auto" w:fill="auto"/>
          </w:tcPr>
          <w:p w14:paraId="631A7B5B"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t>
            </w:r>
          </w:p>
        </w:tc>
        <w:tc>
          <w:tcPr>
            <w:tcW w:w="1842" w:type="dxa"/>
            <w:shd w:val="clear" w:color="auto" w:fill="auto"/>
          </w:tcPr>
          <w:p w14:paraId="09FB3052"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t>
            </w:r>
          </w:p>
        </w:tc>
        <w:tc>
          <w:tcPr>
            <w:tcW w:w="1843" w:type="dxa"/>
            <w:shd w:val="clear" w:color="auto" w:fill="auto"/>
          </w:tcPr>
          <w:p w14:paraId="0479809A"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t>
            </w:r>
          </w:p>
        </w:tc>
      </w:tr>
      <w:tr w:rsidR="00FD31F7" w:rsidRPr="001A01DC" w14:paraId="20406FAB" w14:textId="77777777" w:rsidTr="00E90FDD">
        <w:tc>
          <w:tcPr>
            <w:tcW w:w="2693" w:type="dxa"/>
            <w:shd w:val="clear" w:color="auto" w:fill="auto"/>
          </w:tcPr>
          <w:p w14:paraId="7B89430D" w14:textId="77777777" w:rsidR="001A01DC" w:rsidRPr="001A01DC" w:rsidRDefault="001A01DC" w:rsidP="001A01DC">
            <w:pPr>
              <w:suppressAutoHyphens/>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OGÓŁEM DOCHODY</w:t>
            </w:r>
          </w:p>
        </w:tc>
        <w:tc>
          <w:tcPr>
            <w:tcW w:w="1843" w:type="dxa"/>
            <w:shd w:val="clear" w:color="auto" w:fill="auto"/>
          </w:tcPr>
          <w:p w14:paraId="5BDE523E" w14:textId="77777777" w:rsidR="001A01DC" w:rsidRPr="001A01DC" w:rsidRDefault="001A01DC" w:rsidP="001A01DC">
            <w:pPr>
              <w:suppressAutoHyphens/>
              <w:jc w:val="right"/>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122 500,00 zł</w:t>
            </w:r>
          </w:p>
        </w:tc>
        <w:tc>
          <w:tcPr>
            <w:tcW w:w="1842" w:type="dxa"/>
            <w:shd w:val="clear" w:color="auto" w:fill="auto"/>
          </w:tcPr>
          <w:p w14:paraId="7B05EC90" w14:textId="77777777" w:rsidR="001A01DC" w:rsidRPr="001A01DC" w:rsidRDefault="001A01DC" w:rsidP="001A01DC">
            <w:pPr>
              <w:suppressAutoHyphens/>
              <w:jc w:val="right"/>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123 357,98 zł</w:t>
            </w:r>
          </w:p>
        </w:tc>
        <w:tc>
          <w:tcPr>
            <w:tcW w:w="1843" w:type="dxa"/>
            <w:shd w:val="clear" w:color="auto" w:fill="auto"/>
          </w:tcPr>
          <w:p w14:paraId="2D513A90"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100,70 %</w:t>
            </w:r>
          </w:p>
        </w:tc>
      </w:tr>
      <w:tr w:rsidR="00FD31F7" w:rsidRPr="001A01DC" w14:paraId="60CFBDC4" w14:textId="77777777" w:rsidTr="00E90FDD">
        <w:tc>
          <w:tcPr>
            <w:tcW w:w="2693" w:type="dxa"/>
            <w:shd w:val="clear" w:color="auto" w:fill="auto"/>
          </w:tcPr>
          <w:p w14:paraId="6308C64A"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Wydatki bieżące</w:t>
            </w:r>
          </w:p>
        </w:tc>
        <w:tc>
          <w:tcPr>
            <w:tcW w:w="1843" w:type="dxa"/>
            <w:shd w:val="clear" w:color="auto" w:fill="auto"/>
          </w:tcPr>
          <w:p w14:paraId="62ABF68C"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4 355 534,73 zł</w:t>
            </w:r>
          </w:p>
        </w:tc>
        <w:tc>
          <w:tcPr>
            <w:tcW w:w="1842" w:type="dxa"/>
            <w:shd w:val="clear" w:color="auto" w:fill="auto"/>
          </w:tcPr>
          <w:p w14:paraId="7A1E47C0"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4 327 107,54 zł</w:t>
            </w:r>
          </w:p>
        </w:tc>
        <w:tc>
          <w:tcPr>
            <w:tcW w:w="1843" w:type="dxa"/>
            <w:shd w:val="clear" w:color="auto" w:fill="auto"/>
          </w:tcPr>
          <w:p w14:paraId="76B38A5B"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99,34 %</w:t>
            </w:r>
          </w:p>
        </w:tc>
      </w:tr>
      <w:tr w:rsidR="00FD31F7" w:rsidRPr="001A01DC" w14:paraId="67CB7CC1" w14:textId="77777777" w:rsidTr="00E90FDD">
        <w:tc>
          <w:tcPr>
            <w:tcW w:w="2693" w:type="dxa"/>
            <w:shd w:val="clear" w:color="auto" w:fill="auto"/>
          </w:tcPr>
          <w:p w14:paraId="1CAFFA06"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Wydatki majątkowe </w:t>
            </w:r>
          </w:p>
        </w:tc>
        <w:tc>
          <w:tcPr>
            <w:tcW w:w="1843" w:type="dxa"/>
            <w:shd w:val="clear" w:color="auto" w:fill="auto"/>
          </w:tcPr>
          <w:p w14:paraId="26176849"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t>
            </w:r>
          </w:p>
        </w:tc>
        <w:tc>
          <w:tcPr>
            <w:tcW w:w="1842" w:type="dxa"/>
            <w:shd w:val="clear" w:color="auto" w:fill="auto"/>
          </w:tcPr>
          <w:p w14:paraId="6B088385"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t>
            </w:r>
          </w:p>
        </w:tc>
        <w:tc>
          <w:tcPr>
            <w:tcW w:w="1843" w:type="dxa"/>
            <w:shd w:val="clear" w:color="auto" w:fill="auto"/>
          </w:tcPr>
          <w:p w14:paraId="40AA7EB3"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t>
            </w:r>
          </w:p>
        </w:tc>
      </w:tr>
      <w:tr w:rsidR="00FD31F7" w:rsidRPr="001A01DC" w14:paraId="22AED42E" w14:textId="77777777" w:rsidTr="00E90FDD">
        <w:tc>
          <w:tcPr>
            <w:tcW w:w="2693" w:type="dxa"/>
            <w:shd w:val="clear" w:color="auto" w:fill="auto"/>
          </w:tcPr>
          <w:p w14:paraId="047DEF41" w14:textId="77777777" w:rsidR="001A01DC" w:rsidRPr="001A01DC" w:rsidRDefault="001A01DC" w:rsidP="001A01DC">
            <w:pPr>
              <w:suppressAutoHyphens/>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OGÓŁEM WYDATKI</w:t>
            </w:r>
          </w:p>
        </w:tc>
        <w:tc>
          <w:tcPr>
            <w:tcW w:w="1843" w:type="dxa"/>
            <w:shd w:val="clear" w:color="auto" w:fill="auto"/>
          </w:tcPr>
          <w:p w14:paraId="6E503CBE" w14:textId="77777777" w:rsidR="001A01DC" w:rsidRPr="001A01DC" w:rsidRDefault="001A01DC" w:rsidP="001A01DC">
            <w:pPr>
              <w:suppressAutoHyphens/>
              <w:jc w:val="right"/>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4 355 534,73 zł</w:t>
            </w:r>
          </w:p>
        </w:tc>
        <w:tc>
          <w:tcPr>
            <w:tcW w:w="1842" w:type="dxa"/>
            <w:shd w:val="clear" w:color="auto" w:fill="auto"/>
          </w:tcPr>
          <w:p w14:paraId="173744B4" w14:textId="77777777" w:rsidR="001A01DC" w:rsidRPr="001A01DC" w:rsidRDefault="001A01DC" w:rsidP="001A01DC">
            <w:pPr>
              <w:suppressAutoHyphens/>
              <w:jc w:val="right"/>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4 327 107,54 zł</w:t>
            </w:r>
          </w:p>
        </w:tc>
        <w:tc>
          <w:tcPr>
            <w:tcW w:w="1843" w:type="dxa"/>
            <w:shd w:val="clear" w:color="auto" w:fill="auto"/>
          </w:tcPr>
          <w:p w14:paraId="3E5374A6"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99,34 %</w:t>
            </w:r>
          </w:p>
        </w:tc>
      </w:tr>
    </w:tbl>
    <w:p w14:paraId="280EB451"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p>
    <w:p w14:paraId="57284577"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br/>
        <w:t xml:space="preserve">3. Szkoła Podstawowa im. Romana </w:t>
      </w:r>
      <w:proofErr w:type="spellStart"/>
      <w:r w:rsidRPr="001A01DC">
        <w:rPr>
          <w:rFonts w:ascii="Times New Roman" w:eastAsia="Lucida Sans Unicode" w:hAnsi="Times New Roman" w:cs="Tahoma"/>
          <w:color w:val="auto"/>
          <w:kern w:val="1"/>
          <w:lang w:eastAsia="ar-SA" w:bidi="ar-SA"/>
        </w:rPr>
        <w:t>Koseły</w:t>
      </w:r>
      <w:proofErr w:type="spellEnd"/>
      <w:r w:rsidRPr="001A01DC">
        <w:rPr>
          <w:rFonts w:ascii="Times New Roman" w:eastAsia="Lucida Sans Unicode" w:hAnsi="Times New Roman" w:cs="Tahoma"/>
          <w:color w:val="auto"/>
          <w:kern w:val="1"/>
          <w:lang w:eastAsia="ar-SA" w:bidi="ar-SA"/>
        </w:rPr>
        <w:t xml:space="preserve"> we Włostowie</w:t>
      </w:r>
    </w:p>
    <w:p w14:paraId="3EFDCF5B"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1842"/>
        <w:gridCol w:w="1843"/>
      </w:tblGrid>
      <w:tr w:rsidR="00FD31F7" w:rsidRPr="001A01DC" w14:paraId="348C8983" w14:textId="77777777" w:rsidTr="00E90FDD">
        <w:tc>
          <w:tcPr>
            <w:tcW w:w="2693" w:type="dxa"/>
            <w:shd w:val="clear" w:color="auto" w:fill="auto"/>
          </w:tcPr>
          <w:p w14:paraId="2A08A9D5"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Nazwa</w:t>
            </w:r>
          </w:p>
        </w:tc>
        <w:tc>
          <w:tcPr>
            <w:tcW w:w="1843" w:type="dxa"/>
            <w:shd w:val="clear" w:color="auto" w:fill="auto"/>
          </w:tcPr>
          <w:p w14:paraId="296806B4"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Plan</w:t>
            </w:r>
          </w:p>
        </w:tc>
        <w:tc>
          <w:tcPr>
            <w:tcW w:w="1842" w:type="dxa"/>
            <w:shd w:val="clear" w:color="auto" w:fill="auto"/>
          </w:tcPr>
          <w:p w14:paraId="16D5F552"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wykonanie</w:t>
            </w:r>
          </w:p>
        </w:tc>
        <w:tc>
          <w:tcPr>
            <w:tcW w:w="1843" w:type="dxa"/>
            <w:shd w:val="clear" w:color="auto" w:fill="auto"/>
          </w:tcPr>
          <w:p w14:paraId="2930FAAC"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Realizacja</w:t>
            </w:r>
          </w:p>
          <w:p w14:paraId="570D4E95"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planu w %</w:t>
            </w:r>
          </w:p>
        </w:tc>
      </w:tr>
      <w:tr w:rsidR="00FD31F7" w:rsidRPr="001A01DC" w14:paraId="4C7B98C0" w14:textId="77777777" w:rsidTr="00E90FDD">
        <w:tc>
          <w:tcPr>
            <w:tcW w:w="2693" w:type="dxa"/>
            <w:shd w:val="clear" w:color="auto" w:fill="auto"/>
          </w:tcPr>
          <w:p w14:paraId="0E844933"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Dochody bieżące</w:t>
            </w:r>
          </w:p>
        </w:tc>
        <w:tc>
          <w:tcPr>
            <w:tcW w:w="1843" w:type="dxa"/>
            <w:shd w:val="clear" w:color="auto" w:fill="auto"/>
          </w:tcPr>
          <w:p w14:paraId="03F8DE81"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81 976,00 zł</w:t>
            </w:r>
          </w:p>
        </w:tc>
        <w:tc>
          <w:tcPr>
            <w:tcW w:w="1842" w:type="dxa"/>
            <w:shd w:val="clear" w:color="auto" w:fill="auto"/>
          </w:tcPr>
          <w:p w14:paraId="7D7CBE72"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86 206,59 zł</w:t>
            </w:r>
          </w:p>
        </w:tc>
        <w:tc>
          <w:tcPr>
            <w:tcW w:w="1843" w:type="dxa"/>
            <w:shd w:val="clear" w:color="auto" w:fill="auto"/>
          </w:tcPr>
          <w:p w14:paraId="35A31579"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105,16 %</w:t>
            </w:r>
          </w:p>
        </w:tc>
      </w:tr>
      <w:tr w:rsidR="00FD31F7" w:rsidRPr="001A01DC" w14:paraId="0C07D0EC" w14:textId="77777777" w:rsidTr="00E90FDD">
        <w:tc>
          <w:tcPr>
            <w:tcW w:w="2693" w:type="dxa"/>
            <w:shd w:val="clear" w:color="auto" w:fill="auto"/>
          </w:tcPr>
          <w:p w14:paraId="3C9FD6C4"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Dochody majątkowe</w:t>
            </w:r>
          </w:p>
        </w:tc>
        <w:tc>
          <w:tcPr>
            <w:tcW w:w="1843" w:type="dxa"/>
            <w:shd w:val="clear" w:color="auto" w:fill="auto"/>
          </w:tcPr>
          <w:p w14:paraId="5AFEEEF3"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t>
            </w:r>
          </w:p>
        </w:tc>
        <w:tc>
          <w:tcPr>
            <w:tcW w:w="1842" w:type="dxa"/>
            <w:shd w:val="clear" w:color="auto" w:fill="auto"/>
          </w:tcPr>
          <w:p w14:paraId="0121C0A4"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t>
            </w:r>
          </w:p>
        </w:tc>
        <w:tc>
          <w:tcPr>
            <w:tcW w:w="1843" w:type="dxa"/>
            <w:shd w:val="clear" w:color="auto" w:fill="auto"/>
          </w:tcPr>
          <w:p w14:paraId="06E7F753"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t>
            </w:r>
          </w:p>
        </w:tc>
      </w:tr>
      <w:tr w:rsidR="00FD31F7" w:rsidRPr="001A01DC" w14:paraId="32E89B52" w14:textId="77777777" w:rsidTr="00E90FDD">
        <w:tc>
          <w:tcPr>
            <w:tcW w:w="2693" w:type="dxa"/>
            <w:shd w:val="clear" w:color="auto" w:fill="auto"/>
          </w:tcPr>
          <w:p w14:paraId="22E69B55" w14:textId="77777777" w:rsidR="001A01DC" w:rsidRPr="001A01DC" w:rsidRDefault="001A01DC" w:rsidP="001A01DC">
            <w:pPr>
              <w:suppressAutoHyphens/>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OGÓŁEM DOCHODY</w:t>
            </w:r>
          </w:p>
        </w:tc>
        <w:tc>
          <w:tcPr>
            <w:tcW w:w="1843" w:type="dxa"/>
            <w:shd w:val="clear" w:color="auto" w:fill="auto"/>
          </w:tcPr>
          <w:p w14:paraId="03E1C072" w14:textId="77777777" w:rsidR="001A01DC" w:rsidRPr="001A01DC" w:rsidRDefault="001A01DC" w:rsidP="001A01DC">
            <w:pPr>
              <w:suppressAutoHyphens/>
              <w:jc w:val="right"/>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81 976,00 zł</w:t>
            </w:r>
          </w:p>
        </w:tc>
        <w:tc>
          <w:tcPr>
            <w:tcW w:w="1842" w:type="dxa"/>
            <w:shd w:val="clear" w:color="auto" w:fill="auto"/>
          </w:tcPr>
          <w:p w14:paraId="06A085DC" w14:textId="77777777" w:rsidR="001A01DC" w:rsidRPr="001A01DC" w:rsidRDefault="001A01DC" w:rsidP="001A01DC">
            <w:pPr>
              <w:suppressAutoHyphens/>
              <w:jc w:val="right"/>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86 206,59 zł</w:t>
            </w:r>
          </w:p>
        </w:tc>
        <w:tc>
          <w:tcPr>
            <w:tcW w:w="1843" w:type="dxa"/>
            <w:shd w:val="clear" w:color="auto" w:fill="auto"/>
          </w:tcPr>
          <w:p w14:paraId="573BF9BD"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105,16 %</w:t>
            </w:r>
          </w:p>
        </w:tc>
      </w:tr>
      <w:tr w:rsidR="00FD31F7" w:rsidRPr="001A01DC" w14:paraId="48AF6B69" w14:textId="77777777" w:rsidTr="00E90FDD">
        <w:tc>
          <w:tcPr>
            <w:tcW w:w="2693" w:type="dxa"/>
            <w:shd w:val="clear" w:color="auto" w:fill="auto"/>
          </w:tcPr>
          <w:p w14:paraId="209B57E2"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Wydatki bieżące</w:t>
            </w:r>
          </w:p>
        </w:tc>
        <w:tc>
          <w:tcPr>
            <w:tcW w:w="1843" w:type="dxa"/>
            <w:shd w:val="clear" w:color="auto" w:fill="auto"/>
          </w:tcPr>
          <w:p w14:paraId="02872A55"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2 925 578,06 zł</w:t>
            </w:r>
          </w:p>
        </w:tc>
        <w:tc>
          <w:tcPr>
            <w:tcW w:w="1842" w:type="dxa"/>
            <w:shd w:val="clear" w:color="auto" w:fill="auto"/>
          </w:tcPr>
          <w:p w14:paraId="166FBF52"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2 924 623,63 zł</w:t>
            </w:r>
          </w:p>
        </w:tc>
        <w:tc>
          <w:tcPr>
            <w:tcW w:w="1843" w:type="dxa"/>
            <w:shd w:val="clear" w:color="auto" w:fill="auto"/>
          </w:tcPr>
          <w:p w14:paraId="580B685C"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99,96 %</w:t>
            </w:r>
          </w:p>
        </w:tc>
      </w:tr>
      <w:tr w:rsidR="00FD31F7" w:rsidRPr="001A01DC" w14:paraId="75DDFBD8" w14:textId="77777777" w:rsidTr="00E90FDD">
        <w:tc>
          <w:tcPr>
            <w:tcW w:w="2693" w:type="dxa"/>
            <w:shd w:val="clear" w:color="auto" w:fill="auto"/>
          </w:tcPr>
          <w:p w14:paraId="0CB87AC2"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Wydatki majątkowe </w:t>
            </w:r>
          </w:p>
        </w:tc>
        <w:tc>
          <w:tcPr>
            <w:tcW w:w="1843" w:type="dxa"/>
            <w:shd w:val="clear" w:color="auto" w:fill="auto"/>
          </w:tcPr>
          <w:p w14:paraId="1C4A0F43"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p>
        </w:tc>
        <w:tc>
          <w:tcPr>
            <w:tcW w:w="1842" w:type="dxa"/>
            <w:shd w:val="clear" w:color="auto" w:fill="auto"/>
          </w:tcPr>
          <w:p w14:paraId="60384C50"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p>
        </w:tc>
        <w:tc>
          <w:tcPr>
            <w:tcW w:w="1843" w:type="dxa"/>
            <w:shd w:val="clear" w:color="auto" w:fill="auto"/>
          </w:tcPr>
          <w:p w14:paraId="6AD48422"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w:t>
            </w:r>
          </w:p>
        </w:tc>
      </w:tr>
      <w:tr w:rsidR="00FD31F7" w:rsidRPr="001A01DC" w14:paraId="15E1E489" w14:textId="77777777" w:rsidTr="00E90FDD">
        <w:tc>
          <w:tcPr>
            <w:tcW w:w="2693" w:type="dxa"/>
            <w:shd w:val="clear" w:color="auto" w:fill="auto"/>
          </w:tcPr>
          <w:p w14:paraId="60137219" w14:textId="77777777" w:rsidR="001A01DC" w:rsidRPr="001A01DC" w:rsidRDefault="001A01DC" w:rsidP="001A01DC">
            <w:pPr>
              <w:suppressAutoHyphens/>
              <w:jc w:val="both"/>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OGÓŁEM WYDATKI</w:t>
            </w:r>
          </w:p>
        </w:tc>
        <w:tc>
          <w:tcPr>
            <w:tcW w:w="1843" w:type="dxa"/>
            <w:shd w:val="clear" w:color="auto" w:fill="auto"/>
          </w:tcPr>
          <w:p w14:paraId="650D00D2" w14:textId="77777777" w:rsidR="001A01DC" w:rsidRPr="001A01DC" w:rsidRDefault="001A01DC" w:rsidP="001A01DC">
            <w:pPr>
              <w:suppressAutoHyphens/>
              <w:jc w:val="right"/>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2 925 578,06 zł</w:t>
            </w:r>
          </w:p>
        </w:tc>
        <w:tc>
          <w:tcPr>
            <w:tcW w:w="1842" w:type="dxa"/>
            <w:shd w:val="clear" w:color="auto" w:fill="auto"/>
          </w:tcPr>
          <w:p w14:paraId="3EE56D07" w14:textId="77777777" w:rsidR="001A01DC" w:rsidRPr="001A01DC" w:rsidRDefault="001A01DC" w:rsidP="001A01DC">
            <w:pPr>
              <w:suppressAutoHyphens/>
              <w:jc w:val="right"/>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2 924 623,63 zł</w:t>
            </w:r>
          </w:p>
        </w:tc>
        <w:tc>
          <w:tcPr>
            <w:tcW w:w="1843" w:type="dxa"/>
            <w:shd w:val="clear" w:color="auto" w:fill="auto"/>
          </w:tcPr>
          <w:p w14:paraId="02947F3C"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99,96 %</w:t>
            </w:r>
          </w:p>
        </w:tc>
      </w:tr>
    </w:tbl>
    <w:p w14:paraId="1609170B"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p>
    <w:p w14:paraId="75C5BF1C"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 xml:space="preserve">4. Zakład Gospodarki Komunalnej w Lipniku </w:t>
      </w:r>
    </w:p>
    <w:p w14:paraId="3E418544"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1842"/>
        <w:gridCol w:w="1843"/>
      </w:tblGrid>
      <w:tr w:rsidR="00FD31F7" w:rsidRPr="001A01DC" w14:paraId="4CA3DDD1" w14:textId="77777777" w:rsidTr="00E90FDD">
        <w:tc>
          <w:tcPr>
            <w:tcW w:w="2693" w:type="dxa"/>
            <w:shd w:val="clear" w:color="auto" w:fill="auto"/>
          </w:tcPr>
          <w:p w14:paraId="72A25159"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Nazwa</w:t>
            </w:r>
          </w:p>
        </w:tc>
        <w:tc>
          <w:tcPr>
            <w:tcW w:w="1843" w:type="dxa"/>
            <w:shd w:val="clear" w:color="auto" w:fill="auto"/>
          </w:tcPr>
          <w:p w14:paraId="5817C6C1"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Plan</w:t>
            </w:r>
          </w:p>
        </w:tc>
        <w:tc>
          <w:tcPr>
            <w:tcW w:w="1842" w:type="dxa"/>
            <w:shd w:val="clear" w:color="auto" w:fill="auto"/>
          </w:tcPr>
          <w:p w14:paraId="2330CB08"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wykonanie</w:t>
            </w:r>
          </w:p>
        </w:tc>
        <w:tc>
          <w:tcPr>
            <w:tcW w:w="1843" w:type="dxa"/>
            <w:shd w:val="clear" w:color="auto" w:fill="auto"/>
          </w:tcPr>
          <w:p w14:paraId="21E9C17B"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Realizacja</w:t>
            </w:r>
          </w:p>
          <w:p w14:paraId="1FB061C7" w14:textId="77777777" w:rsidR="001A01DC" w:rsidRPr="001A01DC" w:rsidRDefault="001A01DC" w:rsidP="001A01DC">
            <w:pPr>
              <w:suppressAutoHyphens/>
              <w:jc w:val="center"/>
              <w:textAlignment w:val="baseline"/>
              <w:rPr>
                <w:rFonts w:ascii="Times New Roman" w:eastAsia="Lucida Sans Unicode" w:hAnsi="Times New Roman" w:cs="Tahoma"/>
                <w:b/>
                <w:color w:val="auto"/>
                <w:kern w:val="1"/>
                <w:lang w:eastAsia="ar-SA" w:bidi="ar-SA"/>
              </w:rPr>
            </w:pPr>
            <w:r w:rsidRPr="001A01DC">
              <w:rPr>
                <w:rFonts w:ascii="Times New Roman" w:eastAsia="Lucida Sans Unicode" w:hAnsi="Times New Roman" w:cs="Tahoma"/>
                <w:b/>
                <w:color w:val="auto"/>
                <w:kern w:val="1"/>
                <w:lang w:eastAsia="ar-SA" w:bidi="ar-SA"/>
              </w:rPr>
              <w:t>planu w %</w:t>
            </w:r>
          </w:p>
        </w:tc>
      </w:tr>
      <w:tr w:rsidR="00FD31F7" w:rsidRPr="001A01DC" w14:paraId="131A4A9D" w14:textId="77777777" w:rsidTr="00E90FDD">
        <w:tc>
          <w:tcPr>
            <w:tcW w:w="2693" w:type="dxa"/>
            <w:shd w:val="clear" w:color="auto" w:fill="auto"/>
          </w:tcPr>
          <w:p w14:paraId="4581828D"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Przychody</w:t>
            </w:r>
          </w:p>
        </w:tc>
        <w:tc>
          <w:tcPr>
            <w:tcW w:w="1843" w:type="dxa"/>
            <w:shd w:val="clear" w:color="auto" w:fill="auto"/>
          </w:tcPr>
          <w:p w14:paraId="147A3D15"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2 208 000,00 zł</w:t>
            </w:r>
          </w:p>
        </w:tc>
        <w:tc>
          <w:tcPr>
            <w:tcW w:w="1842" w:type="dxa"/>
            <w:shd w:val="clear" w:color="auto" w:fill="auto"/>
          </w:tcPr>
          <w:p w14:paraId="30860AA6"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2 061 418,62 zł</w:t>
            </w:r>
          </w:p>
        </w:tc>
        <w:tc>
          <w:tcPr>
            <w:tcW w:w="1843" w:type="dxa"/>
            <w:shd w:val="clear" w:color="auto" w:fill="auto"/>
          </w:tcPr>
          <w:p w14:paraId="215348BD"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93,36 %</w:t>
            </w:r>
          </w:p>
        </w:tc>
      </w:tr>
      <w:tr w:rsidR="00FD31F7" w:rsidRPr="001A01DC" w14:paraId="6B58F99D" w14:textId="77777777" w:rsidTr="00E90FDD">
        <w:tc>
          <w:tcPr>
            <w:tcW w:w="2693" w:type="dxa"/>
            <w:shd w:val="clear" w:color="auto" w:fill="auto"/>
          </w:tcPr>
          <w:p w14:paraId="72AD153D"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koszty</w:t>
            </w:r>
          </w:p>
        </w:tc>
        <w:tc>
          <w:tcPr>
            <w:tcW w:w="1843" w:type="dxa"/>
            <w:shd w:val="clear" w:color="auto" w:fill="auto"/>
          </w:tcPr>
          <w:p w14:paraId="7514CBCE"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2 208 000,00 zł</w:t>
            </w:r>
          </w:p>
        </w:tc>
        <w:tc>
          <w:tcPr>
            <w:tcW w:w="1842" w:type="dxa"/>
            <w:shd w:val="clear" w:color="auto" w:fill="auto"/>
          </w:tcPr>
          <w:p w14:paraId="39DB8769" w14:textId="77777777" w:rsidR="001A01DC" w:rsidRPr="001A01DC" w:rsidRDefault="001A01DC" w:rsidP="001A01DC">
            <w:pPr>
              <w:suppressAutoHyphens/>
              <w:jc w:val="right"/>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1 829 016,87 zł</w:t>
            </w:r>
          </w:p>
        </w:tc>
        <w:tc>
          <w:tcPr>
            <w:tcW w:w="1843" w:type="dxa"/>
            <w:shd w:val="clear" w:color="auto" w:fill="auto"/>
          </w:tcPr>
          <w:p w14:paraId="35E69E70" w14:textId="77777777" w:rsidR="001A01DC" w:rsidRPr="001A01DC" w:rsidRDefault="001A01DC" w:rsidP="001A01DC">
            <w:pPr>
              <w:suppressAutoHyphens/>
              <w:jc w:val="center"/>
              <w:textAlignment w:val="baseline"/>
              <w:rPr>
                <w:rFonts w:ascii="Times New Roman" w:eastAsia="Lucida Sans Unicode" w:hAnsi="Times New Roman" w:cs="Tahoma"/>
                <w:color w:val="auto"/>
                <w:kern w:val="1"/>
                <w:lang w:eastAsia="ar-SA" w:bidi="ar-SA"/>
              </w:rPr>
            </w:pPr>
            <w:r w:rsidRPr="001A01DC">
              <w:rPr>
                <w:rFonts w:ascii="Times New Roman" w:eastAsia="Lucida Sans Unicode" w:hAnsi="Times New Roman" w:cs="Tahoma"/>
                <w:color w:val="auto"/>
                <w:kern w:val="1"/>
                <w:lang w:eastAsia="ar-SA" w:bidi="ar-SA"/>
              </w:rPr>
              <w:t>82,83 %</w:t>
            </w:r>
          </w:p>
        </w:tc>
      </w:tr>
    </w:tbl>
    <w:p w14:paraId="4F6CEE73" w14:textId="77777777" w:rsidR="001A01DC" w:rsidRPr="001A01DC" w:rsidRDefault="001A01DC" w:rsidP="001A01DC">
      <w:pPr>
        <w:suppressAutoHyphens/>
        <w:jc w:val="both"/>
        <w:textAlignment w:val="baseline"/>
        <w:rPr>
          <w:rFonts w:ascii="Times New Roman" w:eastAsia="Lucida Sans Unicode" w:hAnsi="Times New Roman" w:cs="Tahoma"/>
          <w:color w:val="auto"/>
          <w:kern w:val="1"/>
          <w:lang w:eastAsia="ar-SA" w:bidi="ar-SA"/>
        </w:rPr>
      </w:pPr>
    </w:p>
    <w:p w14:paraId="379A14BB" w14:textId="77777777" w:rsidR="001A01DC" w:rsidRPr="00FD31F7" w:rsidRDefault="001A01DC" w:rsidP="001B2E84">
      <w:pPr>
        <w:pageBreakBefore/>
        <w:widowControl/>
        <w:spacing w:line="100" w:lineRule="atLeast"/>
        <w:jc w:val="center"/>
        <w:textAlignment w:val="baseline"/>
        <w:rPr>
          <w:rFonts w:ascii="Times New Roman" w:eastAsia="Lucida Sans Unicode" w:hAnsi="Times New Roman" w:cs="Tahoma"/>
          <w:b/>
          <w:color w:val="auto"/>
          <w:kern w:val="1"/>
          <w:sz w:val="36"/>
          <w:szCs w:val="36"/>
          <w:lang w:eastAsia="ar-SA" w:bidi="ar-SA"/>
        </w:rPr>
      </w:pPr>
    </w:p>
    <w:p w14:paraId="02DDF450" w14:textId="77777777" w:rsidR="001B2E84" w:rsidRPr="00FD31F7" w:rsidRDefault="001B2E84" w:rsidP="001B2E84">
      <w:pPr>
        <w:suppressAutoHyphens/>
        <w:jc w:val="both"/>
        <w:textAlignment w:val="baseline"/>
        <w:rPr>
          <w:rFonts w:ascii="Times New Roman" w:eastAsia="Lucida Sans Unicode" w:hAnsi="Times New Roman" w:cs="Tahoma"/>
          <w:color w:val="auto"/>
          <w:kern w:val="1"/>
          <w:lang w:eastAsia="ar-SA" w:bidi="ar-SA"/>
        </w:rPr>
      </w:pPr>
    </w:p>
    <w:p w14:paraId="207F8DE4" w14:textId="5F871800" w:rsidR="004902EC" w:rsidRPr="00FD31F7" w:rsidRDefault="007D4854" w:rsidP="004917A8">
      <w:pPr>
        <w:pStyle w:val="Nagwek21"/>
        <w:keepNext/>
        <w:keepLines/>
        <w:shd w:val="clear" w:color="auto" w:fill="auto"/>
        <w:spacing w:after="0" w:line="240" w:lineRule="auto"/>
        <w:ind w:firstLine="0"/>
        <w:jc w:val="center"/>
        <w:rPr>
          <w:color w:val="auto"/>
          <w:sz w:val="24"/>
          <w:szCs w:val="24"/>
        </w:rPr>
      </w:pPr>
      <w:r w:rsidRPr="00FD31F7">
        <w:rPr>
          <w:color w:val="auto"/>
          <w:sz w:val="24"/>
          <w:szCs w:val="24"/>
        </w:rPr>
        <w:t xml:space="preserve">SYTUACJA DEMOGRAFICZNA </w:t>
      </w:r>
    </w:p>
    <w:p w14:paraId="5CB0A28C" w14:textId="77777777" w:rsidR="003D3A92" w:rsidRPr="00FD31F7" w:rsidRDefault="003D3A92" w:rsidP="004917A8">
      <w:pPr>
        <w:pStyle w:val="Nagwek21"/>
        <w:keepNext/>
        <w:keepLines/>
        <w:shd w:val="clear" w:color="auto" w:fill="auto"/>
        <w:spacing w:after="0" w:line="240" w:lineRule="auto"/>
        <w:ind w:firstLine="0"/>
        <w:jc w:val="center"/>
        <w:rPr>
          <w:color w:val="auto"/>
          <w:sz w:val="24"/>
          <w:szCs w:val="24"/>
        </w:rPr>
      </w:pPr>
    </w:p>
    <w:p w14:paraId="398D5190" w14:textId="65E51ED9" w:rsidR="00AA3BDF" w:rsidRPr="00FD31F7" w:rsidRDefault="00AA3BDF" w:rsidP="00AA3BDF">
      <w:pPr>
        <w:suppressAutoHyphens/>
        <w:autoSpaceDN w:val="0"/>
        <w:textAlignment w:val="baseline"/>
        <w:rPr>
          <w:rFonts w:ascii="Times New Roman" w:eastAsia="SimSun" w:hAnsi="Times New Roman" w:cs="Mangal"/>
          <w:color w:val="auto"/>
          <w:kern w:val="3"/>
          <w:lang w:eastAsia="zh-CN" w:bidi="hi-IN"/>
        </w:rPr>
      </w:pPr>
    </w:p>
    <w:p w14:paraId="7D7EC1AC" w14:textId="77777777" w:rsidR="00AA3BDF" w:rsidRPr="00FD31F7" w:rsidRDefault="00AA3BDF" w:rsidP="00AA3BDF">
      <w:pPr>
        <w:suppressAutoHyphens/>
        <w:autoSpaceDN w:val="0"/>
        <w:textAlignment w:val="baseline"/>
        <w:rPr>
          <w:rFonts w:ascii="Times New Roman" w:eastAsia="SimSun" w:hAnsi="Times New Roman" w:cs="Mangal"/>
          <w:color w:val="auto"/>
          <w:kern w:val="3"/>
          <w:lang w:eastAsia="zh-CN" w:bidi="hi-IN"/>
        </w:rPr>
      </w:pPr>
    </w:p>
    <w:p w14:paraId="02D8E4D1" w14:textId="77777777" w:rsidR="00AA3BDF" w:rsidRPr="00FD31F7" w:rsidRDefault="00AA3BDF" w:rsidP="00AA3BDF">
      <w:pPr>
        <w:keepNext/>
        <w:keepLines/>
        <w:shd w:val="clear" w:color="auto" w:fill="FFFFFF"/>
        <w:suppressAutoHyphens/>
        <w:autoSpaceDN w:val="0"/>
        <w:spacing w:after="180" w:line="276" w:lineRule="auto"/>
        <w:jc w:val="center"/>
        <w:textAlignment w:val="baseline"/>
        <w:outlineLvl w:val="1"/>
        <w:rPr>
          <w:rFonts w:ascii="Times New Roman" w:eastAsia="Times New Roman" w:hAnsi="Times New Roman" w:cs="Times New Roman"/>
          <w:b/>
          <w:bCs/>
          <w:color w:val="auto"/>
          <w:kern w:val="3"/>
          <w:sz w:val="22"/>
          <w:szCs w:val="22"/>
          <w:lang w:eastAsia="zh-CN" w:bidi="hi-IN"/>
        </w:rPr>
      </w:pPr>
      <w:r w:rsidRPr="00FD31F7">
        <w:rPr>
          <w:rFonts w:ascii="Times New Roman" w:eastAsia="Times New Roman" w:hAnsi="Times New Roman" w:cs="Times New Roman"/>
          <w:b/>
          <w:bCs/>
          <w:color w:val="auto"/>
          <w:kern w:val="3"/>
          <w:sz w:val="22"/>
          <w:szCs w:val="22"/>
          <w:lang w:eastAsia="zh-CN" w:bidi="hi-IN"/>
        </w:rPr>
        <w:t>Mieszkańcy gminy</w:t>
      </w:r>
    </w:p>
    <w:p w14:paraId="55CEC6D1" w14:textId="77777777" w:rsidR="00AA3BDF" w:rsidRPr="00FD31F7" w:rsidRDefault="00AA3BDF" w:rsidP="00AA3BDF">
      <w:pPr>
        <w:shd w:val="clear" w:color="auto" w:fill="FFFFFF"/>
        <w:suppressAutoHyphens/>
        <w:autoSpaceDN w:val="0"/>
        <w:spacing w:after="180" w:line="276" w:lineRule="auto"/>
        <w:textAlignment w:val="baseline"/>
        <w:outlineLvl w:val="1"/>
        <w:rPr>
          <w:rFonts w:ascii="Times New Roman" w:eastAsia="Times New Roman" w:hAnsi="Times New Roman" w:cs="Times New Roman"/>
          <w:b/>
          <w:bCs/>
          <w:color w:val="auto"/>
          <w:kern w:val="3"/>
          <w:sz w:val="22"/>
          <w:szCs w:val="22"/>
          <w:lang w:eastAsia="zh-CN" w:bidi="hi-IN"/>
        </w:rPr>
      </w:pPr>
    </w:p>
    <w:p w14:paraId="78AE3629" w14:textId="77777777" w:rsidR="00AA3BDF" w:rsidRPr="00FD31F7" w:rsidRDefault="00AA3BDF" w:rsidP="00AA3BDF">
      <w:pPr>
        <w:shd w:val="clear" w:color="auto" w:fill="FFFFFF"/>
        <w:suppressAutoHyphens/>
        <w:autoSpaceDN w:val="0"/>
        <w:spacing w:after="180" w:line="276" w:lineRule="auto"/>
        <w:textAlignment w:val="baseline"/>
        <w:outlineLvl w:val="1"/>
        <w:rPr>
          <w:rFonts w:ascii="Times New Roman" w:eastAsia="Times New Roman" w:hAnsi="Times New Roman" w:cs="Times New Roman"/>
          <w:b/>
          <w:bCs/>
          <w:color w:val="auto"/>
          <w:kern w:val="3"/>
          <w:sz w:val="22"/>
          <w:szCs w:val="22"/>
          <w:lang w:eastAsia="zh-CN" w:bidi="hi-IN"/>
        </w:rPr>
      </w:pPr>
      <w:r w:rsidRPr="00FD31F7">
        <w:rPr>
          <w:rFonts w:ascii="Times New Roman" w:eastAsia="Times New Roman" w:hAnsi="Times New Roman" w:cs="Times New Roman"/>
          <w:b/>
          <w:bCs/>
          <w:color w:val="auto"/>
          <w:kern w:val="3"/>
          <w:sz w:val="22"/>
          <w:szCs w:val="22"/>
          <w:lang w:eastAsia="zh-CN" w:bidi="hi-IN"/>
        </w:rPr>
        <w:t>Wykaz ilościowy mieszkańców stan na 31.12.2022r.</w:t>
      </w:r>
    </w:p>
    <w:tbl>
      <w:tblPr>
        <w:tblW w:w="9709" w:type="dxa"/>
        <w:tblLayout w:type="fixed"/>
        <w:tblCellMar>
          <w:left w:w="10" w:type="dxa"/>
          <w:right w:w="10" w:type="dxa"/>
        </w:tblCellMar>
        <w:tblLook w:val="0000" w:firstRow="0" w:lastRow="0" w:firstColumn="0" w:lastColumn="0" w:noHBand="0" w:noVBand="0"/>
      </w:tblPr>
      <w:tblGrid>
        <w:gridCol w:w="3047"/>
        <w:gridCol w:w="3686"/>
        <w:gridCol w:w="992"/>
        <w:gridCol w:w="992"/>
        <w:gridCol w:w="992"/>
      </w:tblGrid>
      <w:tr w:rsidR="00AA3BDF" w:rsidRPr="00FD31F7" w14:paraId="71F83AF6" w14:textId="77777777" w:rsidTr="00E90FDD">
        <w:trPr>
          <w:cantSplit/>
          <w:trHeight w:val="338"/>
          <w:tblHeader/>
        </w:trPr>
        <w:tc>
          <w:tcPr>
            <w:tcW w:w="3047" w:type="dxa"/>
            <w:vMerge w:val="restart"/>
            <w:tcBorders>
              <w:top w:val="single" w:sz="18" w:space="0" w:color="000000"/>
              <w:left w:val="single" w:sz="18" w:space="0" w:color="000000"/>
              <w:bottom w:val="single" w:sz="18" w:space="0" w:color="000000"/>
              <w:right w:val="single" w:sz="4" w:space="0" w:color="000000"/>
            </w:tcBorders>
            <w:shd w:val="clear" w:color="auto" w:fill="auto"/>
            <w:tcMar>
              <w:top w:w="0" w:type="dxa"/>
              <w:left w:w="70" w:type="dxa"/>
              <w:bottom w:w="0" w:type="dxa"/>
              <w:right w:w="70" w:type="dxa"/>
            </w:tcMar>
            <w:vAlign w:val="center"/>
          </w:tcPr>
          <w:p w14:paraId="4E60CBDD" w14:textId="77777777" w:rsidR="00AA3BDF" w:rsidRPr="00FD31F7" w:rsidRDefault="00AA3BDF" w:rsidP="00AA3BDF">
            <w:pPr>
              <w:suppressAutoHyphens/>
              <w:autoSpaceDN w:val="0"/>
              <w:jc w:val="center"/>
              <w:textAlignment w:val="baseline"/>
              <w:rPr>
                <w:rFonts w:eastAsia="SimSun"/>
                <w:b/>
                <w:bCs/>
                <w:color w:val="auto"/>
                <w:kern w:val="3"/>
                <w:sz w:val="18"/>
                <w:szCs w:val="18"/>
                <w:lang w:eastAsia="zh-CN" w:bidi="hi-IN"/>
              </w:rPr>
            </w:pPr>
            <w:r w:rsidRPr="00FD31F7">
              <w:rPr>
                <w:rFonts w:eastAsia="SimSun"/>
                <w:b/>
                <w:bCs/>
                <w:color w:val="auto"/>
                <w:kern w:val="3"/>
                <w:sz w:val="18"/>
                <w:szCs w:val="18"/>
                <w:lang w:eastAsia="zh-CN" w:bidi="hi-IN"/>
              </w:rPr>
              <w:t>Miejscowość</w:t>
            </w:r>
          </w:p>
        </w:tc>
        <w:tc>
          <w:tcPr>
            <w:tcW w:w="3686" w:type="dxa"/>
            <w:vMerge w:val="restart"/>
            <w:tcBorders>
              <w:top w:val="single" w:sz="18" w:space="0" w:color="000000"/>
              <w:left w:val="single" w:sz="4" w:space="0" w:color="000000"/>
              <w:bottom w:val="single" w:sz="18" w:space="0" w:color="000000"/>
              <w:right w:val="single" w:sz="4" w:space="0" w:color="000000"/>
            </w:tcBorders>
            <w:shd w:val="clear" w:color="auto" w:fill="auto"/>
            <w:tcMar>
              <w:top w:w="0" w:type="dxa"/>
              <w:left w:w="70" w:type="dxa"/>
              <w:bottom w:w="0" w:type="dxa"/>
              <w:right w:w="70" w:type="dxa"/>
            </w:tcMar>
            <w:vAlign w:val="center"/>
          </w:tcPr>
          <w:p w14:paraId="7279B89F" w14:textId="77777777" w:rsidR="00AA3BDF" w:rsidRPr="00FD31F7" w:rsidRDefault="00AA3BDF" w:rsidP="00AA3BDF">
            <w:pPr>
              <w:suppressAutoHyphens/>
              <w:autoSpaceDN w:val="0"/>
              <w:jc w:val="center"/>
              <w:textAlignment w:val="baseline"/>
              <w:rPr>
                <w:rFonts w:eastAsia="SimSun"/>
                <w:b/>
                <w:bCs/>
                <w:color w:val="auto"/>
                <w:kern w:val="3"/>
                <w:sz w:val="18"/>
                <w:szCs w:val="18"/>
                <w:lang w:eastAsia="zh-CN" w:bidi="hi-IN"/>
              </w:rPr>
            </w:pPr>
            <w:r w:rsidRPr="00FD31F7">
              <w:rPr>
                <w:rFonts w:eastAsia="SimSun"/>
                <w:b/>
                <w:bCs/>
                <w:color w:val="auto"/>
                <w:kern w:val="3"/>
                <w:sz w:val="18"/>
                <w:szCs w:val="18"/>
                <w:lang w:eastAsia="zh-CN" w:bidi="hi-IN"/>
              </w:rPr>
              <w:t>Ulica</w:t>
            </w:r>
          </w:p>
        </w:tc>
        <w:tc>
          <w:tcPr>
            <w:tcW w:w="2976"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vAlign w:val="center"/>
          </w:tcPr>
          <w:p w14:paraId="42AC95B6" w14:textId="77777777" w:rsidR="00AA3BDF" w:rsidRPr="00FD31F7" w:rsidRDefault="00AA3BDF" w:rsidP="00AA3BDF">
            <w:pPr>
              <w:suppressAutoHyphens/>
              <w:autoSpaceDN w:val="0"/>
              <w:jc w:val="center"/>
              <w:textAlignment w:val="baseline"/>
              <w:rPr>
                <w:rFonts w:eastAsia="SimSun"/>
                <w:b/>
                <w:bCs/>
                <w:color w:val="auto"/>
                <w:kern w:val="3"/>
                <w:sz w:val="18"/>
                <w:szCs w:val="18"/>
                <w:lang w:eastAsia="zh-CN" w:bidi="hi-IN"/>
              </w:rPr>
            </w:pPr>
            <w:r w:rsidRPr="00FD31F7">
              <w:rPr>
                <w:rFonts w:eastAsia="SimSun"/>
                <w:b/>
                <w:bCs/>
                <w:color w:val="auto"/>
                <w:kern w:val="3"/>
                <w:sz w:val="18"/>
                <w:szCs w:val="18"/>
                <w:lang w:eastAsia="zh-CN" w:bidi="hi-IN"/>
              </w:rPr>
              <w:t>Mieszkańcy</w:t>
            </w:r>
          </w:p>
        </w:tc>
      </w:tr>
      <w:tr w:rsidR="00AA3BDF" w:rsidRPr="00FD31F7" w14:paraId="13E71E05" w14:textId="77777777" w:rsidTr="00E90FDD">
        <w:trPr>
          <w:cantSplit/>
          <w:tblHeader/>
        </w:trPr>
        <w:tc>
          <w:tcPr>
            <w:tcW w:w="3047" w:type="dxa"/>
            <w:vMerge/>
            <w:tcBorders>
              <w:top w:val="single" w:sz="18" w:space="0" w:color="000000"/>
              <w:left w:val="single" w:sz="18" w:space="0" w:color="000000"/>
              <w:bottom w:val="single" w:sz="18" w:space="0" w:color="000000"/>
              <w:right w:val="single" w:sz="4" w:space="0" w:color="000000"/>
            </w:tcBorders>
            <w:shd w:val="clear" w:color="auto" w:fill="auto"/>
            <w:tcMar>
              <w:top w:w="0" w:type="dxa"/>
              <w:left w:w="70" w:type="dxa"/>
              <w:bottom w:w="0" w:type="dxa"/>
              <w:right w:w="70" w:type="dxa"/>
            </w:tcMar>
            <w:vAlign w:val="center"/>
          </w:tcPr>
          <w:p w14:paraId="5AFAD305" w14:textId="77777777" w:rsidR="00AA3BDF" w:rsidRPr="00FD31F7" w:rsidRDefault="00AA3BDF" w:rsidP="00AA3BDF">
            <w:pPr>
              <w:suppressAutoHyphens/>
              <w:autoSpaceDN w:val="0"/>
              <w:jc w:val="center"/>
              <w:textAlignment w:val="baseline"/>
              <w:rPr>
                <w:rFonts w:eastAsia="SimSun"/>
                <w:color w:val="auto"/>
                <w:kern w:val="3"/>
                <w:sz w:val="18"/>
                <w:szCs w:val="18"/>
                <w:lang w:eastAsia="zh-CN" w:bidi="hi-IN"/>
              </w:rPr>
            </w:pPr>
          </w:p>
        </w:tc>
        <w:tc>
          <w:tcPr>
            <w:tcW w:w="3686"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70" w:type="dxa"/>
              <w:bottom w:w="0" w:type="dxa"/>
              <w:right w:w="70" w:type="dxa"/>
            </w:tcMar>
            <w:vAlign w:val="center"/>
          </w:tcPr>
          <w:p w14:paraId="637E5722" w14:textId="77777777" w:rsidR="00AA3BDF" w:rsidRPr="00FD31F7" w:rsidRDefault="00AA3BDF" w:rsidP="00AA3BDF">
            <w:pPr>
              <w:suppressAutoHyphens/>
              <w:autoSpaceDN w:val="0"/>
              <w:jc w:val="center"/>
              <w:textAlignment w:val="baseline"/>
              <w:rPr>
                <w:rFonts w:eastAsia="SimSun"/>
                <w:color w:val="auto"/>
                <w:kern w:val="3"/>
                <w:sz w:val="18"/>
                <w:szCs w:val="18"/>
                <w:lang w:eastAsia="zh-CN" w:bidi="hi-IN"/>
              </w:rPr>
            </w:pPr>
          </w:p>
        </w:tc>
        <w:tc>
          <w:tcPr>
            <w:tcW w:w="992" w:type="dxa"/>
            <w:tcBorders>
              <w:left w:val="single" w:sz="4" w:space="0" w:color="000000"/>
              <w:bottom w:val="single" w:sz="18" w:space="0" w:color="000000"/>
              <w:right w:val="single" w:sz="4" w:space="0" w:color="000000"/>
            </w:tcBorders>
            <w:shd w:val="clear" w:color="auto" w:fill="auto"/>
            <w:tcMar>
              <w:top w:w="0" w:type="dxa"/>
              <w:left w:w="70" w:type="dxa"/>
              <w:bottom w:w="0" w:type="dxa"/>
              <w:right w:w="70" w:type="dxa"/>
            </w:tcMar>
          </w:tcPr>
          <w:p w14:paraId="00E197E9" w14:textId="77777777" w:rsidR="00AA3BDF" w:rsidRPr="00FD31F7" w:rsidRDefault="00AA3BDF" w:rsidP="00AA3BDF">
            <w:pPr>
              <w:suppressAutoHyphens/>
              <w:autoSpaceDN w:val="0"/>
              <w:jc w:val="center"/>
              <w:textAlignment w:val="baseline"/>
              <w:rPr>
                <w:rFonts w:eastAsia="SimSun"/>
                <w:b/>
                <w:bCs/>
                <w:color w:val="auto"/>
                <w:kern w:val="3"/>
                <w:sz w:val="18"/>
                <w:szCs w:val="18"/>
                <w:lang w:eastAsia="zh-CN" w:bidi="hi-IN"/>
              </w:rPr>
            </w:pPr>
            <w:r w:rsidRPr="00FD31F7">
              <w:rPr>
                <w:rFonts w:eastAsia="SimSun"/>
                <w:b/>
                <w:bCs/>
                <w:color w:val="auto"/>
                <w:kern w:val="3"/>
                <w:sz w:val="18"/>
                <w:szCs w:val="18"/>
                <w:lang w:eastAsia="zh-CN" w:bidi="hi-IN"/>
              </w:rPr>
              <w:t>stali</w:t>
            </w:r>
          </w:p>
        </w:tc>
        <w:tc>
          <w:tcPr>
            <w:tcW w:w="992" w:type="dxa"/>
            <w:tcBorders>
              <w:left w:val="single" w:sz="4" w:space="0" w:color="000000"/>
              <w:bottom w:val="single" w:sz="18" w:space="0" w:color="000000"/>
              <w:right w:val="single" w:sz="4" w:space="0" w:color="000000"/>
            </w:tcBorders>
            <w:shd w:val="clear" w:color="auto" w:fill="auto"/>
            <w:tcMar>
              <w:top w:w="0" w:type="dxa"/>
              <w:left w:w="70" w:type="dxa"/>
              <w:bottom w:w="0" w:type="dxa"/>
              <w:right w:w="70" w:type="dxa"/>
            </w:tcMar>
          </w:tcPr>
          <w:p w14:paraId="698D6FFA" w14:textId="77777777" w:rsidR="00AA3BDF" w:rsidRPr="00FD31F7" w:rsidRDefault="00AA3BDF" w:rsidP="00AA3BDF">
            <w:pPr>
              <w:suppressAutoHyphens/>
              <w:autoSpaceDN w:val="0"/>
              <w:jc w:val="center"/>
              <w:textAlignment w:val="baseline"/>
              <w:rPr>
                <w:rFonts w:eastAsia="SimSun"/>
                <w:b/>
                <w:bCs/>
                <w:color w:val="auto"/>
                <w:kern w:val="3"/>
                <w:sz w:val="18"/>
                <w:szCs w:val="18"/>
                <w:lang w:eastAsia="zh-CN" w:bidi="hi-IN"/>
              </w:rPr>
            </w:pPr>
            <w:r w:rsidRPr="00FD31F7">
              <w:rPr>
                <w:rFonts w:eastAsia="SimSun"/>
                <w:b/>
                <w:bCs/>
                <w:color w:val="auto"/>
                <w:kern w:val="3"/>
                <w:sz w:val="18"/>
                <w:szCs w:val="18"/>
                <w:lang w:eastAsia="zh-CN" w:bidi="hi-IN"/>
              </w:rPr>
              <w:t>czasowi</w:t>
            </w:r>
          </w:p>
        </w:tc>
        <w:tc>
          <w:tcPr>
            <w:tcW w:w="992" w:type="dxa"/>
            <w:tcBorders>
              <w:left w:val="single" w:sz="4"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14:paraId="720DBBB6" w14:textId="77777777" w:rsidR="00AA3BDF" w:rsidRPr="00FD31F7" w:rsidRDefault="00AA3BDF" w:rsidP="00AA3BDF">
            <w:pPr>
              <w:suppressAutoHyphens/>
              <w:autoSpaceDN w:val="0"/>
              <w:jc w:val="center"/>
              <w:textAlignment w:val="baseline"/>
              <w:rPr>
                <w:rFonts w:eastAsia="SimSun"/>
                <w:b/>
                <w:bCs/>
                <w:color w:val="auto"/>
                <w:kern w:val="3"/>
                <w:sz w:val="18"/>
                <w:szCs w:val="18"/>
                <w:lang w:eastAsia="zh-CN" w:bidi="hi-IN"/>
              </w:rPr>
            </w:pPr>
            <w:r w:rsidRPr="00FD31F7">
              <w:rPr>
                <w:rFonts w:eastAsia="SimSun"/>
                <w:b/>
                <w:bCs/>
                <w:color w:val="auto"/>
                <w:kern w:val="3"/>
                <w:sz w:val="18"/>
                <w:szCs w:val="18"/>
                <w:lang w:eastAsia="zh-CN" w:bidi="hi-IN"/>
              </w:rPr>
              <w:t>aktualni</w:t>
            </w:r>
          </w:p>
        </w:tc>
      </w:tr>
      <w:tr w:rsidR="00AA3BDF" w:rsidRPr="00FD31F7" w14:paraId="7E1E6D37"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7764AF"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ADAMÓW</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5E5043"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39E725"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45</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6530E2"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114204"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45</w:t>
            </w:r>
          </w:p>
        </w:tc>
      </w:tr>
      <w:tr w:rsidR="00AA3BDF" w:rsidRPr="00FD31F7" w14:paraId="50680BFD"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50C80B"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GOŁĘBIÓW</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1751F1"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AF85CF"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284</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AD2853"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7</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F0AE9F"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291</w:t>
            </w:r>
          </w:p>
        </w:tc>
      </w:tr>
      <w:tr w:rsidR="00AA3BDF" w:rsidRPr="00FD31F7" w14:paraId="1B647B5A"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A0B70F"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GROCHOLICE</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9BA599"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2CAEAF"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79</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3629B8"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EB4FE2"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79</w:t>
            </w:r>
          </w:p>
        </w:tc>
      </w:tr>
      <w:tr w:rsidR="00AA3BDF" w:rsidRPr="00FD31F7" w14:paraId="557AABAE"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DCF4E6"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KACZYCE</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AC0727"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9B36B7"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155</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8ED242"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252EA1"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156</w:t>
            </w:r>
          </w:p>
        </w:tc>
      </w:tr>
      <w:tr w:rsidR="00AA3BDF" w:rsidRPr="00FD31F7" w14:paraId="70AFF6DF"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192034"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KURÓW</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F55D9C"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14E0AB"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386</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FBE666"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C2AE92"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387</w:t>
            </w:r>
          </w:p>
        </w:tc>
      </w:tr>
      <w:tr w:rsidR="00AA3BDF" w:rsidRPr="00FD31F7" w14:paraId="155B1951"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9EAF11"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LESZCZKÓW</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AEE1F0"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1E87F6"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329</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529EB0"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9EBA39"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330</w:t>
            </w:r>
          </w:p>
        </w:tc>
      </w:tr>
      <w:tr w:rsidR="00AA3BDF" w:rsidRPr="00FD31F7" w14:paraId="665F2395"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E6EE86"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LIPNIK</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596A10"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46CA6C"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356</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D04635"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224934"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356</w:t>
            </w:r>
          </w:p>
        </w:tc>
      </w:tr>
      <w:tr w:rsidR="00AA3BDF" w:rsidRPr="00FD31F7" w14:paraId="341A3916"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E50735"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ŁOWNICA</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5274A9"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5273B3"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172</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2D810D"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BCC690"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173</w:t>
            </w:r>
          </w:p>
        </w:tc>
      </w:tr>
      <w:tr w:rsidR="00AA3BDF" w:rsidRPr="00FD31F7" w14:paraId="22E5BFF9"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0CD25D"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MALICE KOŚCIELNE</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EF1DAB"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51E18B"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110</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4662B7"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3</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4602CA"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113</w:t>
            </w:r>
          </w:p>
        </w:tc>
      </w:tr>
      <w:tr w:rsidR="00AA3BDF" w:rsidRPr="00FD31F7" w14:paraId="0358E49A"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027CF6"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MALŻYN</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80CA79"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E46D61"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146</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4511F4"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2</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CEB740"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148</w:t>
            </w:r>
          </w:p>
        </w:tc>
      </w:tr>
      <w:tr w:rsidR="00AA3BDF" w:rsidRPr="00FD31F7" w14:paraId="272CB70C"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468CF7"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MĘCZENNICE</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9A88DE"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817BC6"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88</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762D93"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BF47A7"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89</w:t>
            </w:r>
          </w:p>
        </w:tc>
      </w:tr>
      <w:tr w:rsidR="00AA3BDF" w:rsidRPr="00FD31F7" w14:paraId="0AE10FC0"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7717FB"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MIĘDZYGÓRZ</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DFE31B"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186470"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186</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D21086"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8</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D0DDFC"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194</w:t>
            </w:r>
          </w:p>
        </w:tc>
      </w:tr>
      <w:tr w:rsidR="00AA3BDF" w:rsidRPr="00FD31F7" w14:paraId="4026307C"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25EE52"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SŁABUSZEWICE</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34BB20"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FB6D80"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272</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A4AE28"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B9E229"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272</w:t>
            </w:r>
          </w:p>
        </w:tc>
      </w:tr>
      <w:tr w:rsidR="00AA3BDF" w:rsidRPr="00FD31F7" w14:paraId="77BB5FB7"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1EECFA"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SŁOPTÓW</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75E3D4"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B1E78D"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150</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0CD428"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2</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33CFE4"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152</w:t>
            </w:r>
          </w:p>
        </w:tc>
      </w:tr>
      <w:tr w:rsidR="00AA3BDF" w:rsidRPr="00FD31F7" w14:paraId="4FD49353"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53D7B4"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STERNALICE</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8707B5"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3F7323"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178</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30CB07"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E97FB2"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178</w:t>
            </w:r>
          </w:p>
        </w:tc>
      </w:tr>
      <w:tr w:rsidR="00AA3BDF" w:rsidRPr="00FD31F7" w14:paraId="4D5A17FE"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24B1D1"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STUDZIANKI</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C67085"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D79719"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58</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CC92CB"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284133"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58</w:t>
            </w:r>
          </w:p>
        </w:tc>
      </w:tr>
      <w:tr w:rsidR="00AA3BDF" w:rsidRPr="00FD31F7" w14:paraId="5B52B75D"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575CA5"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SWOJKÓW</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89D298"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611B50"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59</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619CE9"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CD701B"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59</w:t>
            </w:r>
          </w:p>
        </w:tc>
      </w:tr>
      <w:tr w:rsidR="00AA3BDF" w:rsidRPr="00FD31F7" w14:paraId="12324AF7"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5158C8"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UBLINEK</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C7BD02"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AAD317"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161</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70D945"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C0396"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162</w:t>
            </w:r>
          </w:p>
        </w:tc>
      </w:tr>
      <w:tr w:rsidR="00AA3BDF" w:rsidRPr="00FD31F7" w14:paraId="361C30B1"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72A56C"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USARZÓW</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40E2D8"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4B64AA"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297</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61B2B0"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10D731"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298</w:t>
            </w:r>
          </w:p>
        </w:tc>
      </w:tr>
      <w:tr w:rsidR="00AA3BDF" w:rsidRPr="00FD31F7" w14:paraId="0D1A348B"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84D17C"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WŁOSTÓW</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65846B"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95FF2D"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1495</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6B1007"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11</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52BC99"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1506</w:t>
            </w:r>
          </w:p>
        </w:tc>
      </w:tr>
      <w:tr w:rsidR="00AA3BDF" w:rsidRPr="00FD31F7" w14:paraId="147CB4F9"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5E6ED2"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ZACHOINIE</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CE3C37"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E8E03A"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115</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EEC72C"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5B9C01"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115</w:t>
            </w:r>
          </w:p>
        </w:tc>
      </w:tr>
      <w:tr w:rsidR="00AA3BDF" w:rsidRPr="00FD31F7" w14:paraId="1F69EB66" w14:textId="77777777" w:rsidTr="00E90FDD">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37696F" w14:textId="77777777" w:rsidR="00AA3BDF" w:rsidRPr="00FD31F7" w:rsidRDefault="00AA3BDF" w:rsidP="00AA3BDF">
            <w:pPr>
              <w:suppressAutoHyphens/>
              <w:autoSpaceDN w:val="0"/>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ŻURAWNIKI</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D48AE8" w14:textId="77777777" w:rsidR="00AA3BDF" w:rsidRPr="00FD31F7" w:rsidRDefault="00AA3BDF" w:rsidP="00AA3BDF">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E1E058"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56</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683F54"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4</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522533" w14:textId="77777777" w:rsidR="00AA3BDF" w:rsidRPr="00FD31F7" w:rsidRDefault="00AA3BDF" w:rsidP="00AA3BDF">
            <w:pPr>
              <w:suppressAutoHyphens/>
              <w:autoSpaceDN w:val="0"/>
              <w:jc w:val="right"/>
              <w:textAlignment w:val="baseline"/>
              <w:rPr>
                <w:rFonts w:eastAsia="SimSun"/>
                <w:color w:val="auto"/>
                <w:kern w:val="3"/>
                <w:sz w:val="18"/>
                <w:szCs w:val="18"/>
                <w:lang w:eastAsia="zh-CN" w:bidi="hi-IN"/>
              </w:rPr>
            </w:pPr>
            <w:r w:rsidRPr="00FD31F7">
              <w:rPr>
                <w:rFonts w:eastAsia="SimSun"/>
                <w:color w:val="auto"/>
                <w:kern w:val="3"/>
                <w:sz w:val="18"/>
                <w:szCs w:val="18"/>
                <w:lang w:eastAsia="zh-CN" w:bidi="hi-IN"/>
              </w:rPr>
              <w:t>60</w:t>
            </w:r>
          </w:p>
        </w:tc>
      </w:tr>
      <w:tr w:rsidR="00AA3BDF" w:rsidRPr="00FD31F7" w14:paraId="18320051" w14:textId="77777777" w:rsidTr="00E90FDD">
        <w:trPr>
          <w:cantSplit/>
          <w:trHeight w:val="360"/>
        </w:trPr>
        <w:tc>
          <w:tcPr>
            <w:tcW w:w="3047" w:type="dxa"/>
            <w:shd w:val="clear" w:color="auto" w:fill="auto"/>
            <w:tcMar>
              <w:top w:w="0" w:type="dxa"/>
              <w:left w:w="70" w:type="dxa"/>
              <w:bottom w:w="0" w:type="dxa"/>
              <w:right w:w="70" w:type="dxa"/>
            </w:tcMar>
            <w:vAlign w:val="center"/>
          </w:tcPr>
          <w:p w14:paraId="3D7861AD" w14:textId="77777777" w:rsidR="00AA3BDF" w:rsidRPr="00FD31F7" w:rsidRDefault="00AA3BDF" w:rsidP="00AA3BDF">
            <w:pPr>
              <w:suppressAutoHyphens/>
              <w:autoSpaceDN w:val="0"/>
              <w:jc w:val="right"/>
              <w:textAlignment w:val="baseline"/>
              <w:rPr>
                <w:rFonts w:eastAsia="SimSun"/>
                <w:b/>
                <w:bCs/>
                <w:color w:val="auto"/>
                <w:kern w:val="3"/>
                <w:sz w:val="18"/>
                <w:szCs w:val="18"/>
                <w:lang w:eastAsia="zh-CN" w:bidi="hi-IN"/>
              </w:rPr>
            </w:pPr>
          </w:p>
        </w:tc>
        <w:tc>
          <w:tcPr>
            <w:tcW w:w="36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14:paraId="4E47F779" w14:textId="77777777" w:rsidR="00AA3BDF" w:rsidRPr="00FD31F7" w:rsidRDefault="00AA3BDF" w:rsidP="00AA3BDF">
            <w:pPr>
              <w:suppressAutoHyphens/>
              <w:autoSpaceDN w:val="0"/>
              <w:jc w:val="right"/>
              <w:textAlignment w:val="baseline"/>
              <w:rPr>
                <w:rFonts w:eastAsia="SimSun"/>
                <w:b/>
                <w:bCs/>
                <w:color w:val="auto"/>
                <w:kern w:val="3"/>
                <w:sz w:val="18"/>
                <w:szCs w:val="18"/>
                <w:lang w:eastAsia="zh-CN" w:bidi="hi-IN"/>
              </w:rPr>
            </w:pPr>
            <w:r w:rsidRPr="00FD31F7">
              <w:rPr>
                <w:rFonts w:eastAsia="SimSun"/>
                <w:b/>
                <w:bCs/>
                <w:color w:val="auto"/>
                <w:kern w:val="3"/>
                <w:sz w:val="18"/>
                <w:szCs w:val="18"/>
                <w:lang w:eastAsia="zh-CN" w:bidi="hi-IN"/>
              </w:rPr>
              <w:t>Razem</w:t>
            </w:r>
          </w:p>
        </w:tc>
        <w:tc>
          <w:tcPr>
            <w:tcW w:w="99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14:paraId="39EDBDB1" w14:textId="77777777" w:rsidR="00AA3BDF" w:rsidRPr="00FD31F7" w:rsidRDefault="00AA3BDF" w:rsidP="00AA3BDF">
            <w:pPr>
              <w:suppressAutoHyphens/>
              <w:autoSpaceDN w:val="0"/>
              <w:jc w:val="right"/>
              <w:textAlignment w:val="baseline"/>
              <w:rPr>
                <w:rFonts w:eastAsia="SimSun"/>
                <w:b/>
                <w:bCs/>
                <w:color w:val="auto"/>
                <w:kern w:val="3"/>
                <w:sz w:val="18"/>
                <w:szCs w:val="18"/>
                <w:lang w:eastAsia="zh-CN" w:bidi="hi-IN"/>
              </w:rPr>
            </w:pPr>
            <w:r w:rsidRPr="00FD31F7">
              <w:rPr>
                <w:rFonts w:eastAsia="SimSun"/>
                <w:b/>
                <w:bCs/>
                <w:color w:val="auto"/>
                <w:kern w:val="3"/>
                <w:sz w:val="18"/>
                <w:szCs w:val="18"/>
                <w:lang w:eastAsia="zh-CN" w:bidi="hi-IN"/>
              </w:rPr>
              <w:t>5177</w:t>
            </w:r>
          </w:p>
        </w:tc>
        <w:tc>
          <w:tcPr>
            <w:tcW w:w="99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14:paraId="7092F5E1" w14:textId="77777777" w:rsidR="00AA3BDF" w:rsidRPr="00FD31F7" w:rsidRDefault="00AA3BDF" w:rsidP="00AA3BDF">
            <w:pPr>
              <w:suppressAutoHyphens/>
              <w:autoSpaceDN w:val="0"/>
              <w:jc w:val="right"/>
              <w:textAlignment w:val="baseline"/>
              <w:rPr>
                <w:rFonts w:eastAsia="SimSun"/>
                <w:b/>
                <w:bCs/>
                <w:color w:val="auto"/>
                <w:kern w:val="3"/>
                <w:sz w:val="18"/>
                <w:szCs w:val="18"/>
                <w:lang w:eastAsia="zh-CN" w:bidi="hi-IN"/>
              </w:rPr>
            </w:pPr>
            <w:r w:rsidRPr="00FD31F7">
              <w:rPr>
                <w:rFonts w:eastAsia="SimSun"/>
                <w:b/>
                <w:bCs/>
                <w:color w:val="auto"/>
                <w:kern w:val="3"/>
                <w:sz w:val="18"/>
                <w:szCs w:val="18"/>
                <w:lang w:eastAsia="zh-CN" w:bidi="hi-IN"/>
              </w:rPr>
              <w:t>44</w:t>
            </w:r>
          </w:p>
        </w:tc>
        <w:tc>
          <w:tcPr>
            <w:tcW w:w="992" w:type="dxa"/>
            <w:tcBorders>
              <w:left w:val="single" w:sz="18" w:space="0" w:color="000000"/>
            </w:tcBorders>
            <w:shd w:val="clear" w:color="auto" w:fill="auto"/>
            <w:tcMar>
              <w:top w:w="0" w:type="dxa"/>
              <w:left w:w="70" w:type="dxa"/>
              <w:bottom w:w="0" w:type="dxa"/>
              <w:right w:w="70" w:type="dxa"/>
            </w:tcMar>
            <w:vAlign w:val="center"/>
          </w:tcPr>
          <w:p w14:paraId="50EFBCFC" w14:textId="77777777" w:rsidR="00AA3BDF" w:rsidRPr="00FD31F7" w:rsidRDefault="00AA3BDF" w:rsidP="00AA3BDF">
            <w:pPr>
              <w:suppressAutoHyphens/>
              <w:autoSpaceDN w:val="0"/>
              <w:jc w:val="right"/>
              <w:textAlignment w:val="baseline"/>
              <w:rPr>
                <w:rFonts w:eastAsia="SimSun"/>
                <w:b/>
                <w:bCs/>
                <w:color w:val="auto"/>
                <w:kern w:val="3"/>
                <w:sz w:val="18"/>
                <w:szCs w:val="18"/>
                <w:lang w:eastAsia="zh-CN" w:bidi="hi-IN"/>
              </w:rPr>
            </w:pPr>
          </w:p>
        </w:tc>
      </w:tr>
    </w:tbl>
    <w:p w14:paraId="5142E510" w14:textId="77777777" w:rsidR="00AA3BDF" w:rsidRPr="00FD31F7" w:rsidRDefault="00AA3BDF" w:rsidP="00AA3BDF">
      <w:pPr>
        <w:shd w:val="clear" w:color="auto" w:fill="FFFFFF"/>
        <w:suppressAutoHyphens/>
        <w:autoSpaceDN w:val="0"/>
        <w:spacing w:after="180" w:line="276" w:lineRule="auto"/>
        <w:textAlignment w:val="baseline"/>
        <w:outlineLvl w:val="1"/>
        <w:rPr>
          <w:rFonts w:ascii="Times New Roman" w:eastAsia="Times New Roman" w:hAnsi="Times New Roman" w:cs="Times New Roman"/>
          <w:b/>
          <w:bCs/>
          <w:color w:val="auto"/>
          <w:kern w:val="3"/>
          <w:sz w:val="22"/>
          <w:szCs w:val="22"/>
          <w:lang w:eastAsia="zh-CN" w:bidi="hi-IN"/>
        </w:rPr>
      </w:pPr>
    </w:p>
    <w:p w14:paraId="4883DE8A" w14:textId="77777777" w:rsidR="00052662" w:rsidRDefault="00052662" w:rsidP="00AA3BDF">
      <w:pPr>
        <w:shd w:val="clear" w:color="auto" w:fill="FFFFFF"/>
        <w:suppressAutoHyphens/>
        <w:autoSpaceDN w:val="0"/>
        <w:spacing w:after="220" w:line="276" w:lineRule="auto"/>
        <w:ind w:left="600" w:hanging="555"/>
        <w:jc w:val="both"/>
        <w:textAlignment w:val="baseline"/>
        <w:rPr>
          <w:rFonts w:ascii="Times New Roman" w:eastAsia="Times New Roman" w:hAnsi="Times New Roman" w:cs="Times New Roman"/>
          <w:color w:val="auto"/>
          <w:kern w:val="3"/>
          <w:lang w:eastAsia="zh-CN" w:bidi="hi-IN"/>
        </w:rPr>
      </w:pPr>
    </w:p>
    <w:p w14:paraId="5B63CBF1" w14:textId="77777777" w:rsidR="00052662" w:rsidRDefault="00052662" w:rsidP="00AA3BDF">
      <w:pPr>
        <w:shd w:val="clear" w:color="auto" w:fill="FFFFFF"/>
        <w:suppressAutoHyphens/>
        <w:autoSpaceDN w:val="0"/>
        <w:spacing w:after="220" w:line="276" w:lineRule="auto"/>
        <w:ind w:left="600" w:hanging="555"/>
        <w:jc w:val="both"/>
        <w:textAlignment w:val="baseline"/>
        <w:rPr>
          <w:rFonts w:ascii="Times New Roman" w:eastAsia="Times New Roman" w:hAnsi="Times New Roman" w:cs="Times New Roman"/>
          <w:color w:val="auto"/>
          <w:kern w:val="3"/>
          <w:lang w:eastAsia="zh-CN" w:bidi="hi-IN"/>
        </w:rPr>
      </w:pPr>
    </w:p>
    <w:p w14:paraId="0E5A7527" w14:textId="05FD243C" w:rsidR="00AA3BDF" w:rsidRPr="00FD31F7" w:rsidRDefault="00AA3BDF" w:rsidP="00AA3BDF">
      <w:pPr>
        <w:shd w:val="clear" w:color="auto" w:fill="FFFFFF"/>
        <w:suppressAutoHyphens/>
        <w:autoSpaceDN w:val="0"/>
        <w:spacing w:after="220" w:line="276" w:lineRule="auto"/>
        <w:ind w:left="600" w:hanging="555"/>
        <w:jc w:val="both"/>
        <w:textAlignment w:val="baseline"/>
        <w:rPr>
          <w:rFonts w:ascii="Times New Roman" w:eastAsia="Times New Roman" w:hAnsi="Times New Roman" w:cs="Times New Roman"/>
          <w:color w:val="auto"/>
          <w:kern w:val="3"/>
          <w:lang w:eastAsia="zh-CN" w:bidi="hi-IN"/>
        </w:rPr>
      </w:pPr>
      <w:r w:rsidRPr="00FD31F7">
        <w:rPr>
          <w:rFonts w:ascii="Times New Roman" w:eastAsia="Times New Roman" w:hAnsi="Times New Roman" w:cs="Times New Roman"/>
          <w:color w:val="auto"/>
          <w:kern w:val="3"/>
          <w:lang w:eastAsia="zh-CN" w:bidi="hi-IN"/>
        </w:rPr>
        <w:lastRenderedPageBreak/>
        <w:t>Ogólna liczba mieszkańców na dzień 31.12.2022r. wynosiła 5221, w tym 2591 kobiet, i 2630 mężczyzn.  W odniesieniu do poszczególnych kategorii wiekowych:</w:t>
      </w:r>
    </w:p>
    <w:p w14:paraId="3F4D0095" w14:textId="77777777" w:rsidR="00AA3BDF" w:rsidRPr="00FD31F7" w:rsidRDefault="00AA3BDF" w:rsidP="00AA3BDF">
      <w:pPr>
        <w:numPr>
          <w:ilvl w:val="0"/>
          <w:numId w:val="41"/>
        </w:numPr>
        <w:shd w:val="clear" w:color="auto" w:fill="FFFFFF"/>
        <w:tabs>
          <w:tab w:val="left" w:pos="2635"/>
        </w:tabs>
        <w:suppressAutoHyphens/>
        <w:autoSpaceDN w:val="0"/>
        <w:spacing w:line="247" w:lineRule="auto"/>
        <w:ind w:left="1320"/>
        <w:jc w:val="both"/>
        <w:textAlignment w:val="baseline"/>
        <w:rPr>
          <w:rFonts w:ascii="Times New Roman" w:eastAsia="Times New Roman" w:hAnsi="Times New Roman" w:cs="Times New Roman"/>
          <w:color w:val="auto"/>
          <w:kern w:val="3"/>
          <w:lang w:eastAsia="zh-CN" w:bidi="hi-IN"/>
        </w:rPr>
      </w:pPr>
      <w:r w:rsidRPr="00FD31F7">
        <w:rPr>
          <w:rFonts w:ascii="Times New Roman" w:eastAsia="Times New Roman" w:hAnsi="Times New Roman" w:cs="Times New Roman"/>
          <w:color w:val="auto"/>
          <w:kern w:val="3"/>
          <w:lang w:eastAsia="zh-CN" w:bidi="hi-IN"/>
        </w:rPr>
        <w:t>liczba mieszkanek w wieku przedprodukcyjnym (14 lat i mniej) wynosiła 317 osoby, a   liczba mieszkańców – 367 osób,</w:t>
      </w:r>
    </w:p>
    <w:p w14:paraId="081C1C70" w14:textId="77777777" w:rsidR="00AA3BDF" w:rsidRPr="00FD31F7" w:rsidRDefault="00AA3BDF" w:rsidP="00AA3BDF">
      <w:pPr>
        <w:numPr>
          <w:ilvl w:val="0"/>
          <w:numId w:val="41"/>
        </w:numPr>
        <w:shd w:val="clear" w:color="auto" w:fill="FFFFFF"/>
        <w:tabs>
          <w:tab w:val="left" w:pos="2635"/>
        </w:tabs>
        <w:suppressAutoHyphens/>
        <w:autoSpaceDN w:val="0"/>
        <w:spacing w:line="247" w:lineRule="auto"/>
        <w:ind w:left="1320"/>
        <w:jc w:val="both"/>
        <w:textAlignment w:val="baseline"/>
        <w:rPr>
          <w:rFonts w:ascii="Times New Roman" w:eastAsia="Times New Roman" w:hAnsi="Times New Roman" w:cs="Times New Roman"/>
          <w:color w:val="auto"/>
          <w:kern w:val="3"/>
          <w:lang w:eastAsia="zh-CN" w:bidi="hi-IN"/>
        </w:rPr>
      </w:pPr>
      <w:r w:rsidRPr="00FD31F7">
        <w:rPr>
          <w:rFonts w:ascii="Times New Roman" w:eastAsia="Times New Roman" w:hAnsi="Times New Roman" w:cs="Times New Roman"/>
          <w:color w:val="auto"/>
          <w:kern w:val="3"/>
          <w:lang w:eastAsia="zh-CN" w:bidi="hi-IN"/>
        </w:rPr>
        <w:t>liczba mieszkanek w wieku produkcyjnym (15-59 lat) wynosiła 1484 osób, a liczba mieszkańców w wieku produkcyjnym (15-64) wynosiła 1637 osób,</w:t>
      </w:r>
    </w:p>
    <w:p w14:paraId="397BB307" w14:textId="77777777" w:rsidR="00AA3BDF" w:rsidRPr="00FD31F7" w:rsidRDefault="00AA3BDF" w:rsidP="00AA3BDF">
      <w:pPr>
        <w:numPr>
          <w:ilvl w:val="0"/>
          <w:numId w:val="41"/>
        </w:numPr>
        <w:shd w:val="clear" w:color="auto" w:fill="FFFFFF"/>
        <w:tabs>
          <w:tab w:val="left" w:pos="2635"/>
        </w:tabs>
        <w:suppressAutoHyphens/>
        <w:autoSpaceDN w:val="0"/>
        <w:spacing w:after="180" w:line="247" w:lineRule="auto"/>
        <w:ind w:left="1320"/>
        <w:jc w:val="both"/>
        <w:textAlignment w:val="baseline"/>
        <w:rPr>
          <w:rFonts w:ascii="Times New Roman" w:eastAsia="Times New Roman" w:hAnsi="Times New Roman" w:cs="Times New Roman"/>
          <w:color w:val="auto"/>
          <w:kern w:val="3"/>
          <w:lang w:eastAsia="zh-CN" w:bidi="hi-IN"/>
        </w:rPr>
      </w:pPr>
      <w:r w:rsidRPr="00FD31F7">
        <w:rPr>
          <w:rFonts w:ascii="Times New Roman" w:eastAsia="Times New Roman" w:hAnsi="Times New Roman" w:cs="Times New Roman"/>
          <w:color w:val="auto"/>
          <w:kern w:val="3"/>
          <w:lang w:eastAsia="zh-CN" w:bidi="hi-IN"/>
        </w:rPr>
        <w:t>liczba mieszkanek w wieku poprodukcyjnym wynosiła 740 osób, a liczba mieszkańców: 455 osoby.</w:t>
      </w:r>
    </w:p>
    <w:p w14:paraId="598FF22D" w14:textId="2EC5DE1D" w:rsidR="00AA3BDF" w:rsidRPr="00FD31F7" w:rsidRDefault="00AA3BDF" w:rsidP="00AA3BDF">
      <w:pPr>
        <w:shd w:val="clear" w:color="auto" w:fill="FFFFFF"/>
        <w:suppressAutoHyphens/>
        <w:autoSpaceDN w:val="0"/>
        <w:spacing w:after="180" w:line="276" w:lineRule="auto"/>
        <w:ind w:left="600"/>
        <w:textAlignment w:val="baseline"/>
        <w:rPr>
          <w:rFonts w:ascii="Times New Roman" w:eastAsia="Times New Roman" w:hAnsi="Times New Roman" w:cs="Times New Roman"/>
          <w:color w:val="auto"/>
          <w:kern w:val="3"/>
          <w:lang w:eastAsia="zh-CN" w:bidi="hi-IN"/>
        </w:rPr>
      </w:pPr>
      <w:r w:rsidRPr="00FD31F7">
        <w:rPr>
          <w:rFonts w:ascii="Times New Roman" w:eastAsia="Times New Roman" w:hAnsi="Times New Roman" w:cs="Times New Roman"/>
          <w:color w:val="auto"/>
          <w:kern w:val="3"/>
          <w:lang w:eastAsia="zh-CN" w:bidi="hi-IN"/>
        </w:rPr>
        <w:t xml:space="preserve">W 2022 r. narodziło się w gminie 38 osób, w tym 17 dziewczynek i 21 chłopców, a zmarło 89 osób,  w tym 34 kobiet i 55 mężczyzn. Wobec tego przyrost naturalny w 2022 r. wyniósł -51.  Najczęstsze przyczyny zgonów to: starość, choroby układu krążenia, nowotwory.     </w:t>
      </w:r>
      <w:r w:rsidR="00BF72EA" w:rsidRPr="00FD31F7">
        <w:rPr>
          <w:rFonts w:ascii="Times New Roman" w:eastAsia="Times New Roman" w:hAnsi="Times New Roman" w:cs="Times New Roman"/>
          <w:color w:val="auto"/>
          <w:kern w:val="3"/>
          <w:lang w:eastAsia="zh-CN" w:bidi="hi-IN"/>
        </w:rPr>
        <w:t>W 2022 roku nie odnotowano</w:t>
      </w:r>
      <w:r w:rsidRPr="00FD31F7">
        <w:rPr>
          <w:rFonts w:ascii="Times New Roman" w:eastAsia="Times New Roman" w:hAnsi="Times New Roman" w:cs="Times New Roman"/>
          <w:color w:val="auto"/>
          <w:kern w:val="3"/>
          <w:lang w:eastAsia="zh-CN" w:bidi="hi-IN"/>
        </w:rPr>
        <w:t xml:space="preserve"> zgonów niemowląt. </w:t>
      </w:r>
    </w:p>
    <w:p w14:paraId="024A9200" w14:textId="77777777" w:rsidR="00AA3BDF" w:rsidRPr="00FD31F7" w:rsidRDefault="00AA3BDF" w:rsidP="00AA3BDF">
      <w:pPr>
        <w:shd w:val="clear" w:color="auto" w:fill="FFFFFF"/>
        <w:suppressAutoHyphens/>
        <w:autoSpaceDN w:val="0"/>
        <w:spacing w:after="180" w:line="276" w:lineRule="auto"/>
        <w:ind w:left="600"/>
        <w:jc w:val="both"/>
        <w:textAlignment w:val="baseline"/>
        <w:rPr>
          <w:rFonts w:ascii="Times New Roman" w:eastAsia="Times New Roman" w:hAnsi="Times New Roman" w:cs="Times New Roman"/>
          <w:color w:val="auto"/>
          <w:kern w:val="3"/>
          <w:lang w:eastAsia="zh-CN" w:bidi="hi-IN"/>
        </w:rPr>
      </w:pPr>
    </w:p>
    <w:p w14:paraId="01CFC1D3" w14:textId="77777777" w:rsidR="00AA3BDF" w:rsidRPr="00FD31F7" w:rsidRDefault="00AA3BDF" w:rsidP="00D67939">
      <w:pPr>
        <w:keepNext/>
        <w:keepLines/>
        <w:shd w:val="clear" w:color="auto" w:fill="FFFFFF"/>
        <w:suppressAutoHyphens/>
        <w:autoSpaceDN w:val="0"/>
        <w:spacing w:after="200" w:line="276" w:lineRule="auto"/>
        <w:ind w:firstLine="580"/>
        <w:jc w:val="center"/>
        <w:textAlignment w:val="baseline"/>
        <w:outlineLvl w:val="1"/>
        <w:rPr>
          <w:rFonts w:ascii="Times New Roman" w:eastAsia="Times New Roman" w:hAnsi="Times New Roman" w:cs="Times New Roman"/>
          <w:b/>
          <w:bCs/>
          <w:color w:val="auto"/>
          <w:kern w:val="3"/>
          <w:lang w:eastAsia="zh-CN" w:bidi="hi-IN"/>
        </w:rPr>
      </w:pPr>
      <w:r w:rsidRPr="00FD31F7">
        <w:rPr>
          <w:rFonts w:ascii="Times New Roman" w:eastAsia="Times New Roman" w:hAnsi="Times New Roman" w:cs="Times New Roman"/>
          <w:b/>
          <w:bCs/>
          <w:color w:val="auto"/>
          <w:kern w:val="3"/>
          <w:lang w:eastAsia="zh-CN" w:bidi="hi-IN"/>
        </w:rPr>
        <w:t>Sprawy obywatelskie</w:t>
      </w:r>
    </w:p>
    <w:p w14:paraId="1A4B7B7F" w14:textId="77777777" w:rsidR="00AA3BDF" w:rsidRPr="00FD31F7" w:rsidRDefault="00AA3BDF" w:rsidP="00AA3BDF">
      <w:pPr>
        <w:shd w:val="clear" w:color="auto" w:fill="FFFFFF"/>
        <w:suppressAutoHyphens/>
        <w:autoSpaceDN w:val="0"/>
        <w:spacing w:after="200" w:line="276" w:lineRule="auto"/>
        <w:ind w:left="580" w:firstLine="20"/>
        <w:jc w:val="both"/>
        <w:textAlignment w:val="baseline"/>
        <w:rPr>
          <w:rFonts w:ascii="Times New Roman" w:eastAsia="Times New Roman" w:hAnsi="Times New Roman" w:cs="Times New Roman"/>
          <w:color w:val="auto"/>
          <w:kern w:val="3"/>
          <w:lang w:eastAsia="zh-CN" w:bidi="hi-IN"/>
        </w:rPr>
      </w:pPr>
    </w:p>
    <w:p w14:paraId="5CCD7851" w14:textId="77777777" w:rsidR="00AA3BDF" w:rsidRPr="00FD31F7" w:rsidRDefault="00AA3BDF" w:rsidP="00AA3BDF">
      <w:pPr>
        <w:shd w:val="clear" w:color="auto" w:fill="FFFFFF"/>
        <w:suppressAutoHyphens/>
        <w:autoSpaceDN w:val="0"/>
        <w:spacing w:after="200" w:line="276" w:lineRule="auto"/>
        <w:ind w:left="580" w:firstLine="20"/>
        <w:jc w:val="both"/>
        <w:textAlignment w:val="baseline"/>
        <w:rPr>
          <w:rFonts w:ascii="Times New Roman" w:eastAsia="Times New Roman" w:hAnsi="Times New Roman" w:cs="Times New Roman"/>
          <w:color w:val="auto"/>
          <w:kern w:val="3"/>
          <w:lang w:eastAsia="zh-CN" w:bidi="hi-IN"/>
        </w:rPr>
      </w:pPr>
      <w:r w:rsidRPr="00FD31F7">
        <w:rPr>
          <w:rFonts w:ascii="Times New Roman" w:eastAsia="Times New Roman" w:hAnsi="Times New Roman" w:cs="Times New Roman"/>
          <w:color w:val="auto"/>
          <w:kern w:val="3"/>
          <w:lang w:eastAsia="zh-CN" w:bidi="hi-IN"/>
        </w:rPr>
        <w:t xml:space="preserve">W 2022 r. przeprowadzono konsultacje dotyczące Programu współpracy Gminy Lipnik                               z organizacjami pozarządowymi i innymi podmiotami prowadzącymi działalność pożytku publicznego w 2023 roku . Zgodnie z obowiązującą uchwałą konsultacje odbywały się poprzez formularz zgłaszania opinii.  </w:t>
      </w:r>
    </w:p>
    <w:p w14:paraId="518DB50D" w14:textId="77777777" w:rsidR="00AA3BDF" w:rsidRPr="00FD31F7" w:rsidRDefault="00AA3BDF" w:rsidP="00AA3BDF">
      <w:pPr>
        <w:shd w:val="clear" w:color="auto" w:fill="FFFFFF"/>
        <w:suppressAutoHyphens/>
        <w:autoSpaceDN w:val="0"/>
        <w:spacing w:after="200" w:line="276" w:lineRule="auto"/>
        <w:ind w:left="580" w:firstLine="20"/>
        <w:jc w:val="both"/>
        <w:textAlignment w:val="baseline"/>
        <w:rPr>
          <w:rFonts w:ascii="Times New Roman" w:eastAsia="Times New Roman" w:hAnsi="Times New Roman" w:cs="Times New Roman"/>
          <w:color w:val="auto"/>
          <w:kern w:val="3"/>
          <w:lang w:eastAsia="zh-CN" w:bidi="hi-IN"/>
        </w:rPr>
      </w:pPr>
    </w:p>
    <w:p w14:paraId="4467A47D" w14:textId="77777777" w:rsidR="00AA3BDF" w:rsidRPr="00FD31F7" w:rsidRDefault="00AA3BDF" w:rsidP="00AA3BDF">
      <w:pPr>
        <w:shd w:val="clear" w:color="auto" w:fill="FFFFFF"/>
        <w:suppressAutoHyphens/>
        <w:autoSpaceDN w:val="0"/>
        <w:spacing w:after="200" w:line="276" w:lineRule="auto"/>
        <w:ind w:left="600"/>
        <w:jc w:val="both"/>
        <w:textAlignment w:val="baseline"/>
        <w:rPr>
          <w:rFonts w:ascii="Times New Roman" w:eastAsia="Times New Roman" w:hAnsi="Times New Roman" w:cs="Times New Roman"/>
          <w:color w:val="auto"/>
          <w:kern w:val="3"/>
          <w:lang w:eastAsia="zh-CN" w:bidi="hi-IN"/>
        </w:rPr>
      </w:pPr>
      <w:r w:rsidRPr="00FD31F7">
        <w:rPr>
          <w:rFonts w:ascii="Times New Roman" w:eastAsia="Times New Roman" w:hAnsi="Times New Roman" w:cs="Times New Roman"/>
          <w:color w:val="auto"/>
          <w:kern w:val="3"/>
          <w:lang w:eastAsia="zh-CN" w:bidi="hi-IN"/>
        </w:rPr>
        <w:t>1 stycznia 2022 r. funkcjonowało w gminie 34 organizacji pozarządowych, w tym: 12 Ochotniczych Straży Pożarnych  1 fundacja, 11 stowarzyszeń, 1 klub sportowy, 8 kół gospodyń wiejskich. Na koniec, roku, funkcjonowało w gminie 35 organizacji pozarządowych, w tym: 12 Ochotniczych Straży Pożarnych  1 fundacja, 12 stowarzyszeń,     1 klub sportowy, 9 kół gospodyń wiejskich.</w:t>
      </w:r>
    </w:p>
    <w:p w14:paraId="571E3769" w14:textId="77777777" w:rsidR="00AA3BDF" w:rsidRPr="00FD31F7" w:rsidRDefault="00AA3BDF" w:rsidP="00AA3BDF">
      <w:pPr>
        <w:shd w:val="clear" w:color="auto" w:fill="FFFFFF"/>
        <w:suppressAutoHyphens/>
        <w:autoSpaceDN w:val="0"/>
        <w:spacing w:after="200" w:line="276" w:lineRule="auto"/>
        <w:ind w:left="600"/>
        <w:jc w:val="both"/>
        <w:textAlignment w:val="baseline"/>
        <w:rPr>
          <w:rFonts w:ascii="Times New Roman" w:eastAsia="Times New Roman" w:hAnsi="Times New Roman" w:cs="Times New Roman"/>
          <w:color w:val="auto"/>
          <w:kern w:val="3"/>
          <w:lang w:eastAsia="zh-CN" w:bidi="hi-IN"/>
        </w:rPr>
      </w:pPr>
      <w:r w:rsidRPr="00FD31F7">
        <w:rPr>
          <w:rFonts w:ascii="Times New Roman" w:eastAsia="Times New Roman" w:hAnsi="Times New Roman" w:cs="Times New Roman"/>
          <w:color w:val="auto"/>
          <w:kern w:val="3"/>
          <w:lang w:eastAsia="zh-CN" w:bidi="hi-IN"/>
        </w:rPr>
        <w:t>W ramach otwartych konkursów ofert, skierowanych do organizacji pozarządowych, powierzono wykonanie następujących zadań publicznych:</w:t>
      </w:r>
    </w:p>
    <w:p w14:paraId="3D40957B" w14:textId="77777777" w:rsidR="00AA3BDF" w:rsidRPr="00FD31F7" w:rsidRDefault="00AA3BDF" w:rsidP="00AA3BDF">
      <w:pPr>
        <w:numPr>
          <w:ilvl w:val="0"/>
          <w:numId w:val="41"/>
        </w:numPr>
        <w:shd w:val="clear" w:color="auto" w:fill="FFFFFF"/>
        <w:tabs>
          <w:tab w:val="left" w:pos="2639"/>
        </w:tabs>
        <w:suppressAutoHyphens/>
        <w:autoSpaceDN w:val="0"/>
        <w:spacing w:after="140" w:line="264" w:lineRule="auto"/>
        <w:ind w:left="1320"/>
        <w:jc w:val="both"/>
        <w:textAlignment w:val="baseline"/>
        <w:rPr>
          <w:rFonts w:ascii="Times New Roman" w:eastAsia="Times New Roman" w:hAnsi="Times New Roman" w:cs="Times New Roman"/>
          <w:color w:val="auto"/>
          <w:kern w:val="3"/>
          <w:sz w:val="22"/>
          <w:szCs w:val="22"/>
          <w:lang w:eastAsia="zh-CN" w:bidi="hi-IN"/>
        </w:rPr>
      </w:pPr>
      <w:r w:rsidRPr="00FD31F7">
        <w:rPr>
          <w:rFonts w:ascii="Times New Roman" w:eastAsia="Times New Roman" w:hAnsi="Times New Roman" w:cs="Times New Roman"/>
          <w:color w:val="auto"/>
          <w:kern w:val="3"/>
          <w:lang w:eastAsia="zh-CN" w:bidi="hi-IN"/>
        </w:rPr>
        <w:t>zadanie „Organizacja szkolenia sportowego z zakresu piłki nożnej dla dzieci młodzieży i dorosłych z terenu gminy Lipnik”; wpłynęła 1 oferta,  wybrano ofertę organizacji LZS Cukrownik Włostów, opiewającą na kwotę 50000,00zł - zadanie zostało wykonane.</w:t>
      </w:r>
    </w:p>
    <w:p w14:paraId="64FC7A3E" w14:textId="77777777" w:rsidR="003D3A92" w:rsidRPr="00FD31F7" w:rsidRDefault="003D3A92" w:rsidP="003D3A92">
      <w:pPr>
        <w:suppressAutoHyphens/>
        <w:autoSpaceDN w:val="0"/>
        <w:textAlignment w:val="baseline"/>
        <w:rPr>
          <w:rFonts w:ascii="Times New Roman" w:eastAsia="SimSun" w:hAnsi="Times New Roman" w:cs="Mangal"/>
          <w:color w:val="auto"/>
          <w:kern w:val="3"/>
          <w:lang w:eastAsia="zh-CN" w:bidi="hi-IN"/>
        </w:rPr>
      </w:pPr>
    </w:p>
    <w:p w14:paraId="278A3A76" w14:textId="77777777" w:rsidR="002E4CAE" w:rsidRPr="00FD31F7" w:rsidRDefault="002E4CAE" w:rsidP="004917A8">
      <w:pPr>
        <w:pStyle w:val="Nagwek21"/>
        <w:keepNext/>
        <w:keepLines/>
        <w:shd w:val="clear" w:color="auto" w:fill="auto"/>
        <w:spacing w:after="0" w:line="240" w:lineRule="auto"/>
        <w:ind w:firstLine="0"/>
        <w:jc w:val="center"/>
        <w:rPr>
          <w:color w:val="auto"/>
          <w:sz w:val="24"/>
          <w:szCs w:val="24"/>
        </w:rPr>
      </w:pPr>
    </w:p>
    <w:p w14:paraId="53183415" w14:textId="77777777" w:rsidR="008001F7" w:rsidRPr="00FD31F7" w:rsidRDefault="008001F7" w:rsidP="008001F7">
      <w:pPr>
        <w:pStyle w:val="Nagwek21"/>
        <w:ind w:firstLine="0"/>
        <w:rPr>
          <w:color w:val="auto"/>
          <w:sz w:val="24"/>
          <w:szCs w:val="24"/>
        </w:rPr>
      </w:pPr>
    </w:p>
    <w:p w14:paraId="719724FE" w14:textId="77777777" w:rsidR="00544FD0" w:rsidRPr="00FD31F7" w:rsidRDefault="007D4854" w:rsidP="004917A8">
      <w:pPr>
        <w:pStyle w:val="Nagwek21"/>
        <w:keepNext/>
        <w:keepLines/>
        <w:spacing w:after="0" w:line="240" w:lineRule="auto"/>
        <w:ind w:firstLine="0"/>
        <w:jc w:val="center"/>
        <w:rPr>
          <w:color w:val="auto"/>
          <w:sz w:val="24"/>
          <w:szCs w:val="24"/>
        </w:rPr>
      </w:pPr>
      <w:r w:rsidRPr="00FD31F7">
        <w:rPr>
          <w:color w:val="auto"/>
          <w:sz w:val="24"/>
          <w:szCs w:val="24"/>
        </w:rPr>
        <w:t>OCHRONA ZDROWIA</w:t>
      </w:r>
    </w:p>
    <w:p w14:paraId="4E7313D7" w14:textId="77777777" w:rsidR="007D4854" w:rsidRPr="00FD31F7" w:rsidRDefault="007D4854" w:rsidP="004917A8">
      <w:pPr>
        <w:pStyle w:val="Nagwek21"/>
        <w:keepNext/>
        <w:keepLines/>
        <w:spacing w:after="0" w:line="240" w:lineRule="auto"/>
        <w:ind w:firstLine="0"/>
        <w:jc w:val="center"/>
        <w:rPr>
          <w:i/>
          <w:color w:val="auto"/>
          <w:sz w:val="24"/>
          <w:szCs w:val="24"/>
        </w:rPr>
      </w:pPr>
    </w:p>
    <w:p w14:paraId="2FCD0AC7" w14:textId="07D9F02E" w:rsidR="006A713B" w:rsidRPr="00FD31F7" w:rsidRDefault="00544FD0" w:rsidP="004917A8">
      <w:pPr>
        <w:pStyle w:val="Teksttreci0"/>
        <w:spacing w:after="0" w:line="240" w:lineRule="auto"/>
        <w:jc w:val="both"/>
        <w:rPr>
          <w:color w:val="auto"/>
          <w:sz w:val="24"/>
          <w:szCs w:val="24"/>
        </w:rPr>
      </w:pPr>
      <w:r w:rsidRPr="00FD31F7">
        <w:rPr>
          <w:color w:val="auto"/>
          <w:sz w:val="24"/>
          <w:szCs w:val="24"/>
        </w:rPr>
        <w:t>Na</w:t>
      </w:r>
      <w:r w:rsidR="008001F7" w:rsidRPr="00FD31F7">
        <w:rPr>
          <w:color w:val="auto"/>
          <w:sz w:val="24"/>
          <w:szCs w:val="24"/>
        </w:rPr>
        <w:t xml:space="preserve"> terenie gminy Lipnik w 20</w:t>
      </w:r>
      <w:r w:rsidR="00D04530" w:rsidRPr="00FD31F7">
        <w:rPr>
          <w:color w:val="auto"/>
          <w:sz w:val="24"/>
          <w:szCs w:val="24"/>
        </w:rPr>
        <w:t>2</w:t>
      </w:r>
      <w:r w:rsidR="00D67939" w:rsidRPr="00FD31F7">
        <w:rPr>
          <w:color w:val="auto"/>
          <w:sz w:val="24"/>
          <w:szCs w:val="24"/>
        </w:rPr>
        <w:t>3</w:t>
      </w:r>
      <w:r w:rsidR="00A92505" w:rsidRPr="00FD31F7">
        <w:rPr>
          <w:color w:val="auto"/>
          <w:sz w:val="24"/>
          <w:szCs w:val="24"/>
        </w:rPr>
        <w:t xml:space="preserve"> roku nie funkcjonowały podmioty lecznicze, zarządzane</w:t>
      </w:r>
      <w:r w:rsidRPr="00FD31F7">
        <w:rPr>
          <w:color w:val="auto"/>
          <w:sz w:val="24"/>
          <w:szCs w:val="24"/>
        </w:rPr>
        <w:t xml:space="preserve"> przez gminę. </w:t>
      </w:r>
      <w:r w:rsidR="00A92505" w:rsidRPr="00FD31F7">
        <w:rPr>
          <w:color w:val="auto"/>
          <w:sz w:val="24"/>
          <w:szCs w:val="24"/>
        </w:rPr>
        <w:t xml:space="preserve">Natomiast funkcjonują dwa podmioty niepubliczne zaspokajające potrzeby  zdrowotne </w:t>
      </w:r>
      <w:r w:rsidR="00A92505" w:rsidRPr="00FD31F7">
        <w:rPr>
          <w:color w:val="auto"/>
          <w:sz w:val="24"/>
          <w:szCs w:val="24"/>
        </w:rPr>
        <w:lastRenderedPageBreak/>
        <w:t xml:space="preserve">mieszkańców Gminy Lipnik tj. </w:t>
      </w:r>
    </w:p>
    <w:p w14:paraId="68234ECE" w14:textId="737E09E8" w:rsidR="006A713B" w:rsidRPr="00FD31F7" w:rsidRDefault="006A713B" w:rsidP="004917A8">
      <w:pPr>
        <w:pStyle w:val="Teksttreci0"/>
        <w:spacing w:after="0" w:line="240" w:lineRule="auto"/>
        <w:jc w:val="both"/>
        <w:rPr>
          <w:color w:val="auto"/>
          <w:sz w:val="24"/>
          <w:szCs w:val="24"/>
        </w:rPr>
      </w:pPr>
      <w:r w:rsidRPr="00FD31F7">
        <w:rPr>
          <w:color w:val="auto"/>
          <w:sz w:val="24"/>
          <w:szCs w:val="24"/>
        </w:rPr>
        <w:t>1.</w:t>
      </w:r>
      <w:r w:rsidR="00912C16" w:rsidRPr="00FD31F7">
        <w:rPr>
          <w:color w:val="auto"/>
          <w:sz w:val="24"/>
          <w:szCs w:val="24"/>
        </w:rPr>
        <w:t xml:space="preserve"> </w:t>
      </w:r>
      <w:r w:rsidR="00A92505" w:rsidRPr="00FD31F7">
        <w:rPr>
          <w:color w:val="auto"/>
          <w:sz w:val="24"/>
          <w:szCs w:val="24"/>
        </w:rPr>
        <w:t xml:space="preserve">Niepubliczny Ośrodek Zdrowia </w:t>
      </w:r>
      <w:r w:rsidRPr="00FD31F7">
        <w:rPr>
          <w:color w:val="auto"/>
          <w:sz w:val="24"/>
          <w:szCs w:val="24"/>
        </w:rPr>
        <w:t xml:space="preserve">„ MEDYK” Wojciech Dziurzyński  w Opatowie, świadczy usługi </w:t>
      </w:r>
      <w:r w:rsidR="003F253C" w:rsidRPr="00FD31F7">
        <w:rPr>
          <w:color w:val="auto"/>
          <w:sz w:val="24"/>
          <w:szCs w:val="24"/>
        </w:rPr>
        <w:t xml:space="preserve">  </w:t>
      </w:r>
      <w:r w:rsidRPr="00FD31F7">
        <w:rPr>
          <w:color w:val="auto"/>
          <w:sz w:val="24"/>
          <w:szCs w:val="24"/>
        </w:rPr>
        <w:t>w Ośrodku Zdrowia we Włostowie .</w:t>
      </w:r>
    </w:p>
    <w:p w14:paraId="2D931EDC" w14:textId="04458A8F" w:rsidR="00A92505" w:rsidRPr="00FD31F7" w:rsidRDefault="006A713B" w:rsidP="004917A8">
      <w:pPr>
        <w:pStyle w:val="Teksttreci0"/>
        <w:spacing w:after="0" w:line="240" w:lineRule="auto"/>
        <w:jc w:val="both"/>
        <w:rPr>
          <w:color w:val="auto"/>
          <w:sz w:val="24"/>
          <w:szCs w:val="24"/>
        </w:rPr>
      </w:pPr>
      <w:r w:rsidRPr="00FD31F7">
        <w:rPr>
          <w:color w:val="auto"/>
          <w:sz w:val="24"/>
          <w:szCs w:val="24"/>
        </w:rPr>
        <w:t xml:space="preserve">2. </w:t>
      </w:r>
      <w:r w:rsidR="00A92505" w:rsidRPr="00FD31F7">
        <w:rPr>
          <w:color w:val="auto"/>
          <w:sz w:val="24"/>
          <w:szCs w:val="24"/>
        </w:rPr>
        <w:t xml:space="preserve">Niepubliczny Ośrodek </w:t>
      </w:r>
      <w:r w:rsidRPr="00FD31F7">
        <w:rPr>
          <w:color w:val="auto"/>
          <w:sz w:val="24"/>
          <w:szCs w:val="24"/>
        </w:rPr>
        <w:t>Zdrowia „SIERANT” Maciej Sierant Malice Kościelne,</w:t>
      </w:r>
      <w:r w:rsidR="008001F7" w:rsidRPr="00FD31F7">
        <w:rPr>
          <w:color w:val="auto"/>
          <w:sz w:val="24"/>
          <w:szCs w:val="24"/>
        </w:rPr>
        <w:t xml:space="preserve"> </w:t>
      </w:r>
      <w:r w:rsidR="00912C16" w:rsidRPr="00FD31F7">
        <w:rPr>
          <w:color w:val="auto"/>
          <w:sz w:val="24"/>
          <w:szCs w:val="24"/>
        </w:rPr>
        <w:t>ś</w:t>
      </w:r>
      <w:r w:rsidR="008001F7" w:rsidRPr="00FD31F7">
        <w:rPr>
          <w:color w:val="auto"/>
          <w:sz w:val="24"/>
          <w:szCs w:val="24"/>
        </w:rPr>
        <w:t xml:space="preserve">wiadczy usługi zdrowotne w </w:t>
      </w:r>
      <w:r w:rsidRPr="00FD31F7">
        <w:rPr>
          <w:color w:val="auto"/>
          <w:sz w:val="24"/>
          <w:szCs w:val="24"/>
        </w:rPr>
        <w:t>Ośrodku Zdrowia w Lipniku.</w:t>
      </w:r>
    </w:p>
    <w:p w14:paraId="0013B897" w14:textId="77777777" w:rsidR="008001F7" w:rsidRPr="00FD31F7" w:rsidRDefault="008001F7" w:rsidP="004917A8">
      <w:pPr>
        <w:pStyle w:val="Teksttreci0"/>
        <w:spacing w:after="0" w:line="240" w:lineRule="auto"/>
        <w:jc w:val="both"/>
        <w:rPr>
          <w:color w:val="auto"/>
          <w:sz w:val="24"/>
          <w:szCs w:val="24"/>
        </w:rPr>
      </w:pPr>
    </w:p>
    <w:p w14:paraId="0F9D2418" w14:textId="46673877" w:rsidR="006A713B" w:rsidRPr="00FD31F7" w:rsidRDefault="006A713B" w:rsidP="004917A8">
      <w:pPr>
        <w:pStyle w:val="Teksttreci0"/>
        <w:spacing w:after="0" w:line="240" w:lineRule="auto"/>
        <w:jc w:val="both"/>
        <w:rPr>
          <w:color w:val="auto"/>
          <w:sz w:val="24"/>
          <w:szCs w:val="24"/>
        </w:rPr>
      </w:pPr>
      <w:r w:rsidRPr="00FD31F7">
        <w:rPr>
          <w:color w:val="auto"/>
          <w:sz w:val="24"/>
          <w:szCs w:val="24"/>
        </w:rPr>
        <w:t>Na terenie Gminy Lipnik znajduj</w:t>
      </w:r>
      <w:r w:rsidR="00D04530" w:rsidRPr="00FD31F7">
        <w:rPr>
          <w:color w:val="auto"/>
          <w:sz w:val="24"/>
          <w:szCs w:val="24"/>
        </w:rPr>
        <w:t>e</w:t>
      </w:r>
      <w:r w:rsidRPr="00FD31F7">
        <w:rPr>
          <w:color w:val="auto"/>
          <w:sz w:val="24"/>
          <w:szCs w:val="24"/>
        </w:rPr>
        <w:t xml:space="preserve"> </w:t>
      </w:r>
      <w:r w:rsidR="00D04530" w:rsidRPr="00FD31F7">
        <w:rPr>
          <w:color w:val="auto"/>
          <w:sz w:val="24"/>
          <w:szCs w:val="24"/>
        </w:rPr>
        <w:t>się jeden punkt apteczny</w:t>
      </w:r>
      <w:r w:rsidRPr="00FD31F7">
        <w:rPr>
          <w:color w:val="auto"/>
          <w:sz w:val="24"/>
          <w:szCs w:val="24"/>
        </w:rPr>
        <w:t xml:space="preserve"> we Włostowie.</w:t>
      </w:r>
    </w:p>
    <w:p w14:paraId="1A7E58C8" w14:textId="77777777" w:rsidR="0009078E" w:rsidRPr="00FD31F7" w:rsidRDefault="0009078E" w:rsidP="004917A8">
      <w:pPr>
        <w:pStyle w:val="Teksttreci0"/>
        <w:spacing w:after="0" w:line="240" w:lineRule="auto"/>
        <w:jc w:val="both"/>
        <w:rPr>
          <w:color w:val="auto"/>
          <w:sz w:val="24"/>
          <w:szCs w:val="24"/>
        </w:rPr>
      </w:pPr>
    </w:p>
    <w:p w14:paraId="16B8A07E" w14:textId="77777777" w:rsidR="00AA3BDF" w:rsidRPr="00FD31F7" w:rsidRDefault="00AA3BDF" w:rsidP="00AA3BDF">
      <w:pPr>
        <w:suppressAutoHyphens/>
        <w:autoSpaceDN w:val="0"/>
        <w:spacing w:after="200"/>
        <w:ind w:left="600"/>
        <w:jc w:val="both"/>
        <w:textAlignment w:val="baseline"/>
        <w:rPr>
          <w:rFonts w:ascii="Times New Roman" w:eastAsia="SimSun" w:hAnsi="Times New Roman" w:cs="Arial"/>
          <w:color w:val="auto"/>
          <w:kern w:val="3"/>
          <w:lang w:eastAsia="zh-CN" w:bidi="hi-IN"/>
        </w:rPr>
      </w:pPr>
    </w:p>
    <w:p w14:paraId="43F1C2BD" w14:textId="117970CB" w:rsidR="00AA3BDF" w:rsidRPr="00FD31F7" w:rsidRDefault="00AA3BDF" w:rsidP="00AA3BDF">
      <w:pPr>
        <w:suppressAutoHyphens/>
        <w:autoSpaceDN w:val="0"/>
        <w:spacing w:after="200"/>
        <w:ind w:left="600"/>
        <w:jc w:val="center"/>
        <w:textAlignment w:val="baseline"/>
        <w:rPr>
          <w:rFonts w:ascii="Times New Roman" w:eastAsia="SimSun" w:hAnsi="Times New Roman" w:cs="Arial"/>
          <w:b/>
          <w:bCs/>
          <w:color w:val="auto"/>
          <w:kern w:val="3"/>
          <w:lang w:eastAsia="zh-CN" w:bidi="hi-IN"/>
        </w:rPr>
      </w:pPr>
      <w:r w:rsidRPr="00FD31F7">
        <w:rPr>
          <w:rFonts w:ascii="Times New Roman" w:eastAsia="SimSun" w:hAnsi="Times New Roman" w:cs="Arial"/>
          <w:b/>
          <w:bCs/>
          <w:color w:val="auto"/>
          <w:kern w:val="3"/>
          <w:lang w:eastAsia="zh-CN" w:bidi="hi-IN"/>
        </w:rPr>
        <w:t>Gminny Program Profilaktyki i Rozwiązywania Problemów Alkoholowych                            oraz Przeciwdziałania Narkomani.</w:t>
      </w:r>
    </w:p>
    <w:p w14:paraId="515F83FF" w14:textId="77777777" w:rsidR="00AA3BDF" w:rsidRPr="00FD31F7" w:rsidRDefault="00AA3BDF" w:rsidP="00AA3BDF">
      <w:pPr>
        <w:suppressAutoHyphens/>
        <w:autoSpaceDN w:val="0"/>
        <w:spacing w:after="200"/>
        <w:ind w:left="600"/>
        <w:jc w:val="center"/>
        <w:textAlignment w:val="baseline"/>
        <w:rPr>
          <w:rFonts w:ascii="Times New Roman" w:eastAsia="SimSun" w:hAnsi="Times New Roman" w:cs="Arial"/>
          <w:color w:val="auto"/>
          <w:kern w:val="3"/>
          <w:lang w:eastAsia="zh-CN" w:bidi="hi-IN"/>
        </w:rPr>
      </w:pPr>
    </w:p>
    <w:p w14:paraId="2CC892A5" w14:textId="77777777" w:rsidR="00AA3BDF" w:rsidRPr="00FD31F7" w:rsidRDefault="00AA3BDF" w:rsidP="00AA3BDF">
      <w:pPr>
        <w:suppressAutoHyphens/>
        <w:autoSpaceDN w:val="0"/>
        <w:spacing w:after="120"/>
        <w:jc w:val="both"/>
        <w:textAlignment w:val="baseline"/>
        <w:rPr>
          <w:rFonts w:ascii="Times New Roman" w:eastAsia="SimSun" w:hAnsi="Times New Roman" w:cs="Arial"/>
          <w:color w:val="auto"/>
          <w:kern w:val="3"/>
          <w:lang w:eastAsia="zh-CN" w:bidi="hi-IN"/>
        </w:rPr>
      </w:pPr>
      <w:r w:rsidRPr="00FD31F7">
        <w:rPr>
          <w:rFonts w:ascii="Times New Roman" w:eastAsia="SimSun" w:hAnsi="Times New Roman" w:cs="Arial"/>
          <w:color w:val="auto"/>
          <w:kern w:val="3"/>
          <w:lang w:eastAsia="zh-CN" w:bidi="hi-IN"/>
        </w:rPr>
        <w:t>           Gminny Program Profilaktyki i Rozwiązywania Problemów Alkoholowych oraz Przeciwdziałania Narkomanii dla Gminy Lipnik na lata 2022-2025 określa lokalną strategię                          w zakresie profilaktyki uzależnień oraz minimalizacji szkód społecznych i indywidualnych wynikających z używania alkoholu. Dostosowany jest do specyfiki problemów alkoholowych występujących w gminie Lipniki i uwzględnia lokalne możliwości realizacji pod względem prawnym, administracyjnym i ekonomicznym. Działania podejmowane w ramach niniejszego programu mają na celu zmniejszenie różnorodnych problemów powodowanych przez alkohol i inne uzależnienie w całej społeczności lokalnej, a nie  tylko w grupie podwyższonego ryzyka. Działania związane z  rozwiązywaniem problemów alkoholowych są działaniami długofalowymi.</w:t>
      </w:r>
    </w:p>
    <w:p w14:paraId="25AE9072" w14:textId="77777777" w:rsidR="00AA3BDF" w:rsidRPr="00FD31F7" w:rsidRDefault="00AA3BDF" w:rsidP="00AA3BDF">
      <w:pPr>
        <w:suppressAutoHyphens/>
        <w:autoSpaceDN w:val="0"/>
        <w:spacing w:after="120"/>
        <w:textAlignment w:val="baseline"/>
        <w:rPr>
          <w:rFonts w:ascii="Times New Roman" w:eastAsia="SimSun" w:hAnsi="Times New Roman" w:cs="Arial"/>
          <w:color w:val="auto"/>
          <w:kern w:val="3"/>
          <w:lang w:eastAsia="zh-CN" w:bidi="hi-IN"/>
        </w:rPr>
      </w:pPr>
      <w:r w:rsidRPr="00FD31F7">
        <w:rPr>
          <w:rFonts w:ascii="Times New Roman" w:eastAsia="SimSun" w:hAnsi="Times New Roman" w:cs="Arial"/>
          <w:color w:val="auto"/>
          <w:kern w:val="3"/>
          <w:lang w:eastAsia="zh-CN" w:bidi="hi-IN"/>
        </w:rPr>
        <w:tab/>
        <w:t>W ramach realizacji Gminnego Programu Rozwiązywania Problemów Alkoholowych</w:t>
      </w:r>
      <w:r w:rsidRPr="00FD31F7">
        <w:rPr>
          <w:rFonts w:ascii="Times New Roman" w:eastAsia="SimSun" w:hAnsi="Times New Roman" w:cs="Arial"/>
          <w:color w:val="auto"/>
          <w:kern w:val="3"/>
          <w:lang w:eastAsia="zh-CN" w:bidi="hi-IN"/>
        </w:rPr>
        <w:br/>
        <w:t>i Narkomanii w roku 2022 zostały zrealizowane następujące działania:</w:t>
      </w:r>
    </w:p>
    <w:p w14:paraId="34E82A59" w14:textId="77777777" w:rsidR="00AA3BDF" w:rsidRPr="00FD31F7" w:rsidRDefault="00AA3BDF" w:rsidP="00AA3BDF">
      <w:pPr>
        <w:suppressAutoHyphens/>
        <w:autoSpaceDN w:val="0"/>
        <w:spacing w:after="120"/>
        <w:textAlignment w:val="baseline"/>
        <w:rPr>
          <w:rFonts w:ascii="Times New Roman" w:eastAsia="SimSun" w:hAnsi="Times New Roman" w:cs="Arial"/>
          <w:color w:val="auto"/>
          <w:kern w:val="3"/>
          <w:lang w:eastAsia="zh-CN" w:bidi="hi-IN"/>
        </w:rPr>
      </w:pPr>
      <w:r w:rsidRPr="00FD31F7">
        <w:rPr>
          <w:rFonts w:ascii="Times New Roman" w:eastAsia="SimSun" w:hAnsi="Times New Roman" w:cs="Arial"/>
          <w:color w:val="auto"/>
          <w:kern w:val="3"/>
          <w:lang w:eastAsia="zh-CN" w:bidi="hi-IN"/>
        </w:rPr>
        <w:t>- Zwiększanie dostępności pomocy terapeutycznej i rehabilitacyjnej dla osób uzależnionych</w:t>
      </w:r>
      <w:r w:rsidRPr="00FD31F7">
        <w:rPr>
          <w:rFonts w:ascii="Times New Roman" w:eastAsia="SimSun" w:hAnsi="Times New Roman" w:cs="Arial"/>
          <w:color w:val="auto"/>
          <w:kern w:val="3"/>
          <w:lang w:eastAsia="zh-CN" w:bidi="hi-IN"/>
        </w:rPr>
        <w:br/>
        <w:t>i osób zagrożonych uzależnieniem.</w:t>
      </w:r>
      <w:r w:rsidRPr="00FD31F7">
        <w:rPr>
          <w:rFonts w:ascii="Times New Roman" w:eastAsia="SimSun" w:hAnsi="Times New Roman" w:cs="Arial"/>
          <w:color w:val="auto"/>
          <w:kern w:val="3"/>
          <w:lang w:eastAsia="zh-CN" w:bidi="hi-IN"/>
        </w:rPr>
        <w:br/>
        <w:t>- Udzielanie rodzinom, w których występują problemy alkoholowe i narkomanii, pomocy</w:t>
      </w:r>
      <w:r w:rsidRPr="00FD31F7">
        <w:rPr>
          <w:rFonts w:ascii="Times New Roman" w:eastAsia="SimSun" w:hAnsi="Times New Roman" w:cs="Arial"/>
          <w:color w:val="auto"/>
          <w:kern w:val="3"/>
          <w:lang w:eastAsia="zh-CN" w:bidi="hi-IN"/>
        </w:rPr>
        <w:br/>
        <w:t>psychospołecznej i prawnej, a w szczególności ochrony przed przemocą w rodzinie.</w:t>
      </w:r>
      <w:r w:rsidRPr="00FD31F7">
        <w:rPr>
          <w:rFonts w:ascii="Times New Roman" w:eastAsia="SimSun" w:hAnsi="Times New Roman" w:cs="Arial"/>
          <w:color w:val="auto"/>
          <w:kern w:val="3"/>
          <w:lang w:eastAsia="zh-CN" w:bidi="hi-IN"/>
        </w:rPr>
        <w:br/>
        <w:t>- Prowadzenie profilaktycznej działalności informacyjnej i edukacyjnej w zakresie profilaktyki uzależnień, rozwiązywania problemów alkoholowych i narkomanii,                             w szczególności dla dzieci</w:t>
      </w:r>
      <w:r w:rsidRPr="00FD31F7">
        <w:rPr>
          <w:rFonts w:ascii="Times New Roman" w:eastAsia="SimSun" w:hAnsi="Times New Roman" w:cs="Arial"/>
          <w:color w:val="auto"/>
          <w:kern w:val="3"/>
          <w:lang w:eastAsia="zh-CN" w:bidi="hi-IN"/>
        </w:rPr>
        <w:br/>
        <w:t>i młodzieży, w tym prowadzenie pozalekcyjnych zajęć sportowych, a także działań na rzecz</w:t>
      </w:r>
      <w:r w:rsidRPr="00FD31F7">
        <w:rPr>
          <w:rFonts w:ascii="Times New Roman" w:eastAsia="SimSun" w:hAnsi="Times New Roman" w:cs="Arial"/>
          <w:color w:val="auto"/>
          <w:kern w:val="3"/>
          <w:lang w:eastAsia="zh-CN" w:bidi="hi-IN"/>
        </w:rPr>
        <w:br/>
        <w:t>dożywiania dzieci uczestniczących w pozalekcyjnych programach opiekuńczo-wychowawczych</w:t>
      </w:r>
      <w:r w:rsidRPr="00FD31F7">
        <w:rPr>
          <w:rFonts w:ascii="Times New Roman" w:eastAsia="SimSun" w:hAnsi="Times New Roman" w:cs="Arial"/>
          <w:color w:val="auto"/>
          <w:kern w:val="3"/>
          <w:lang w:eastAsia="zh-CN" w:bidi="hi-IN"/>
        </w:rPr>
        <w:br/>
        <w:t>i socjoterapeutycznych.</w:t>
      </w:r>
      <w:r w:rsidRPr="00FD31F7">
        <w:rPr>
          <w:rFonts w:ascii="Times New Roman" w:eastAsia="SimSun" w:hAnsi="Times New Roman" w:cs="Arial"/>
          <w:color w:val="auto"/>
          <w:kern w:val="3"/>
          <w:lang w:eastAsia="zh-CN" w:bidi="hi-IN"/>
        </w:rPr>
        <w:br/>
        <w:t>- Wspomaganie działalności instytucji, stowarzyszeń i osób fizycznych, służącej profilaktyce uzależnień, rozwiązywaniu problemów alkoholowych i narkomanii.</w:t>
      </w:r>
      <w:r w:rsidRPr="00FD31F7">
        <w:rPr>
          <w:rFonts w:ascii="Times New Roman" w:eastAsia="SimSun" w:hAnsi="Times New Roman" w:cs="Arial"/>
          <w:color w:val="auto"/>
          <w:kern w:val="3"/>
          <w:lang w:eastAsia="zh-CN" w:bidi="hi-IN"/>
        </w:rPr>
        <w:br/>
        <w:t>-  Działalność Gminnej Komisji Rozwiązywania Problemów Alkoholowych w Lipniku                  -  Udzielnie mieszkańcom gminy Lipnik konsultacji w Punkcie Informacyjno-Konsultacyjnym w Lipniku z zakresu profilaktyki i rozwiązywania problemów uzależnień                    i przemocy w rodzinie.</w:t>
      </w:r>
    </w:p>
    <w:p w14:paraId="49AD765E" w14:textId="77777777" w:rsidR="00AA3BDF" w:rsidRPr="00FD31F7" w:rsidRDefault="00AA3BDF" w:rsidP="00AA3BDF">
      <w:pPr>
        <w:suppressAutoHyphens/>
        <w:autoSpaceDN w:val="0"/>
        <w:spacing w:after="120"/>
        <w:textAlignment w:val="baseline"/>
        <w:rPr>
          <w:rFonts w:ascii="Times New Roman" w:eastAsia="SimSun" w:hAnsi="Times New Roman" w:cs="Arial"/>
          <w:color w:val="auto"/>
          <w:kern w:val="3"/>
          <w:lang w:eastAsia="zh-CN" w:bidi="hi-IN"/>
        </w:rPr>
      </w:pPr>
      <w:r w:rsidRPr="00FD31F7">
        <w:rPr>
          <w:rFonts w:ascii="Times New Roman" w:eastAsia="SimSun" w:hAnsi="Times New Roman" w:cs="Arial"/>
          <w:color w:val="auto"/>
          <w:kern w:val="3"/>
          <w:lang w:eastAsia="zh-CN" w:bidi="hi-IN"/>
        </w:rPr>
        <w:t xml:space="preserve">Powyższe działania zostały zrealizowane w następujący sposób;   </w:t>
      </w:r>
    </w:p>
    <w:p w14:paraId="1EA2CC6B" w14:textId="77777777" w:rsidR="00AA3BDF" w:rsidRPr="00FD31F7" w:rsidRDefault="00AA3BDF" w:rsidP="00AA3BDF">
      <w:pPr>
        <w:suppressAutoHyphens/>
        <w:autoSpaceDN w:val="0"/>
        <w:spacing w:after="200"/>
        <w:jc w:val="both"/>
        <w:textAlignment w:val="baseline"/>
        <w:rPr>
          <w:rFonts w:ascii="Times New Roman" w:eastAsia="SimSun" w:hAnsi="Times New Roman" w:cs="Arial"/>
          <w:color w:val="auto"/>
          <w:kern w:val="3"/>
          <w:lang w:eastAsia="zh-CN" w:bidi="hi-IN"/>
        </w:rPr>
      </w:pPr>
      <w:r w:rsidRPr="00FD31F7">
        <w:rPr>
          <w:rFonts w:ascii="Times New Roman" w:eastAsia="SimSun" w:hAnsi="Times New Roman" w:cs="Arial"/>
          <w:color w:val="auto"/>
          <w:kern w:val="3"/>
          <w:lang w:eastAsia="zh-CN" w:bidi="hi-IN"/>
        </w:rPr>
        <w:tab/>
        <w:t>Na dzień 31 grudnia 2022 r. 15 podmiotów posiadało zezwolenie na sprzedaż napojów   alkoholowych,</w:t>
      </w:r>
    </w:p>
    <w:p w14:paraId="6688D74C" w14:textId="77777777" w:rsidR="00AA3BDF" w:rsidRPr="00FD31F7" w:rsidRDefault="00AA3BDF" w:rsidP="00AA3BDF">
      <w:pPr>
        <w:suppressAutoHyphens/>
        <w:autoSpaceDN w:val="0"/>
        <w:spacing w:after="200"/>
        <w:ind w:left="600"/>
        <w:jc w:val="both"/>
        <w:textAlignment w:val="baseline"/>
        <w:rPr>
          <w:rFonts w:ascii="Times New Roman" w:eastAsia="SimSun" w:hAnsi="Times New Roman" w:cs="Arial"/>
          <w:color w:val="auto"/>
          <w:kern w:val="3"/>
          <w:lang w:eastAsia="zh-CN" w:bidi="hi-IN"/>
        </w:rPr>
      </w:pPr>
      <w:r w:rsidRPr="00FD31F7">
        <w:rPr>
          <w:rFonts w:ascii="Times New Roman" w:eastAsia="SimSun" w:hAnsi="Times New Roman" w:cs="Arial"/>
          <w:color w:val="auto"/>
          <w:kern w:val="3"/>
          <w:lang w:eastAsia="zh-CN" w:bidi="hi-IN"/>
        </w:rPr>
        <w:t xml:space="preserve">Z tzw. funduszu korkowego (środków uzyskanych przez gminę z tytułu udzielonych zezwoleń na sprzedaż napojów alkoholowych) w 2022 r. sfinansowane zostały </w:t>
      </w:r>
      <w:r w:rsidRPr="00FD31F7">
        <w:rPr>
          <w:rFonts w:ascii="Times New Roman" w:eastAsia="SimSun" w:hAnsi="Times New Roman" w:cs="Arial"/>
          <w:color w:val="auto"/>
          <w:kern w:val="3"/>
          <w:lang w:eastAsia="zh-CN" w:bidi="hi-IN"/>
        </w:rPr>
        <w:lastRenderedPageBreak/>
        <w:t>następujące wydatki:</w:t>
      </w:r>
    </w:p>
    <w:p w14:paraId="2AB861D1" w14:textId="77777777" w:rsidR="00AA3BDF" w:rsidRPr="00FD31F7" w:rsidRDefault="00AA3BDF" w:rsidP="00AA3BDF">
      <w:pPr>
        <w:suppressAutoHyphens/>
        <w:autoSpaceDN w:val="0"/>
        <w:spacing w:line="247" w:lineRule="auto"/>
        <w:textAlignment w:val="baseline"/>
        <w:rPr>
          <w:rFonts w:ascii="Times New Roman" w:eastAsia="SimSun" w:hAnsi="Times New Roman" w:cs="Arial"/>
          <w:color w:val="auto"/>
          <w:kern w:val="3"/>
          <w:lang w:eastAsia="zh-CN" w:bidi="hi-IN"/>
        </w:rPr>
      </w:pPr>
      <w:r w:rsidRPr="00FD31F7">
        <w:rPr>
          <w:rFonts w:ascii="Arial, sans-serif" w:eastAsia="SimSun" w:hAnsi="Arial, sans-serif" w:cs="Arial"/>
          <w:color w:val="auto"/>
          <w:kern w:val="3"/>
          <w:position w:val="-8"/>
          <w:lang w:eastAsia="zh-CN" w:bidi="hi-IN"/>
        </w:rPr>
        <w:t xml:space="preserve">            </w:t>
      </w:r>
      <w:r w:rsidRPr="00FD31F7">
        <w:rPr>
          <w:rFonts w:ascii="Times New Roman" w:eastAsia="SimSun" w:hAnsi="Times New Roman" w:cs="Arial"/>
          <w:color w:val="auto"/>
          <w:kern w:val="3"/>
          <w:lang w:eastAsia="zh-CN" w:bidi="hi-IN"/>
        </w:rPr>
        <w:t>- zakup materiałów o tematyce profilaktycznej – przeznaczono: 21.378,21</w:t>
      </w:r>
    </w:p>
    <w:p w14:paraId="7E8D5548" w14:textId="77777777" w:rsidR="00AA3BDF" w:rsidRPr="00FD31F7" w:rsidRDefault="00AA3BDF" w:rsidP="00AA3BDF">
      <w:pPr>
        <w:suppressAutoHyphens/>
        <w:autoSpaceDN w:val="0"/>
        <w:spacing w:line="247" w:lineRule="auto"/>
        <w:textAlignment w:val="baseline"/>
        <w:rPr>
          <w:rFonts w:ascii="Times New Roman" w:eastAsia="SimSun" w:hAnsi="Times New Roman" w:cs="Arial"/>
          <w:color w:val="auto"/>
          <w:kern w:val="3"/>
          <w:lang w:eastAsia="zh-CN" w:bidi="hi-IN"/>
        </w:rPr>
      </w:pPr>
      <w:r w:rsidRPr="00FD31F7">
        <w:rPr>
          <w:rFonts w:ascii="Arial, sans-serif" w:eastAsia="SimSun" w:hAnsi="Arial, sans-serif" w:cs="Arial"/>
          <w:color w:val="auto"/>
          <w:kern w:val="3"/>
          <w:position w:val="-8"/>
          <w:lang w:eastAsia="zh-CN" w:bidi="hi-IN"/>
        </w:rPr>
        <w:t xml:space="preserve">            </w:t>
      </w:r>
      <w:r w:rsidRPr="00FD31F7">
        <w:rPr>
          <w:rFonts w:ascii="Times New Roman" w:eastAsia="SimSun" w:hAnsi="Times New Roman" w:cs="Arial"/>
          <w:color w:val="auto"/>
          <w:kern w:val="3"/>
          <w:lang w:eastAsia="zh-CN" w:bidi="hi-IN"/>
        </w:rPr>
        <w:t xml:space="preserve">- usługi związane z prowadzeniem warsztatów profilaktycznych, kolonii z programem </w:t>
      </w:r>
      <w:proofErr w:type="spellStart"/>
      <w:r w:rsidRPr="00FD31F7">
        <w:rPr>
          <w:rFonts w:ascii="Times New Roman" w:eastAsia="SimSun" w:hAnsi="Times New Roman" w:cs="Arial"/>
          <w:color w:val="auto"/>
          <w:kern w:val="3"/>
          <w:lang w:eastAsia="zh-CN" w:bidi="hi-IN"/>
        </w:rPr>
        <w:t>profilaktycznym,diagnozy</w:t>
      </w:r>
      <w:proofErr w:type="spellEnd"/>
      <w:r w:rsidRPr="00FD31F7">
        <w:rPr>
          <w:rFonts w:ascii="Times New Roman" w:eastAsia="SimSun" w:hAnsi="Times New Roman" w:cs="Arial"/>
          <w:color w:val="auto"/>
          <w:kern w:val="3"/>
          <w:lang w:eastAsia="zh-CN" w:bidi="hi-IN"/>
        </w:rPr>
        <w:t xml:space="preserve"> uzależnień behawioralnych, </w:t>
      </w:r>
      <w:proofErr w:type="spellStart"/>
      <w:r w:rsidRPr="00FD31F7">
        <w:rPr>
          <w:rFonts w:ascii="Times New Roman" w:eastAsia="SimSun" w:hAnsi="Times New Roman" w:cs="Arial"/>
          <w:color w:val="auto"/>
          <w:kern w:val="3"/>
          <w:lang w:eastAsia="zh-CN" w:bidi="hi-IN"/>
        </w:rPr>
        <w:t>spektakli,pikników</w:t>
      </w:r>
      <w:proofErr w:type="spellEnd"/>
      <w:r w:rsidRPr="00FD31F7">
        <w:rPr>
          <w:rFonts w:ascii="Times New Roman" w:eastAsia="SimSun" w:hAnsi="Times New Roman" w:cs="Arial"/>
          <w:color w:val="auto"/>
          <w:kern w:val="3"/>
          <w:lang w:eastAsia="zh-CN" w:bidi="hi-IN"/>
        </w:rPr>
        <w:t xml:space="preserve"> profilaktycznych itp. przeznaczono: 36.424,78zł,</w:t>
      </w:r>
    </w:p>
    <w:p w14:paraId="0F0D9A81" w14:textId="77777777" w:rsidR="00AA3BDF" w:rsidRPr="00FD31F7" w:rsidRDefault="00AA3BDF" w:rsidP="00AA3BDF">
      <w:pPr>
        <w:numPr>
          <w:ilvl w:val="1"/>
          <w:numId w:val="42"/>
        </w:numPr>
        <w:suppressAutoHyphens/>
        <w:autoSpaceDN w:val="0"/>
        <w:spacing w:after="140" w:line="276" w:lineRule="auto"/>
        <w:jc w:val="both"/>
        <w:textAlignment w:val="baseline"/>
        <w:rPr>
          <w:rFonts w:ascii="Times New Roman" w:eastAsia="SimSun" w:hAnsi="Times New Roman" w:cs="Arial"/>
          <w:color w:val="auto"/>
          <w:kern w:val="3"/>
          <w:lang w:eastAsia="zh-CN" w:bidi="hi-IN"/>
        </w:rPr>
      </w:pPr>
      <w:r w:rsidRPr="00FD31F7">
        <w:rPr>
          <w:rFonts w:ascii="Times New Roman" w:eastAsia="SimSun" w:hAnsi="Times New Roman" w:cs="Arial"/>
          <w:color w:val="auto"/>
          <w:kern w:val="3"/>
          <w:lang w:eastAsia="zh-CN" w:bidi="hi-IN"/>
        </w:rPr>
        <w:t xml:space="preserve">wynagrodzenia członków Gminnej Komisji Rozwiązywania Problemów Alkoholowych oraz umowa zlecenia dot. prowadzenia Punktu </w:t>
      </w:r>
      <w:proofErr w:type="spellStart"/>
      <w:r w:rsidRPr="00FD31F7">
        <w:rPr>
          <w:rFonts w:ascii="Times New Roman" w:eastAsia="SimSun" w:hAnsi="Times New Roman" w:cs="Arial"/>
          <w:color w:val="auto"/>
          <w:kern w:val="3"/>
          <w:lang w:eastAsia="zh-CN" w:bidi="hi-IN"/>
        </w:rPr>
        <w:t>Konsultacyjno</w:t>
      </w:r>
      <w:proofErr w:type="spellEnd"/>
      <w:r w:rsidRPr="00FD31F7">
        <w:rPr>
          <w:rFonts w:ascii="Times New Roman" w:eastAsia="SimSun" w:hAnsi="Times New Roman" w:cs="Arial"/>
          <w:color w:val="auto"/>
          <w:kern w:val="3"/>
          <w:lang w:eastAsia="zh-CN" w:bidi="hi-IN"/>
        </w:rPr>
        <w:t xml:space="preserve"> – Informacyjnego ds. Uzależnień i Przemocy w Rodzinie przeznaczono: 18.152,80zł.</w:t>
      </w:r>
    </w:p>
    <w:p w14:paraId="17ECF758" w14:textId="77777777" w:rsidR="00AA3BDF" w:rsidRPr="00FD31F7" w:rsidRDefault="00AA3BDF" w:rsidP="00AA3BDF">
      <w:pPr>
        <w:numPr>
          <w:ilvl w:val="1"/>
          <w:numId w:val="42"/>
        </w:numPr>
        <w:suppressAutoHyphens/>
        <w:autoSpaceDN w:val="0"/>
        <w:spacing w:after="140" w:line="276" w:lineRule="auto"/>
        <w:jc w:val="both"/>
        <w:textAlignment w:val="baseline"/>
        <w:rPr>
          <w:rFonts w:ascii="Times New Roman" w:eastAsia="SimSun" w:hAnsi="Times New Roman" w:cs="Arial"/>
          <w:color w:val="auto"/>
          <w:kern w:val="3"/>
          <w:lang w:eastAsia="zh-CN" w:bidi="hi-IN"/>
        </w:rPr>
      </w:pPr>
      <w:r w:rsidRPr="00FD31F7">
        <w:rPr>
          <w:rFonts w:ascii="Times New Roman" w:eastAsia="SimSun" w:hAnsi="Times New Roman" w:cs="Arial"/>
          <w:color w:val="auto"/>
          <w:kern w:val="3"/>
          <w:lang w:eastAsia="zh-CN" w:bidi="hi-IN"/>
        </w:rPr>
        <w:t>szkolenia dla członków Gminnej Komisji Rozwiązywania Problemów Alkoholowych przeznaczono; 10.205,00 zł.</w:t>
      </w:r>
    </w:p>
    <w:p w14:paraId="78D9B272" w14:textId="77777777" w:rsidR="00AA3BDF" w:rsidRPr="00FD31F7" w:rsidRDefault="00AA3BDF" w:rsidP="00AA3BDF">
      <w:pPr>
        <w:numPr>
          <w:ilvl w:val="1"/>
          <w:numId w:val="42"/>
        </w:numPr>
        <w:suppressAutoHyphens/>
        <w:autoSpaceDN w:val="0"/>
        <w:spacing w:after="140" w:line="276" w:lineRule="auto"/>
        <w:jc w:val="both"/>
        <w:textAlignment w:val="baseline"/>
        <w:rPr>
          <w:rFonts w:ascii="Times New Roman" w:eastAsia="SimSun" w:hAnsi="Times New Roman" w:cs="Arial"/>
          <w:color w:val="auto"/>
          <w:kern w:val="3"/>
          <w:lang w:eastAsia="zh-CN" w:bidi="hi-IN"/>
        </w:rPr>
      </w:pPr>
      <w:r w:rsidRPr="00FD31F7">
        <w:rPr>
          <w:rFonts w:ascii="Times New Roman" w:eastAsia="SimSun" w:hAnsi="Times New Roman" w:cs="Arial"/>
          <w:color w:val="auto"/>
          <w:kern w:val="3"/>
          <w:lang w:eastAsia="zh-CN" w:bidi="hi-IN"/>
        </w:rPr>
        <w:t>koszty postępowania Sądowego – 1.040,00 zł.</w:t>
      </w:r>
    </w:p>
    <w:p w14:paraId="529FCA8E" w14:textId="77777777" w:rsidR="00AA3BDF" w:rsidRPr="00FD31F7" w:rsidRDefault="00AA3BDF" w:rsidP="00AA3BDF">
      <w:pPr>
        <w:suppressAutoHyphens/>
        <w:autoSpaceDN w:val="0"/>
        <w:spacing w:after="140" w:line="276" w:lineRule="auto"/>
        <w:jc w:val="both"/>
        <w:textAlignment w:val="baseline"/>
        <w:rPr>
          <w:rFonts w:ascii="Times New Roman" w:eastAsia="SimSun" w:hAnsi="Times New Roman" w:cs="Arial"/>
          <w:color w:val="auto"/>
          <w:kern w:val="3"/>
          <w:lang w:eastAsia="zh-CN" w:bidi="hi-IN"/>
        </w:rPr>
      </w:pPr>
      <w:r w:rsidRPr="00FD31F7">
        <w:rPr>
          <w:rFonts w:ascii="Times New Roman" w:eastAsia="SimSun" w:hAnsi="Times New Roman" w:cs="Arial"/>
          <w:color w:val="auto"/>
          <w:kern w:val="3"/>
          <w:lang w:eastAsia="zh-CN" w:bidi="hi-IN"/>
        </w:rPr>
        <w:tab/>
        <w:t>- wydatki związane z Programem Przeciwdziałania Narkomani – materiały profilaktyczne dla uczniów szkół z terenu Gminy Lipnik -1.000,00 zł.</w:t>
      </w:r>
    </w:p>
    <w:p w14:paraId="572A8F43" w14:textId="77777777" w:rsidR="00AA3BDF" w:rsidRPr="00FD31F7" w:rsidRDefault="00AA3BDF" w:rsidP="00AA3BDF">
      <w:pPr>
        <w:suppressAutoHyphens/>
        <w:autoSpaceDN w:val="0"/>
        <w:spacing w:after="200"/>
        <w:ind w:left="600"/>
        <w:jc w:val="both"/>
        <w:textAlignment w:val="baseline"/>
        <w:rPr>
          <w:rFonts w:ascii="Times New Roman" w:eastAsia="SimSun" w:hAnsi="Times New Roman" w:cs="Arial"/>
          <w:color w:val="auto"/>
          <w:kern w:val="3"/>
          <w:lang w:eastAsia="zh-CN" w:bidi="hi-IN"/>
        </w:rPr>
      </w:pPr>
      <w:r w:rsidRPr="00FD31F7">
        <w:rPr>
          <w:rFonts w:ascii="Times New Roman" w:eastAsia="SimSun" w:hAnsi="Times New Roman" w:cs="Arial"/>
          <w:color w:val="auto"/>
          <w:kern w:val="3"/>
          <w:lang w:eastAsia="zh-CN" w:bidi="hi-IN"/>
        </w:rPr>
        <w:t>Do Gminnej Komisji Rozwiązywania Problemów Alkoholowych wpłynęło trzy zgłoszenia dotyczące nadużywania alkoholu. W 2022r. nie odnotowano cofnięcia zezwolenia na sprzedaż napojów alkoholowych.</w:t>
      </w:r>
    </w:p>
    <w:p w14:paraId="16C6E9D7" w14:textId="77777777" w:rsidR="00AA3BDF" w:rsidRPr="00FD31F7" w:rsidRDefault="00AA3BDF" w:rsidP="00AA3BDF">
      <w:pPr>
        <w:suppressAutoHyphens/>
        <w:autoSpaceDN w:val="0"/>
        <w:textAlignment w:val="baseline"/>
        <w:rPr>
          <w:rFonts w:ascii="Times New Roman" w:eastAsia="SimSun" w:hAnsi="Times New Roman" w:cs="Arial"/>
          <w:color w:val="auto"/>
          <w:kern w:val="3"/>
          <w:lang w:eastAsia="zh-CN" w:bidi="hi-IN"/>
        </w:rPr>
      </w:pPr>
    </w:p>
    <w:p w14:paraId="1FE0D753" w14:textId="77777777" w:rsidR="00C02CCD" w:rsidRPr="00FD31F7" w:rsidRDefault="00C02CCD" w:rsidP="00C02CCD">
      <w:pPr>
        <w:suppressAutoHyphens/>
        <w:autoSpaceDN w:val="0"/>
        <w:spacing w:after="200"/>
        <w:ind w:left="600"/>
        <w:jc w:val="both"/>
        <w:textAlignment w:val="baseline"/>
        <w:rPr>
          <w:rFonts w:ascii="Times New Roman" w:eastAsia="SimSun" w:hAnsi="Times New Roman" w:cs="Arial"/>
          <w:color w:val="auto"/>
          <w:kern w:val="3"/>
          <w:lang w:eastAsia="zh-CN" w:bidi="hi-IN"/>
        </w:rPr>
      </w:pPr>
    </w:p>
    <w:p w14:paraId="46277AB2" w14:textId="77777777" w:rsidR="00C02CCD" w:rsidRPr="00FD31F7" w:rsidRDefault="00C02CCD" w:rsidP="00C02CCD">
      <w:pPr>
        <w:suppressAutoHyphens/>
        <w:autoSpaceDN w:val="0"/>
        <w:textAlignment w:val="baseline"/>
        <w:rPr>
          <w:rFonts w:ascii="Times New Roman" w:eastAsia="SimSun" w:hAnsi="Times New Roman" w:cs="Arial"/>
          <w:color w:val="auto"/>
          <w:kern w:val="3"/>
          <w:lang w:eastAsia="zh-CN" w:bidi="hi-IN"/>
        </w:rPr>
      </w:pPr>
    </w:p>
    <w:p w14:paraId="7E9C7A61" w14:textId="77777777" w:rsidR="007D4854" w:rsidRPr="00FD31F7" w:rsidRDefault="007D4854" w:rsidP="007D4854">
      <w:pPr>
        <w:pStyle w:val="Nagwek21"/>
        <w:keepNext/>
        <w:keepLines/>
        <w:shd w:val="clear" w:color="auto" w:fill="auto"/>
        <w:spacing w:after="0" w:line="240" w:lineRule="auto"/>
        <w:ind w:firstLine="0"/>
        <w:jc w:val="center"/>
        <w:rPr>
          <w:color w:val="auto"/>
          <w:sz w:val="24"/>
          <w:szCs w:val="24"/>
        </w:rPr>
      </w:pPr>
      <w:bookmarkStart w:id="2" w:name="bookmark10"/>
      <w:bookmarkStart w:id="3" w:name="bookmark11"/>
      <w:bookmarkStart w:id="4" w:name="bookmark18"/>
      <w:bookmarkStart w:id="5" w:name="bookmark19"/>
      <w:r w:rsidRPr="00FD31F7">
        <w:rPr>
          <w:color w:val="auto"/>
          <w:sz w:val="24"/>
          <w:szCs w:val="24"/>
        </w:rPr>
        <w:t>SPÓŁKI KOMUNALNE I JEDNOSTKI ORGANIZACYJNE GMINY</w:t>
      </w:r>
      <w:bookmarkEnd w:id="2"/>
      <w:bookmarkEnd w:id="3"/>
    </w:p>
    <w:p w14:paraId="540FD79E" w14:textId="77777777" w:rsidR="007D4854" w:rsidRPr="00FD31F7" w:rsidRDefault="007D4854" w:rsidP="007D4854">
      <w:pPr>
        <w:pStyle w:val="Nagwek21"/>
        <w:keepNext/>
        <w:keepLines/>
        <w:shd w:val="clear" w:color="auto" w:fill="auto"/>
        <w:spacing w:after="0" w:line="240" w:lineRule="auto"/>
        <w:ind w:firstLine="0"/>
        <w:jc w:val="center"/>
        <w:rPr>
          <w:i/>
          <w:color w:val="auto"/>
          <w:sz w:val="24"/>
          <w:szCs w:val="24"/>
        </w:rPr>
      </w:pPr>
    </w:p>
    <w:p w14:paraId="01922D2D" w14:textId="28842546" w:rsidR="007D4854" w:rsidRPr="00FD31F7" w:rsidRDefault="007D4854" w:rsidP="007D4854">
      <w:pPr>
        <w:pStyle w:val="Teksttreci0"/>
        <w:shd w:val="clear" w:color="auto" w:fill="auto"/>
        <w:spacing w:after="0" w:line="240" w:lineRule="auto"/>
        <w:jc w:val="both"/>
        <w:rPr>
          <w:color w:val="auto"/>
          <w:sz w:val="24"/>
          <w:szCs w:val="24"/>
        </w:rPr>
      </w:pPr>
      <w:r w:rsidRPr="00FD31F7">
        <w:rPr>
          <w:color w:val="auto"/>
          <w:sz w:val="24"/>
          <w:szCs w:val="24"/>
        </w:rPr>
        <w:t>W gminie funkcjonują  następujące jednostki budżetowe i samorządowe zakłady budżetowe tj. Zakład Gospodarki</w:t>
      </w:r>
      <w:r w:rsidR="00B21A2C" w:rsidRPr="00FD31F7">
        <w:rPr>
          <w:color w:val="auto"/>
          <w:sz w:val="24"/>
          <w:szCs w:val="24"/>
        </w:rPr>
        <w:t xml:space="preserve"> Komunalnej w Lipniku. W planie  finansowym</w:t>
      </w:r>
      <w:r w:rsidRPr="00FD31F7">
        <w:rPr>
          <w:color w:val="auto"/>
          <w:sz w:val="24"/>
          <w:szCs w:val="24"/>
        </w:rPr>
        <w:t xml:space="preserve"> na rok 2</w:t>
      </w:r>
      <w:r w:rsidR="00DB15A9" w:rsidRPr="00FD31F7">
        <w:rPr>
          <w:color w:val="auto"/>
          <w:sz w:val="24"/>
          <w:szCs w:val="24"/>
        </w:rPr>
        <w:t>0</w:t>
      </w:r>
      <w:r w:rsidR="007F3EB3" w:rsidRPr="00FD31F7">
        <w:rPr>
          <w:color w:val="auto"/>
          <w:sz w:val="24"/>
          <w:szCs w:val="24"/>
        </w:rPr>
        <w:t>2</w:t>
      </w:r>
      <w:r w:rsidR="00D67939" w:rsidRPr="00FD31F7">
        <w:rPr>
          <w:color w:val="auto"/>
          <w:sz w:val="24"/>
          <w:szCs w:val="24"/>
        </w:rPr>
        <w:t>2</w:t>
      </w:r>
      <w:r w:rsidR="00E00C8E" w:rsidRPr="00FD31F7">
        <w:rPr>
          <w:color w:val="auto"/>
          <w:sz w:val="24"/>
          <w:szCs w:val="24"/>
        </w:rPr>
        <w:t xml:space="preserve"> zrealizowano koszty w kwocie </w:t>
      </w:r>
      <w:r w:rsidR="00FD31F7" w:rsidRPr="00FD31F7">
        <w:rPr>
          <w:color w:val="auto"/>
          <w:sz w:val="24"/>
          <w:szCs w:val="24"/>
        </w:rPr>
        <w:t>1.829.016,87</w:t>
      </w:r>
      <w:r w:rsidRPr="00FD31F7">
        <w:rPr>
          <w:color w:val="auto"/>
          <w:sz w:val="24"/>
          <w:szCs w:val="24"/>
        </w:rPr>
        <w:t xml:space="preserve"> zł</w:t>
      </w:r>
      <w:r w:rsidR="00E10339" w:rsidRPr="00FD31F7">
        <w:rPr>
          <w:color w:val="auto"/>
          <w:sz w:val="24"/>
          <w:szCs w:val="24"/>
        </w:rPr>
        <w:t xml:space="preserve"> oraz</w:t>
      </w:r>
      <w:r w:rsidR="00E00C8E" w:rsidRPr="00FD31F7">
        <w:rPr>
          <w:color w:val="auto"/>
          <w:sz w:val="24"/>
          <w:szCs w:val="24"/>
        </w:rPr>
        <w:t xml:space="preserve"> przychody w wysokości </w:t>
      </w:r>
      <w:r w:rsidR="00FD31F7" w:rsidRPr="00FD31F7">
        <w:rPr>
          <w:color w:val="auto"/>
          <w:sz w:val="24"/>
          <w:szCs w:val="24"/>
        </w:rPr>
        <w:t>2.061.418,62</w:t>
      </w:r>
      <w:r w:rsidR="002D7DF9" w:rsidRPr="00FD31F7">
        <w:rPr>
          <w:color w:val="auto"/>
          <w:sz w:val="24"/>
          <w:szCs w:val="24"/>
        </w:rPr>
        <w:t xml:space="preserve"> </w:t>
      </w:r>
      <w:r w:rsidR="00E10339" w:rsidRPr="00FD31F7">
        <w:rPr>
          <w:color w:val="auto"/>
          <w:sz w:val="24"/>
          <w:szCs w:val="24"/>
        </w:rPr>
        <w:t>zł</w:t>
      </w:r>
      <w:r w:rsidR="00B21A2C" w:rsidRPr="00FD31F7">
        <w:rPr>
          <w:color w:val="auto"/>
          <w:sz w:val="24"/>
          <w:szCs w:val="24"/>
        </w:rPr>
        <w:t xml:space="preserve">. </w:t>
      </w:r>
    </w:p>
    <w:p w14:paraId="5FDBD29D" w14:textId="77777777" w:rsidR="007D4854" w:rsidRPr="00FD31F7" w:rsidRDefault="007D4854" w:rsidP="007D4854">
      <w:pPr>
        <w:pStyle w:val="Teksttreci0"/>
        <w:shd w:val="clear" w:color="auto" w:fill="auto"/>
        <w:spacing w:after="0" w:line="240" w:lineRule="auto"/>
        <w:jc w:val="both"/>
        <w:rPr>
          <w:color w:val="auto"/>
          <w:sz w:val="24"/>
          <w:szCs w:val="24"/>
        </w:rPr>
      </w:pPr>
      <w:r w:rsidRPr="00FD31F7">
        <w:rPr>
          <w:color w:val="auto"/>
          <w:sz w:val="24"/>
          <w:szCs w:val="24"/>
        </w:rPr>
        <w:t>W Gminie Lipnik nie funkcjonują spółki komunalne.</w:t>
      </w:r>
    </w:p>
    <w:p w14:paraId="0F2BC4E1" w14:textId="77777777" w:rsidR="00B21A2C" w:rsidRPr="00FD31F7" w:rsidRDefault="00B21A2C" w:rsidP="007D4854">
      <w:pPr>
        <w:pStyle w:val="Teksttreci0"/>
        <w:shd w:val="clear" w:color="auto" w:fill="auto"/>
        <w:spacing w:after="0" w:line="240" w:lineRule="auto"/>
        <w:jc w:val="both"/>
        <w:rPr>
          <w:color w:val="auto"/>
          <w:sz w:val="24"/>
          <w:szCs w:val="24"/>
        </w:rPr>
      </w:pPr>
    </w:p>
    <w:p w14:paraId="1D2CA3A3" w14:textId="77777777" w:rsidR="005E4B5D" w:rsidRPr="00FD31F7" w:rsidRDefault="005E4B5D" w:rsidP="004917A8">
      <w:pPr>
        <w:pStyle w:val="Teksttreci0"/>
        <w:shd w:val="clear" w:color="auto" w:fill="auto"/>
        <w:spacing w:after="0" w:line="240" w:lineRule="auto"/>
        <w:jc w:val="center"/>
        <w:rPr>
          <w:b/>
          <w:color w:val="auto"/>
          <w:sz w:val="24"/>
          <w:szCs w:val="24"/>
        </w:rPr>
      </w:pPr>
    </w:p>
    <w:p w14:paraId="548E6B05" w14:textId="77777777" w:rsidR="004902EC" w:rsidRPr="00FD31F7" w:rsidRDefault="00697C87" w:rsidP="00697C87">
      <w:pPr>
        <w:pStyle w:val="Teksttreci0"/>
        <w:shd w:val="clear" w:color="auto" w:fill="auto"/>
        <w:spacing w:after="0" w:line="240" w:lineRule="auto"/>
        <w:jc w:val="center"/>
        <w:rPr>
          <w:b/>
          <w:color w:val="auto"/>
          <w:sz w:val="24"/>
          <w:szCs w:val="24"/>
        </w:rPr>
      </w:pPr>
      <w:r w:rsidRPr="00FD31F7">
        <w:rPr>
          <w:b/>
          <w:color w:val="auto"/>
          <w:sz w:val="24"/>
          <w:szCs w:val="24"/>
        </w:rPr>
        <w:t xml:space="preserve">INFRASTRUKTURA I </w:t>
      </w:r>
      <w:r w:rsidR="007D4854" w:rsidRPr="00FD31F7">
        <w:rPr>
          <w:b/>
          <w:color w:val="auto"/>
          <w:sz w:val="24"/>
          <w:szCs w:val="24"/>
        </w:rPr>
        <w:t>DZIAŁALNOŚĆ INWESTYCYJNA</w:t>
      </w:r>
      <w:bookmarkEnd w:id="4"/>
      <w:bookmarkEnd w:id="5"/>
    </w:p>
    <w:p w14:paraId="76AC919B" w14:textId="44EE6976" w:rsidR="00697C87" w:rsidRPr="00FD31F7" w:rsidRDefault="00697C87" w:rsidP="004917A8">
      <w:pPr>
        <w:pStyle w:val="Teksttreci0"/>
        <w:shd w:val="clear" w:color="auto" w:fill="auto"/>
        <w:spacing w:after="0" w:line="240" w:lineRule="auto"/>
        <w:jc w:val="center"/>
        <w:rPr>
          <w:b/>
          <w:color w:val="auto"/>
          <w:sz w:val="24"/>
          <w:szCs w:val="24"/>
        </w:rPr>
      </w:pPr>
    </w:p>
    <w:p w14:paraId="23BACFEC" w14:textId="77777777" w:rsidR="00835DB6" w:rsidRPr="00835DB6" w:rsidRDefault="00835DB6" w:rsidP="00835DB6">
      <w:pPr>
        <w:suppressAutoHyphens/>
        <w:autoSpaceDE w:val="0"/>
        <w:autoSpaceDN w:val="0"/>
        <w:adjustRightInd w:val="0"/>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Dostęp do infrastruktury wodociągowej, kanalizacyjnej i gazowej</w:t>
      </w:r>
    </w:p>
    <w:p w14:paraId="50C752AC" w14:textId="77777777" w:rsidR="00835DB6" w:rsidRPr="00835DB6" w:rsidRDefault="00835DB6" w:rsidP="00835DB6">
      <w:pPr>
        <w:suppressAutoHyphens/>
        <w:autoSpaceDE w:val="0"/>
        <w:autoSpaceDN w:val="0"/>
        <w:adjustRightInd w:val="0"/>
        <w:rPr>
          <w:rFonts w:ascii="Times New Roman" w:eastAsia="Lucida Sans Unicode" w:hAnsi="Times New Roman" w:cs="Times New Roman"/>
          <w:color w:val="auto"/>
          <w:kern w:val="1"/>
          <w:lang w:eastAsia="hi-IN" w:bidi="hi-IN"/>
        </w:rPr>
      </w:pPr>
    </w:p>
    <w:p w14:paraId="09BB6455"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p>
    <w:p w14:paraId="7504CE2B" w14:textId="77777777" w:rsidR="00835DB6" w:rsidRPr="00835DB6" w:rsidRDefault="00835DB6" w:rsidP="00835DB6">
      <w:pPr>
        <w:suppressAutoHyphens/>
        <w:autoSpaceDE w:val="0"/>
        <w:autoSpaceDN w:val="0"/>
        <w:adjustRightInd w:val="0"/>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Dostęp do infrastruktury wodociągowej, kanalizacyjnej i gazowej w poszczególnych sołectwach Gminy</w:t>
      </w:r>
    </w:p>
    <w:p w14:paraId="546637CA"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Lipnik :</w:t>
      </w:r>
    </w:p>
    <w:p w14:paraId="70771712"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409"/>
        <w:gridCol w:w="2189"/>
        <w:gridCol w:w="2296"/>
        <w:gridCol w:w="1619"/>
      </w:tblGrid>
      <w:tr w:rsidR="00FD31F7" w:rsidRPr="00835DB6" w14:paraId="025A50BD" w14:textId="77777777" w:rsidTr="00E90FDD">
        <w:tc>
          <w:tcPr>
            <w:tcW w:w="534" w:type="dxa"/>
            <w:vMerge w:val="restart"/>
            <w:shd w:val="clear" w:color="auto" w:fill="auto"/>
          </w:tcPr>
          <w:p w14:paraId="23BD13D0"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Lp.</w:t>
            </w:r>
          </w:p>
        </w:tc>
        <w:tc>
          <w:tcPr>
            <w:tcW w:w="3150" w:type="dxa"/>
            <w:vMerge w:val="restart"/>
            <w:shd w:val="clear" w:color="auto" w:fill="auto"/>
          </w:tcPr>
          <w:p w14:paraId="27ADD939"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SOŁECTWO</w:t>
            </w:r>
          </w:p>
        </w:tc>
        <w:tc>
          <w:tcPr>
            <w:tcW w:w="5528" w:type="dxa"/>
            <w:gridSpan w:val="3"/>
            <w:shd w:val="clear" w:color="auto" w:fill="auto"/>
          </w:tcPr>
          <w:p w14:paraId="53731E32"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Czy dana miejscowość ma dostęp do infrastruktury</w:t>
            </w:r>
          </w:p>
        </w:tc>
      </w:tr>
      <w:tr w:rsidR="00FD31F7" w:rsidRPr="00835DB6" w14:paraId="6250BB34" w14:textId="77777777" w:rsidTr="00E90FDD">
        <w:tc>
          <w:tcPr>
            <w:tcW w:w="534" w:type="dxa"/>
            <w:vMerge/>
            <w:shd w:val="clear" w:color="auto" w:fill="auto"/>
          </w:tcPr>
          <w:p w14:paraId="5DD81DB4"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p>
        </w:tc>
        <w:tc>
          <w:tcPr>
            <w:tcW w:w="3150" w:type="dxa"/>
            <w:vMerge/>
            <w:shd w:val="clear" w:color="auto" w:fill="auto"/>
          </w:tcPr>
          <w:p w14:paraId="46F86154"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p>
        </w:tc>
        <w:tc>
          <w:tcPr>
            <w:tcW w:w="1842" w:type="dxa"/>
            <w:shd w:val="clear" w:color="auto" w:fill="auto"/>
          </w:tcPr>
          <w:p w14:paraId="41BAA351"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WODOCIĄGOWEJ</w:t>
            </w:r>
          </w:p>
        </w:tc>
        <w:tc>
          <w:tcPr>
            <w:tcW w:w="1843" w:type="dxa"/>
            <w:shd w:val="clear" w:color="auto" w:fill="auto"/>
          </w:tcPr>
          <w:p w14:paraId="30181F10"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KANALIZACYJNEJ</w:t>
            </w:r>
          </w:p>
        </w:tc>
        <w:tc>
          <w:tcPr>
            <w:tcW w:w="1843" w:type="dxa"/>
            <w:shd w:val="clear" w:color="auto" w:fill="auto"/>
          </w:tcPr>
          <w:p w14:paraId="286C6AFA"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GAZOWEJ</w:t>
            </w:r>
          </w:p>
        </w:tc>
      </w:tr>
      <w:tr w:rsidR="00FD31F7" w:rsidRPr="00835DB6" w14:paraId="1254BA26" w14:textId="77777777" w:rsidTr="00E90FDD">
        <w:tc>
          <w:tcPr>
            <w:tcW w:w="534" w:type="dxa"/>
            <w:shd w:val="clear" w:color="auto" w:fill="auto"/>
          </w:tcPr>
          <w:p w14:paraId="4E2AB78B"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1</w:t>
            </w:r>
          </w:p>
        </w:tc>
        <w:tc>
          <w:tcPr>
            <w:tcW w:w="3150" w:type="dxa"/>
            <w:shd w:val="clear" w:color="auto" w:fill="auto"/>
          </w:tcPr>
          <w:p w14:paraId="57D040C9"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 xml:space="preserve">Adamów </w:t>
            </w:r>
          </w:p>
        </w:tc>
        <w:tc>
          <w:tcPr>
            <w:tcW w:w="1842" w:type="dxa"/>
            <w:shd w:val="clear" w:color="auto" w:fill="auto"/>
          </w:tcPr>
          <w:p w14:paraId="6B52516F"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500AF72D"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4FB949E5"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r>
      <w:tr w:rsidR="00FD31F7" w:rsidRPr="00835DB6" w14:paraId="01380DF5" w14:textId="77777777" w:rsidTr="00E90FDD">
        <w:tc>
          <w:tcPr>
            <w:tcW w:w="534" w:type="dxa"/>
            <w:shd w:val="clear" w:color="auto" w:fill="auto"/>
          </w:tcPr>
          <w:p w14:paraId="5776031E"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2</w:t>
            </w:r>
          </w:p>
        </w:tc>
        <w:tc>
          <w:tcPr>
            <w:tcW w:w="3150" w:type="dxa"/>
            <w:shd w:val="clear" w:color="auto" w:fill="auto"/>
          </w:tcPr>
          <w:p w14:paraId="65628265"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Gołębiów</w:t>
            </w:r>
          </w:p>
        </w:tc>
        <w:tc>
          <w:tcPr>
            <w:tcW w:w="1842" w:type="dxa"/>
            <w:shd w:val="clear" w:color="auto" w:fill="auto"/>
          </w:tcPr>
          <w:p w14:paraId="0F313722"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6E1CD00A"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626614C7"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r>
      <w:tr w:rsidR="00FD31F7" w:rsidRPr="00835DB6" w14:paraId="69EDC810" w14:textId="77777777" w:rsidTr="00E90FDD">
        <w:tc>
          <w:tcPr>
            <w:tcW w:w="534" w:type="dxa"/>
            <w:shd w:val="clear" w:color="auto" w:fill="auto"/>
          </w:tcPr>
          <w:p w14:paraId="5E7C268D"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3</w:t>
            </w:r>
          </w:p>
        </w:tc>
        <w:tc>
          <w:tcPr>
            <w:tcW w:w="3150" w:type="dxa"/>
            <w:shd w:val="clear" w:color="auto" w:fill="auto"/>
          </w:tcPr>
          <w:p w14:paraId="5BDFD20E"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Grocholice</w:t>
            </w:r>
          </w:p>
        </w:tc>
        <w:tc>
          <w:tcPr>
            <w:tcW w:w="1842" w:type="dxa"/>
            <w:shd w:val="clear" w:color="auto" w:fill="auto"/>
          </w:tcPr>
          <w:p w14:paraId="348A386E"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35A3A988"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62AB8A84"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r>
      <w:tr w:rsidR="00FD31F7" w:rsidRPr="00835DB6" w14:paraId="1735DFE0" w14:textId="77777777" w:rsidTr="00E90FDD">
        <w:tc>
          <w:tcPr>
            <w:tcW w:w="534" w:type="dxa"/>
            <w:shd w:val="clear" w:color="auto" w:fill="auto"/>
          </w:tcPr>
          <w:p w14:paraId="6220ED0B"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4</w:t>
            </w:r>
          </w:p>
        </w:tc>
        <w:tc>
          <w:tcPr>
            <w:tcW w:w="3150" w:type="dxa"/>
            <w:shd w:val="clear" w:color="auto" w:fill="auto"/>
          </w:tcPr>
          <w:p w14:paraId="2432BA08"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Kaczyce</w:t>
            </w:r>
          </w:p>
        </w:tc>
        <w:tc>
          <w:tcPr>
            <w:tcW w:w="1842" w:type="dxa"/>
            <w:shd w:val="clear" w:color="auto" w:fill="auto"/>
          </w:tcPr>
          <w:p w14:paraId="4917821F"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25E7C877"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4802319B"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r>
      <w:tr w:rsidR="00FD31F7" w:rsidRPr="00835DB6" w14:paraId="4B622255" w14:textId="77777777" w:rsidTr="00E90FDD">
        <w:tc>
          <w:tcPr>
            <w:tcW w:w="534" w:type="dxa"/>
            <w:shd w:val="clear" w:color="auto" w:fill="auto"/>
          </w:tcPr>
          <w:p w14:paraId="08DA62AE"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5</w:t>
            </w:r>
          </w:p>
        </w:tc>
        <w:tc>
          <w:tcPr>
            <w:tcW w:w="3150" w:type="dxa"/>
            <w:shd w:val="clear" w:color="auto" w:fill="auto"/>
          </w:tcPr>
          <w:p w14:paraId="3D085992"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Kurów</w:t>
            </w:r>
          </w:p>
        </w:tc>
        <w:tc>
          <w:tcPr>
            <w:tcW w:w="1842" w:type="dxa"/>
            <w:shd w:val="clear" w:color="auto" w:fill="auto"/>
          </w:tcPr>
          <w:p w14:paraId="0460FDE6"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17F91B73"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 xml:space="preserve">X  </w:t>
            </w:r>
          </w:p>
        </w:tc>
        <w:tc>
          <w:tcPr>
            <w:tcW w:w="1843" w:type="dxa"/>
            <w:shd w:val="clear" w:color="auto" w:fill="auto"/>
          </w:tcPr>
          <w:p w14:paraId="4A9EDBC6"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 xml:space="preserve">X </w:t>
            </w:r>
          </w:p>
        </w:tc>
      </w:tr>
      <w:tr w:rsidR="00FD31F7" w:rsidRPr="00835DB6" w14:paraId="054BFB72" w14:textId="77777777" w:rsidTr="00E90FDD">
        <w:tc>
          <w:tcPr>
            <w:tcW w:w="534" w:type="dxa"/>
            <w:shd w:val="clear" w:color="auto" w:fill="auto"/>
          </w:tcPr>
          <w:p w14:paraId="0ECBE3D5"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6</w:t>
            </w:r>
          </w:p>
        </w:tc>
        <w:tc>
          <w:tcPr>
            <w:tcW w:w="3150" w:type="dxa"/>
            <w:shd w:val="clear" w:color="auto" w:fill="auto"/>
          </w:tcPr>
          <w:p w14:paraId="3EF02AC3"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Leszczków</w:t>
            </w:r>
          </w:p>
        </w:tc>
        <w:tc>
          <w:tcPr>
            <w:tcW w:w="1842" w:type="dxa"/>
            <w:shd w:val="clear" w:color="auto" w:fill="auto"/>
          </w:tcPr>
          <w:p w14:paraId="1EA54027"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449ACC51"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 xml:space="preserve">X (część przy drodze </w:t>
            </w:r>
            <w:r w:rsidRPr="00835DB6">
              <w:rPr>
                <w:rFonts w:ascii="Times New Roman" w:eastAsia="Lucida Sans Unicode" w:hAnsi="Times New Roman" w:cs="Times New Roman"/>
                <w:color w:val="auto"/>
                <w:kern w:val="1"/>
                <w:lang w:eastAsia="hi-IN" w:bidi="hi-IN"/>
              </w:rPr>
              <w:lastRenderedPageBreak/>
              <w:t>krajowej nr 9 i drodze powiatowej od drogi krajowej</w:t>
            </w:r>
          </w:p>
        </w:tc>
        <w:tc>
          <w:tcPr>
            <w:tcW w:w="1843" w:type="dxa"/>
            <w:shd w:val="clear" w:color="auto" w:fill="auto"/>
          </w:tcPr>
          <w:p w14:paraId="019D2974"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lastRenderedPageBreak/>
              <w:t xml:space="preserve"> X (część przy </w:t>
            </w:r>
            <w:r w:rsidRPr="00835DB6">
              <w:rPr>
                <w:rFonts w:ascii="Times New Roman" w:eastAsia="Lucida Sans Unicode" w:hAnsi="Times New Roman" w:cs="Times New Roman"/>
                <w:color w:val="auto"/>
                <w:kern w:val="1"/>
                <w:lang w:eastAsia="hi-IN" w:bidi="hi-IN"/>
              </w:rPr>
              <w:lastRenderedPageBreak/>
              <w:t>drodze krajowej nr 9 i drodze powiatowej od drogi krajowej</w:t>
            </w:r>
          </w:p>
        </w:tc>
      </w:tr>
      <w:tr w:rsidR="00FD31F7" w:rsidRPr="00835DB6" w14:paraId="23E8121F" w14:textId="77777777" w:rsidTr="00E90FDD">
        <w:tc>
          <w:tcPr>
            <w:tcW w:w="534" w:type="dxa"/>
            <w:shd w:val="clear" w:color="auto" w:fill="auto"/>
          </w:tcPr>
          <w:p w14:paraId="4EF9EFA6"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lastRenderedPageBreak/>
              <w:t>7</w:t>
            </w:r>
          </w:p>
        </w:tc>
        <w:tc>
          <w:tcPr>
            <w:tcW w:w="3150" w:type="dxa"/>
            <w:shd w:val="clear" w:color="auto" w:fill="auto"/>
          </w:tcPr>
          <w:p w14:paraId="656B9138"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Lipnik</w:t>
            </w:r>
          </w:p>
        </w:tc>
        <w:tc>
          <w:tcPr>
            <w:tcW w:w="1842" w:type="dxa"/>
            <w:shd w:val="clear" w:color="auto" w:fill="auto"/>
          </w:tcPr>
          <w:p w14:paraId="6AAF1118"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592FBA4E"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170B3474"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r>
      <w:tr w:rsidR="00FD31F7" w:rsidRPr="00835DB6" w14:paraId="6528A512" w14:textId="77777777" w:rsidTr="00E90FDD">
        <w:tc>
          <w:tcPr>
            <w:tcW w:w="534" w:type="dxa"/>
            <w:shd w:val="clear" w:color="auto" w:fill="auto"/>
          </w:tcPr>
          <w:p w14:paraId="190BE9C9"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8</w:t>
            </w:r>
          </w:p>
        </w:tc>
        <w:tc>
          <w:tcPr>
            <w:tcW w:w="3150" w:type="dxa"/>
            <w:shd w:val="clear" w:color="auto" w:fill="auto"/>
          </w:tcPr>
          <w:p w14:paraId="7914722C"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Łownica</w:t>
            </w:r>
          </w:p>
        </w:tc>
        <w:tc>
          <w:tcPr>
            <w:tcW w:w="1842" w:type="dxa"/>
            <w:shd w:val="clear" w:color="auto" w:fill="auto"/>
          </w:tcPr>
          <w:p w14:paraId="206CFDFE"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1058C46E"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38746A8E"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r>
      <w:tr w:rsidR="00FD31F7" w:rsidRPr="00835DB6" w14:paraId="68FD1149" w14:textId="77777777" w:rsidTr="00E90FDD">
        <w:tc>
          <w:tcPr>
            <w:tcW w:w="534" w:type="dxa"/>
            <w:shd w:val="clear" w:color="auto" w:fill="auto"/>
          </w:tcPr>
          <w:p w14:paraId="63519B6C"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9</w:t>
            </w:r>
          </w:p>
        </w:tc>
        <w:tc>
          <w:tcPr>
            <w:tcW w:w="3150" w:type="dxa"/>
            <w:shd w:val="clear" w:color="auto" w:fill="auto"/>
          </w:tcPr>
          <w:p w14:paraId="4CC4700D"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Malice Kościelne</w:t>
            </w:r>
          </w:p>
        </w:tc>
        <w:tc>
          <w:tcPr>
            <w:tcW w:w="1842" w:type="dxa"/>
            <w:shd w:val="clear" w:color="auto" w:fill="auto"/>
          </w:tcPr>
          <w:p w14:paraId="270B7931"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7E3517CD"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55DF0CDB"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r>
      <w:tr w:rsidR="00FD31F7" w:rsidRPr="00835DB6" w14:paraId="193CB599" w14:textId="77777777" w:rsidTr="00E90FDD">
        <w:tc>
          <w:tcPr>
            <w:tcW w:w="534" w:type="dxa"/>
            <w:shd w:val="clear" w:color="auto" w:fill="auto"/>
          </w:tcPr>
          <w:p w14:paraId="4F8D14A8"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10</w:t>
            </w:r>
          </w:p>
        </w:tc>
        <w:tc>
          <w:tcPr>
            <w:tcW w:w="3150" w:type="dxa"/>
            <w:shd w:val="clear" w:color="auto" w:fill="auto"/>
          </w:tcPr>
          <w:p w14:paraId="725E4386"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Malżyn</w:t>
            </w:r>
          </w:p>
        </w:tc>
        <w:tc>
          <w:tcPr>
            <w:tcW w:w="1842" w:type="dxa"/>
            <w:shd w:val="clear" w:color="auto" w:fill="auto"/>
          </w:tcPr>
          <w:p w14:paraId="25516B5C"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3F906FAE"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23193616"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r>
      <w:tr w:rsidR="00FD31F7" w:rsidRPr="00835DB6" w14:paraId="7EAE6E7A" w14:textId="77777777" w:rsidTr="00E90FDD">
        <w:tc>
          <w:tcPr>
            <w:tcW w:w="534" w:type="dxa"/>
            <w:shd w:val="clear" w:color="auto" w:fill="auto"/>
          </w:tcPr>
          <w:p w14:paraId="490F6C9F"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11</w:t>
            </w:r>
          </w:p>
        </w:tc>
        <w:tc>
          <w:tcPr>
            <w:tcW w:w="3150" w:type="dxa"/>
            <w:shd w:val="clear" w:color="auto" w:fill="auto"/>
          </w:tcPr>
          <w:p w14:paraId="6FC6F8E2"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Męczennice</w:t>
            </w:r>
          </w:p>
        </w:tc>
        <w:tc>
          <w:tcPr>
            <w:tcW w:w="1842" w:type="dxa"/>
            <w:shd w:val="clear" w:color="auto" w:fill="auto"/>
          </w:tcPr>
          <w:p w14:paraId="3F46F03C"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1F7B0AA3"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4E53C4B7"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r>
      <w:tr w:rsidR="00FD31F7" w:rsidRPr="00835DB6" w14:paraId="1897D5A2" w14:textId="77777777" w:rsidTr="00E90FDD">
        <w:tc>
          <w:tcPr>
            <w:tcW w:w="534" w:type="dxa"/>
            <w:shd w:val="clear" w:color="auto" w:fill="auto"/>
          </w:tcPr>
          <w:p w14:paraId="04D141E6"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12</w:t>
            </w:r>
          </w:p>
        </w:tc>
        <w:tc>
          <w:tcPr>
            <w:tcW w:w="3150" w:type="dxa"/>
            <w:shd w:val="clear" w:color="auto" w:fill="auto"/>
          </w:tcPr>
          <w:p w14:paraId="6AD9C688"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proofErr w:type="spellStart"/>
            <w:r w:rsidRPr="00835DB6">
              <w:rPr>
                <w:rFonts w:ascii="Times New Roman" w:eastAsia="Lucida Sans Unicode" w:hAnsi="Times New Roman" w:cs="Times New Roman"/>
                <w:color w:val="auto"/>
                <w:kern w:val="1"/>
                <w:lang w:eastAsia="hi-IN" w:bidi="hi-IN"/>
              </w:rPr>
              <w:t>Międzygórz</w:t>
            </w:r>
            <w:proofErr w:type="spellEnd"/>
          </w:p>
        </w:tc>
        <w:tc>
          <w:tcPr>
            <w:tcW w:w="1842" w:type="dxa"/>
            <w:shd w:val="clear" w:color="auto" w:fill="auto"/>
          </w:tcPr>
          <w:p w14:paraId="3FA22F2A"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4BF83D7E"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0D5BDF72"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r>
      <w:tr w:rsidR="00FD31F7" w:rsidRPr="00835DB6" w14:paraId="064CC598" w14:textId="77777777" w:rsidTr="00E90FDD">
        <w:tc>
          <w:tcPr>
            <w:tcW w:w="534" w:type="dxa"/>
            <w:shd w:val="clear" w:color="auto" w:fill="auto"/>
          </w:tcPr>
          <w:p w14:paraId="13EB6AB1"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13</w:t>
            </w:r>
          </w:p>
        </w:tc>
        <w:tc>
          <w:tcPr>
            <w:tcW w:w="3150" w:type="dxa"/>
            <w:shd w:val="clear" w:color="auto" w:fill="auto"/>
          </w:tcPr>
          <w:p w14:paraId="4968BCAD"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Słabuszewice</w:t>
            </w:r>
          </w:p>
        </w:tc>
        <w:tc>
          <w:tcPr>
            <w:tcW w:w="1842" w:type="dxa"/>
            <w:shd w:val="clear" w:color="auto" w:fill="auto"/>
          </w:tcPr>
          <w:p w14:paraId="521B116A"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7377DDCE"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588520EB"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r>
      <w:tr w:rsidR="00FD31F7" w:rsidRPr="00835DB6" w14:paraId="78694079" w14:textId="77777777" w:rsidTr="00E90FDD">
        <w:tc>
          <w:tcPr>
            <w:tcW w:w="534" w:type="dxa"/>
            <w:shd w:val="clear" w:color="auto" w:fill="auto"/>
          </w:tcPr>
          <w:p w14:paraId="4A45131D"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14</w:t>
            </w:r>
          </w:p>
        </w:tc>
        <w:tc>
          <w:tcPr>
            <w:tcW w:w="3150" w:type="dxa"/>
            <w:shd w:val="clear" w:color="auto" w:fill="auto"/>
          </w:tcPr>
          <w:p w14:paraId="56FB1088"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Słoptów</w:t>
            </w:r>
          </w:p>
        </w:tc>
        <w:tc>
          <w:tcPr>
            <w:tcW w:w="1842" w:type="dxa"/>
            <w:shd w:val="clear" w:color="auto" w:fill="auto"/>
          </w:tcPr>
          <w:p w14:paraId="78B618CE"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7CE28A26"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19DAC2A0"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r>
      <w:tr w:rsidR="00FD31F7" w:rsidRPr="00835DB6" w14:paraId="58C3F83F" w14:textId="77777777" w:rsidTr="00E90FDD">
        <w:tc>
          <w:tcPr>
            <w:tcW w:w="534" w:type="dxa"/>
            <w:shd w:val="clear" w:color="auto" w:fill="auto"/>
          </w:tcPr>
          <w:p w14:paraId="78DB65AE"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15</w:t>
            </w:r>
          </w:p>
        </w:tc>
        <w:tc>
          <w:tcPr>
            <w:tcW w:w="3150" w:type="dxa"/>
            <w:shd w:val="clear" w:color="auto" w:fill="auto"/>
          </w:tcPr>
          <w:p w14:paraId="13D8AAA4"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Sternalice</w:t>
            </w:r>
          </w:p>
        </w:tc>
        <w:tc>
          <w:tcPr>
            <w:tcW w:w="1842" w:type="dxa"/>
            <w:shd w:val="clear" w:color="auto" w:fill="auto"/>
          </w:tcPr>
          <w:p w14:paraId="7A1714BD"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62839B95"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6DF485F5"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r>
      <w:tr w:rsidR="00FD31F7" w:rsidRPr="00835DB6" w14:paraId="4C4D2ABD" w14:textId="77777777" w:rsidTr="00E90FDD">
        <w:tc>
          <w:tcPr>
            <w:tcW w:w="534" w:type="dxa"/>
            <w:shd w:val="clear" w:color="auto" w:fill="auto"/>
          </w:tcPr>
          <w:p w14:paraId="7117669F"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16</w:t>
            </w:r>
          </w:p>
        </w:tc>
        <w:tc>
          <w:tcPr>
            <w:tcW w:w="3150" w:type="dxa"/>
            <w:shd w:val="clear" w:color="auto" w:fill="auto"/>
          </w:tcPr>
          <w:p w14:paraId="29C8C485"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Studzianki</w:t>
            </w:r>
          </w:p>
        </w:tc>
        <w:tc>
          <w:tcPr>
            <w:tcW w:w="1842" w:type="dxa"/>
            <w:shd w:val="clear" w:color="auto" w:fill="auto"/>
          </w:tcPr>
          <w:p w14:paraId="1627E561"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13978385"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369D5185"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r>
      <w:tr w:rsidR="00FD31F7" w:rsidRPr="00835DB6" w14:paraId="041163B0" w14:textId="77777777" w:rsidTr="00E90FDD">
        <w:tc>
          <w:tcPr>
            <w:tcW w:w="534" w:type="dxa"/>
            <w:shd w:val="clear" w:color="auto" w:fill="auto"/>
          </w:tcPr>
          <w:p w14:paraId="476D832E"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17</w:t>
            </w:r>
          </w:p>
        </w:tc>
        <w:tc>
          <w:tcPr>
            <w:tcW w:w="3150" w:type="dxa"/>
            <w:shd w:val="clear" w:color="auto" w:fill="auto"/>
          </w:tcPr>
          <w:p w14:paraId="4F4E527A"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Swojków</w:t>
            </w:r>
          </w:p>
        </w:tc>
        <w:tc>
          <w:tcPr>
            <w:tcW w:w="1842" w:type="dxa"/>
            <w:shd w:val="clear" w:color="auto" w:fill="auto"/>
          </w:tcPr>
          <w:p w14:paraId="0ABEF933"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5B6ADC10"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2D89370B"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r>
      <w:tr w:rsidR="00FD31F7" w:rsidRPr="00835DB6" w14:paraId="0E77F76C" w14:textId="77777777" w:rsidTr="00E90FDD">
        <w:tc>
          <w:tcPr>
            <w:tcW w:w="534" w:type="dxa"/>
            <w:shd w:val="clear" w:color="auto" w:fill="auto"/>
          </w:tcPr>
          <w:p w14:paraId="2A29FD61"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18</w:t>
            </w:r>
          </w:p>
        </w:tc>
        <w:tc>
          <w:tcPr>
            <w:tcW w:w="3150" w:type="dxa"/>
            <w:shd w:val="clear" w:color="auto" w:fill="auto"/>
          </w:tcPr>
          <w:p w14:paraId="27EA2CAF"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Ublinek</w:t>
            </w:r>
          </w:p>
        </w:tc>
        <w:tc>
          <w:tcPr>
            <w:tcW w:w="1842" w:type="dxa"/>
            <w:shd w:val="clear" w:color="auto" w:fill="auto"/>
          </w:tcPr>
          <w:p w14:paraId="5DC10320"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50A1BC63"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67C51308"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r>
      <w:tr w:rsidR="00FD31F7" w:rsidRPr="00835DB6" w14:paraId="5F0F375B" w14:textId="77777777" w:rsidTr="00E90FDD">
        <w:tc>
          <w:tcPr>
            <w:tcW w:w="534" w:type="dxa"/>
            <w:shd w:val="clear" w:color="auto" w:fill="auto"/>
          </w:tcPr>
          <w:p w14:paraId="2B5B91B9"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19</w:t>
            </w:r>
          </w:p>
        </w:tc>
        <w:tc>
          <w:tcPr>
            <w:tcW w:w="3150" w:type="dxa"/>
            <w:shd w:val="clear" w:color="auto" w:fill="auto"/>
          </w:tcPr>
          <w:p w14:paraId="72F2357A"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Usarzów</w:t>
            </w:r>
          </w:p>
        </w:tc>
        <w:tc>
          <w:tcPr>
            <w:tcW w:w="1842" w:type="dxa"/>
            <w:shd w:val="clear" w:color="auto" w:fill="auto"/>
          </w:tcPr>
          <w:p w14:paraId="50FA9044"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377D5FCA"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5FD08F1D"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r>
      <w:tr w:rsidR="00FD31F7" w:rsidRPr="00835DB6" w14:paraId="1102B390" w14:textId="77777777" w:rsidTr="00E90FDD">
        <w:tc>
          <w:tcPr>
            <w:tcW w:w="534" w:type="dxa"/>
            <w:shd w:val="clear" w:color="auto" w:fill="auto"/>
          </w:tcPr>
          <w:p w14:paraId="65CB8682"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20</w:t>
            </w:r>
          </w:p>
        </w:tc>
        <w:tc>
          <w:tcPr>
            <w:tcW w:w="3150" w:type="dxa"/>
            <w:shd w:val="clear" w:color="auto" w:fill="auto"/>
          </w:tcPr>
          <w:p w14:paraId="4BF40B02"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Włostów</w:t>
            </w:r>
          </w:p>
        </w:tc>
        <w:tc>
          <w:tcPr>
            <w:tcW w:w="1842" w:type="dxa"/>
            <w:shd w:val="clear" w:color="auto" w:fill="auto"/>
          </w:tcPr>
          <w:p w14:paraId="6C572723"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66855AA1"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24F2C881"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r>
      <w:tr w:rsidR="00FD31F7" w:rsidRPr="00835DB6" w14:paraId="1052A147" w14:textId="77777777" w:rsidTr="00E90FDD">
        <w:tc>
          <w:tcPr>
            <w:tcW w:w="534" w:type="dxa"/>
            <w:shd w:val="clear" w:color="auto" w:fill="auto"/>
          </w:tcPr>
          <w:p w14:paraId="2FAF65B8"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21</w:t>
            </w:r>
          </w:p>
        </w:tc>
        <w:tc>
          <w:tcPr>
            <w:tcW w:w="3150" w:type="dxa"/>
            <w:shd w:val="clear" w:color="auto" w:fill="auto"/>
          </w:tcPr>
          <w:p w14:paraId="76DE057A"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 xml:space="preserve">Zachoinie </w:t>
            </w:r>
          </w:p>
        </w:tc>
        <w:tc>
          <w:tcPr>
            <w:tcW w:w="1842" w:type="dxa"/>
            <w:shd w:val="clear" w:color="auto" w:fill="auto"/>
          </w:tcPr>
          <w:p w14:paraId="3E851E05"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13DD73AC"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31AB3665"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r>
      <w:tr w:rsidR="00FD31F7" w:rsidRPr="00835DB6" w14:paraId="4F662D6D" w14:textId="77777777" w:rsidTr="00E90FDD">
        <w:tc>
          <w:tcPr>
            <w:tcW w:w="534" w:type="dxa"/>
            <w:shd w:val="clear" w:color="auto" w:fill="auto"/>
          </w:tcPr>
          <w:p w14:paraId="4D01D970"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22</w:t>
            </w:r>
          </w:p>
        </w:tc>
        <w:tc>
          <w:tcPr>
            <w:tcW w:w="3150" w:type="dxa"/>
            <w:shd w:val="clear" w:color="auto" w:fill="auto"/>
          </w:tcPr>
          <w:p w14:paraId="5AFF83D0"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Żurawniki</w:t>
            </w:r>
          </w:p>
        </w:tc>
        <w:tc>
          <w:tcPr>
            <w:tcW w:w="1842" w:type="dxa"/>
            <w:shd w:val="clear" w:color="auto" w:fill="auto"/>
          </w:tcPr>
          <w:p w14:paraId="1770B282"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X</w:t>
            </w:r>
          </w:p>
        </w:tc>
        <w:tc>
          <w:tcPr>
            <w:tcW w:w="1843" w:type="dxa"/>
            <w:shd w:val="clear" w:color="auto" w:fill="auto"/>
          </w:tcPr>
          <w:p w14:paraId="597CE6F0"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27B46A7E"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r>
      <w:tr w:rsidR="00FD31F7" w:rsidRPr="00835DB6" w14:paraId="43ED7B37" w14:textId="77777777" w:rsidTr="00E90FDD">
        <w:tc>
          <w:tcPr>
            <w:tcW w:w="534" w:type="dxa"/>
            <w:shd w:val="clear" w:color="auto" w:fill="auto"/>
          </w:tcPr>
          <w:p w14:paraId="1DE99DA5"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p>
        </w:tc>
        <w:tc>
          <w:tcPr>
            <w:tcW w:w="3150" w:type="dxa"/>
            <w:shd w:val="clear" w:color="auto" w:fill="auto"/>
          </w:tcPr>
          <w:p w14:paraId="26517DC3"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p>
        </w:tc>
        <w:tc>
          <w:tcPr>
            <w:tcW w:w="1842" w:type="dxa"/>
            <w:shd w:val="clear" w:color="auto" w:fill="auto"/>
          </w:tcPr>
          <w:p w14:paraId="1F526BDF"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38010F2C"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c>
          <w:tcPr>
            <w:tcW w:w="1843" w:type="dxa"/>
            <w:shd w:val="clear" w:color="auto" w:fill="auto"/>
          </w:tcPr>
          <w:p w14:paraId="1BAFD790" w14:textId="77777777" w:rsidR="00835DB6" w:rsidRPr="00835DB6" w:rsidRDefault="00835DB6" w:rsidP="00835DB6">
            <w:pPr>
              <w:suppressAutoHyphens/>
              <w:jc w:val="center"/>
              <w:rPr>
                <w:rFonts w:ascii="Times New Roman" w:eastAsia="Lucida Sans Unicode" w:hAnsi="Times New Roman" w:cs="Times New Roman"/>
                <w:color w:val="auto"/>
                <w:kern w:val="1"/>
                <w:lang w:eastAsia="hi-IN" w:bidi="hi-IN"/>
              </w:rPr>
            </w:pPr>
          </w:p>
        </w:tc>
      </w:tr>
    </w:tbl>
    <w:p w14:paraId="089CC6E6"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p>
    <w:p w14:paraId="018717D6"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p>
    <w:p w14:paraId="36AA1BA6" w14:textId="77777777" w:rsidR="00835DB6" w:rsidRPr="00835DB6" w:rsidRDefault="00835DB6" w:rsidP="00835DB6">
      <w:pPr>
        <w:suppressAutoHyphens/>
        <w:autoSpaceDE w:val="0"/>
        <w:autoSpaceDN w:val="0"/>
        <w:adjustRightInd w:val="0"/>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3.3 Stan infrastruktury drogowej</w:t>
      </w:r>
    </w:p>
    <w:p w14:paraId="36F37DE8" w14:textId="77777777" w:rsidR="00835DB6" w:rsidRPr="00835DB6" w:rsidRDefault="00835DB6" w:rsidP="00835DB6">
      <w:pPr>
        <w:suppressAutoHyphens/>
        <w:autoSpaceDE w:val="0"/>
        <w:autoSpaceDN w:val="0"/>
        <w:adjustRightInd w:val="0"/>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Przez teren Gminy Lipnik przebiegają drogi o znaczeniu gminnym, powiatowym, i krajowym.</w:t>
      </w:r>
    </w:p>
    <w:p w14:paraId="363200FA" w14:textId="77777777" w:rsidR="00835DB6" w:rsidRPr="00835DB6" w:rsidRDefault="00835DB6" w:rsidP="00835DB6">
      <w:pPr>
        <w:suppressAutoHyphens/>
        <w:autoSpaceDE w:val="0"/>
        <w:autoSpaceDN w:val="0"/>
        <w:adjustRightInd w:val="0"/>
        <w:rPr>
          <w:rFonts w:ascii="Times New Roman" w:eastAsia="Lucida Sans Unicode" w:hAnsi="Times New Roman" w:cs="Times New Roman"/>
          <w:color w:val="auto"/>
          <w:kern w:val="1"/>
          <w:lang w:eastAsia="hi-IN" w:bidi="hi-IN"/>
        </w:rPr>
      </w:pPr>
    </w:p>
    <w:p w14:paraId="375C4C8A" w14:textId="77777777" w:rsidR="00835DB6" w:rsidRPr="00835DB6" w:rsidRDefault="00835DB6" w:rsidP="00835DB6">
      <w:pPr>
        <w:widowControl/>
        <w:numPr>
          <w:ilvl w:val="0"/>
          <w:numId w:val="19"/>
        </w:numPr>
        <w:suppressAutoHyphens/>
        <w:autoSpaceDE w:val="0"/>
        <w:autoSpaceDN w:val="0"/>
        <w:adjustRightInd w:val="0"/>
        <w:contextualSpacing/>
        <w:rPr>
          <w:rFonts w:ascii="Times New Roman" w:eastAsia="Calibri" w:hAnsi="Times New Roman" w:cs="Times New Roman"/>
          <w:color w:val="auto"/>
          <w:lang w:eastAsia="en-US" w:bidi="ar-SA"/>
        </w:rPr>
      </w:pPr>
      <w:r w:rsidRPr="00835DB6">
        <w:rPr>
          <w:rFonts w:ascii="Times New Roman" w:eastAsia="Calibri" w:hAnsi="Times New Roman" w:cs="Times New Roman"/>
          <w:color w:val="auto"/>
          <w:lang w:eastAsia="en-US" w:bidi="ar-SA"/>
        </w:rPr>
        <w:t xml:space="preserve">Drogi krajowe: droga Radom – Rzeszów Nr 9 , </w:t>
      </w:r>
    </w:p>
    <w:p w14:paraId="6AF11C2D" w14:textId="77777777" w:rsidR="00835DB6" w:rsidRPr="00835DB6" w:rsidRDefault="00835DB6" w:rsidP="00835DB6">
      <w:pPr>
        <w:widowControl/>
        <w:numPr>
          <w:ilvl w:val="0"/>
          <w:numId w:val="19"/>
        </w:numPr>
        <w:suppressAutoHyphens/>
        <w:autoSpaceDE w:val="0"/>
        <w:autoSpaceDN w:val="0"/>
        <w:adjustRightInd w:val="0"/>
        <w:contextualSpacing/>
        <w:rPr>
          <w:rFonts w:ascii="Times New Roman" w:eastAsia="Calibri" w:hAnsi="Times New Roman" w:cs="Times New Roman"/>
          <w:color w:val="auto"/>
          <w:lang w:eastAsia="en-US" w:bidi="ar-SA"/>
        </w:rPr>
      </w:pPr>
      <w:r w:rsidRPr="00835DB6">
        <w:rPr>
          <w:rFonts w:ascii="Times New Roman" w:eastAsia="Calibri" w:hAnsi="Times New Roman" w:cs="Times New Roman"/>
          <w:color w:val="auto"/>
          <w:lang w:eastAsia="en-US" w:bidi="ar-SA"/>
        </w:rPr>
        <w:t>Drogi krajowe: droga Lipnik   - Przemyśl  Nr 77 ,</w:t>
      </w:r>
    </w:p>
    <w:p w14:paraId="3ED2E694" w14:textId="77777777" w:rsidR="00835DB6" w:rsidRPr="00835DB6" w:rsidRDefault="00835DB6" w:rsidP="00835DB6">
      <w:pPr>
        <w:suppressAutoHyphens/>
        <w:autoSpaceDE w:val="0"/>
        <w:autoSpaceDN w:val="0"/>
        <w:adjustRightInd w:val="0"/>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3. Drogi powiatowe,</w:t>
      </w:r>
    </w:p>
    <w:p w14:paraId="3BE49BE6" w14:textId="77777777" w:rsidR="00835DB6" w:rsidRPr="00835DB6" w:rsidRDefault="00835DB6" w:rsidP="00835DB6">
      <w:pPr>
        <w:suppressAutoHyphens/>
        <w:autoSpaceDE w:val="0"/>
        <w:autoSpaceDN w:val="0"/>
        <w:adjustRightInd w:val="0"/>
        <w:rPr>
          <w:rFonts w:ascii="Times New Roman" w:eastAsia="Lucida Sans Unicode" w:hAnsi="Times New Roman" w:cs="Times New Roman"/>
          <w:color w:val="auto"/>
          <w:kern w:val="1"/>
          <w:lang w:eastAsia="hi-IN" w:bidi="hi-IN"/>
        </w:rPr>
      </w:pPr>
      <w:r w:rsidRPr="00835DB6">
        <w:rPr>
          <w:rFonts w:ascii="Times New Roman" w:eastAsia="Lucida Sans Unicode" w:hAnsi="Times New Roman" w:cs="Times New Roman"/>
          <w:color w:val="auto"/>
          <w:kern w:val="1"/>
          <w:lang w:eastAsia="hi-IN" w:bidi="hi-IN"/>
        </w:rPr>
        <w:t>4. Drogi gminne:   103   km</w:t>
      </w:r>
    </w:p>
    <w:p w14:paraId="4C3DA21E"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p>
    <w:p w14:paraId="73813163"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p>
    <w:p w14:paraId="3E5090A9"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p>
    <w:p w14:paraId="33CA7A3D"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p>
    <w:p w14:paraId="79C03DA3"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p>
    <w:p w14:paraId="5F09A15B"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p>
    <w:tbl>
      <w:tblPr>
        <w:tblW w:w="10182" w:type="dxa"/>
        <w:tblInd w:w="-552" w:type="dxa"/>
        <w:tblCellMar>
          <w:left w:w="70" w:type="dxa"/>
          <w:right w:w="70" w:type="dxa"/>
        </w:tblCellMar>
        <w:tblLook w:val="04A0" w:firstRow="1" w:lastRow="0" w:firstColumn="1" w:lastColumn="0" w:noHBand="0" w:noVBand="1"/>
      </w:tblPr>
      <w:tblGrid>
        <w:gridCol w:w="146"/>
        <w:gridCol w:w="1429"/>
        <w:gridCol w:w="2268"/>
        <w:gridCol w:w="708"/>
        <w:gridCol w:w="914"/>
        <w:gridCol w:w="1590"/>
        <w:gridCol w:w="1060"/>
        <w:gridCol w:w="2503"/>
      </w:tblGrid>
      <w:tr w:rsidR="00FD31F7" w:rsidRPr="00835DB6" w14:paraId="40D30187" w14:textId="77777777" w:rsidTr="00E90FDD">
        <w:trPr>
          <w:trHeight w:val="288"/>
        </w:trPr>
        <w:tc>
          <w:tcPr>
            <w:tcW w:w="1575" w:type="dxa"/>
            <w:gridSpan w:val="2"/>
            <w:tcBorders>
              <w:top w:val="nil"/>
              <w:left w:val="nil"/>
              <w:bottom w:val="nil"/>
              <w:right w:val="nil"/>
            </w:tcBorders>
            <w:shd w:val="clear" w:color="auto" w:fill="auto"/>
            <w:noWrap/>
            <w:vAlign w:val="bottom"/>
            <w:hideMark/>
          </w:tcPr>
          <w:p w14:paraId="0F8005BD" w14:textId="231DE9E1"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Wykaz dróg gminnych</w:t>
            </w:r>
          </w:p>
        </w:tc>
        <w:tc>
          <w:tcPr>
            <w:tcW w:w="2268" w:type="dxa"/>
            <w:tcBorders>
              <w:top w:val="nil"/>
              <w:left w:val="nil"/>
              <w:bottom w:val="nil"/>
              <w:right w:val="nil"/>
            </w:tcBorders>
            <w:shd w:val="clear" w:color="auto" w:fill="auto"/>
            <w:noWrap/>
            <w:vAlign w:val="bottom"/>
            <w:hideMark/>
          </w:tcPr>
          <w:p w14:paraId="016635F3" w14:textId="77777777" w:rsidR="00835DB6" w:rsidRPr="00FD31F7" w:rsidRDefault="00835DB6" w:rsidP="00835DB6">
            <w:pPr>
              <w:suppressAutoHyphens/>
              <w:ind w:left="1304"/>
              <w:jc w:val="center"/>
              <w:rPr>
                <w:rFonts w:ascii="Times New Roman" w:eastAsia="Times New Roman" w:hAnsi="Times New Roman" w:cs="Times New Roman"/>
                <w:color w:val="auto"/>
                <w:kern w:val="1"/>
                <w:lang w:bidi="hi-IN"/>
              </w:rPr>
            </w:pPr>
          </w:p>
          <w:p w14:paraId="6230E6F2" w14:textId="77777777" w:rsidR="00835DB6" w:rsidRPr="00FD31F7" w:rsidRDefault="00835DB6" w:rsidP="00835DB6">
            <w:pPr>
              <w:suppressAutoHyphens/>
              <w:ind w:left="1304"/>
              <w:jc w:val="center"/>
              <w:rPr>
                <w:rFonts w:ascii="Times New Roman" w:eastAsia="Times New Roman" w:hAnsi="Times New Roman" w:cs="Times New Roman"/>
                <w:color w:val="auto"/>
                <w:kern w:val="1"/>
                <w:lang w:bidi="hi-IN"/>
              </w:rPr>
            </w:pPr>
          </w:p>
          <w:p w14:paraId="3D68E9CB" w14:textId="77777777" w:rsidR="00835DB6" w:rsidRPr="00835DB6" w:rsidRDefault="00835DB6" w:rsidP="00835DB6">
            <w:pPr>
              <w:suppressAutoHyphens/>
              <w:ind w:left="1304"/>
              <w:jc w:val="center"/>
              <w:rPr>
                <w:rFonts w:ascii="Times New Roman" w:eastAsia="Times New Roman" w:hAnsi="Times New Roman" w:cs="Times New Roman"/>
                <w:color w:val="auto"/>
                <w:kern w:val="1"/>
                <w:lang w:bidi="hi-IN"/>
              </w:rPr>
            </w:pPr>
          </w:p>
        </w:tc>
        <w:tc>
          <w:tcPr>
            <w:tcW w:w="708" w:type="dxa"/>
            <w:tcBorders>
              <w:top w:val="nil"/>
              <w:left w:val="nil"/>
              <w:bottom w:val="nil"/>
              <w:right w:val="nil"/>
            </w:tcBorders>
            <w:shd w:val="clear" w:color="auto" w:fill="auto"/>
            <w:noWrap/>
            <w:vAlign w:val="bottom"/>
            <w:hideMark/>
          </w:tcPr>
          <w:p w14:paraId="7CDDEB2E"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851" w:type="dxa"/>
            <w:tcBorders>
              <w:top w:val="nil"/>
              <w:left w:val="nil"/>
              <w:bottom w:val="nil"/>
              <w:right w:val="nil"/>
            </w:tcBorders>
            <w:shd w:val="clear" w:color="auto" w:fill="auto"/>
            <w:noWrap/>
            <w:vAlign w:val="bottom"/>
            <w:hideMark/>
          </w:tcPr>
          <w:p w14:paraId="68944D21"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348" w:type="dxa"/>
            <w:tcBorders>
              <w:top w:val="nil"/>
              <w:left w:val="nil"/>
              <w:bottom w:val="nil"/>
              <w:right w:val="nil"/>
            </w:tcBorders>
            <w:shd w:val="clear" w:color="auto" w:fill="auto"/>
            <w:noWrap/>
            <w:vAlign w:val="bottom"/>
            <w:hideMark/>
          </w:tcPr>
          <w:p w14:paraId="1C5FC9ED"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948" w:type="dxa"/>
            <w:tcBorders>
              <w:top w:val="nil"/>
              <w:left w:val="nil"/>
              <w:bottom w:val="nil"/>
              <w:right w:val="nil"/>
            </w:tcBorders>
            <w:shd w:val="clear" w:color="auto" w:fill="auto"/>
            <w:noWrap/>
            <w:vAlign w:val="bottom"/>
            <w:hideMark/>
          </w:tcPr>
          <w:p w14:paraId="21D241E5"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2484" w:type="dxa"/>
            <w:tcBorders>
              <w:top w:val="nil"/>
              <w:left w:val="nil"/>
              <w:bottom w:val="nil"/>
              <w:right w:val="nil"/>
            </w:tcBorders>
            <w:shd w:val="clear" w:color="auto" w:fill="auto"/>
            <w:noWrap/>
            <w:vAlign w:val="bottom"/>
            <w:hideMark/>
          </w:tcPr>
          <w:p w14:paraId="1A36BBE5" w14:textId="77777777" w:rsidR="00835DB6" w:rsidRPr="00835DB6" w:rsidRDefault="00835DB6" w:rsidP="00835DB6">
            <w:pPr>
              <w:suppressAutoHyphens/>
              <w:rPr>
                <w:rFonts w:ascii="Times New Roman" w:eastAsia="Times New Roman" w:hAnsi="Times New Roman" w:cs="Times New Roman"/>
                <w:color w:val="auto"/>
                <w:kern w:val="1"/>
                <w:lang w:bidi="hi-IN"/>
              </w:rPr>
            </w:pPr>
          </w:p>
        </w:tc>
      </w:tr>
      <w:tr w:rsidR="00FD31F7" w:rsidRPr="00835DB6" w14:paraId="44D893BB" w14:textId="77777777" w:rsidTr="00E90FDD">
        <w:trPr>
          <w:trHeight w:val="288"/>
        </w:trPr>
        <w:tc>
          <w:tcPr>
            <w:tcW w:w="146" w:type="dxa"/>
            <w:tcBorders>
              <w:top w:val="nil"/>
              <w:left w:val="nil"/>
              <w:bottom w:val="nil"/>
              <w:right w:val="nil"/>
            </w:tcBorders>
            <w:shd w:val="clear" w:color="auto" w:fill="auto"/>
            <w:noWrap/>
            <w:vAlign w:val="bottom"/>
            <w:hideMark/>
          </w:tcPr>
          <w:p w14:paraId="79EE80DD"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nil"/>
              <w:bottom w:val="nil"/>
              <w:right w:val="nil"/>
            </w:tcBorders>
            <w:shd w:val="clear" w:color="auto" w:fill="auto"/>
            <w:noWrap/>
            <w:vAlign w:val="bottom"/>
            <w:hideMark/>
          </w:tcPr>
          <w:p w14:paraId="4DD2A2E8"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2268" w:type="dxa"/>
            <w:tcBorders>
              <w:top w:val="nil"/>
              <w:left w:val="nil"/>
              <w:bottom w:val="nil"/>
              <w:right w:val="nil"/>
            </w:tcBorders>
            <w:shd w:val="clear" w:color="auto" w:fill="auto"/>
            <w:noWrap/>
            <w:vAlign w:val="bottom"/>
            <w:hideMark/>
          </w:tcPr>
          <w:p w14:paraId="24C08B9B"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708" w:type="dxa"/>
            <w:tcBorders>
              <w:top w:val="nil"/>
              <w:left w:val="nil"/>
              <w:bottom w:val="nil"/>
              <w:right w:val="nil"/>
            </w:tcBorders>
            <w:shd w:val="clear" w:color="auto" w:fill="auto"/>
            <w:noWrap/>
            <w:vAlign w:val="bottom"/>
            <w:hideMark/>
          </w:tcPr>
          <w:p w14:paraId="09B86D50"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851" w:type="dxa"/>
            <w:tcBorders>
              <w:top w:val="nil"/>
              <w:left w:val="nil"/>
              <w:bottom w:val="nil"/>
              <w:right w:val="nil"/>
            </w:tcBorders>
            <w:shd w:val="clear" w:color="auto" w:fill="auto"/>
            <w:noWrap/>
            <w:vAlign w:val="bottom"/>
            <w:hideMark/>
          </w:tcPr>
          <w:p w14:paraId="03464BCA"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348" w:type="dxa"/>
            <w:tcBorders>
              <w:top w:val="nil"/>
              <w:left w:val="nil"/>
              <w:bottom w:val="nil"/>
              <w:right w:val="nil"/>
            </w:tcBorders>
            <w:shd w:val="clear" w:color="auto" w:fill="auto"/>
            <w:noWrap/>
            <w:vAlign w:val="bottom"/>
            <w:hideMark/>
          </w:tcPr>
          <w:p w14:paraId="3AD640ED"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948" w:type="dxa"/>
            <w:tcBorders>
              <w:top w:val="nil"/>
              <w:left w:val="nil"/>
              <w:bottom w:val="nil"/>
              <w:right w:val="nil"/>
            </w:tcBorders>
            <w:shd w:val="clear" w:color="auto" w:fill="auto"/>
            <w:noWrap/>
            <w:vAlign w:val="bottom"/>
            <w:hideMark/>
          </w:tcPr>
          <w:p w14:paraId="488594F3"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2484" w:type="dxa"/>
            <w:tcBorders>
              <w:top w:val="nil"/>
              <w:left w:val="nil"/>
              <w:bottom w:val="nil"/>
              <w:right w:val="nil"/>
            </w:tcBorders>
            <w:shd w:val="clear" w:color="auto" w:fill="auto"/>
            <w:noWrap/>
            <w:vAlign w:val="bottom"/>
            <w:hideMark/>
          </w:tcPr>
          <w:p w14:paraId="47AFF862" w14:textId="77777777" w:rsidR="00835DB6" w:rsidRPr="00835DB6" w:rsidRDefault="00835DB6" w:rsidP="00835DB6">
            <w:pPr>
              <w:suppressAutoHyphens/>
              <w:rPr>
                <w:rFonts w:ascii="Times New Roman" w:eastAsia="Times New Roman" w:hAnsi="Times New Roman" w:cs="Times New Roman"/>
                <w:color w:val="auto"/>
                <w:kern w:val="1"/>
                <w:lang w:bidi="hi-IN"/>
              </w:rPr>
            </w:pPr>
          </w:p>
        </w:tc>
      </w:tr>
      <w:tr w:rsidR="00FD31F7" w:rsidRPr="00835DB6" w14:paraId="773C15DA" w14:textId="77777777" w:rsidTr="00E90FDD">
        <w:trPr>
          <w:trHeight w:val="708"/>
        </w:trPr>
        <w:tc>
          <w:tcPr>
            <w:tcW w:w="146" w:type="dxa"/>
            <w:tcBorders>
              <w:top w:val="nil"/>
              <w:left w:val="nil"/>
              <w:bottom w:val="nil"/>
              <w:right w:val="nil"/>
            </w:tcBorders>
            <w:shd w:val="clear" w:color="auto" w:fill="auto"/>
            <w:noWrap/>
            <w:vAlign w:val="bottom"/>
            <w:hideMark/>
          </w:tcPr>
          <w:p w14:paraId="43A83564"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5099B" w14:textId="77777777" w:rsidR="00835DB6" w:rsidRPr="00835DB6" w:rsidRDefault="00835DB6" w:rsidP="00835DB6">
            <w:pPr>
              <w:suppressAutoHyphens/>
              <w:rPr>
                <w:rFonts w:ascii="Times New Roman" w:eastAsia="Times New Roman" w:hAnsi="Times New Roman" w:cs="Times New Roman"/>
                <w:b/>
                <w:bCs/>
                <w:color w:val="auto"/>
                <w:kern w:val="1"/>
                <w:lang w:bidi="hi-IN"/>
              </w:rPr>
            </w:pPr>
            <w:r w:rsidRPr="00835DB6">
              <w:rPr>
                <w:rFonts w:ascii="Times New Roman" w:eastAsia="Times New Roman" w:hAnsi="Times New Roman" w:cs="Times New Roman"/>
                <w:b/>
                <w:bCs/>
                <w:color w:val="auto"/>
                <w:kern w:val="1"/>
                <w:lang w:bidi="hi-IN"/>
              </w:rPr>
              <w:t xml:space="preserve">Nr. </w:t>
            </w:r>
            <w:proofErr w:type="spellStart"/>
            <w:r w:rsidRPr="00835DB6">
              <w:rPr>
                <w:rFonts w:ascii="Times New Roman" w:eastAsia="Times New Roman" w:hAnsi="Times New Roman" w:cs="Times New Roman"/>
                <w:b/>
                <w:bCs/>
                <w:color w:val="auto"/>
                <w:kern w:val="1"/>
                <w:lang w:bidi="hi-IN"/>
              </w:rPr>
              <w:t>Ewidencyjy</w:t>
            </w:r>
            <w:proofErr w:type="spellEnd"/>
            <w:r w:rsidRPr="00835DB6">
              <w:rPr>
                <w:rFonts w:ascii="Times New Roman" w:eastAsia="Times New Roman" w:hAnsi="Times New Roman" w:cs="Times New Roman"/>
                <w:b/>
                <w:bCs/>
                <w:color w:val="auto"/>
                <w:kern w:val="1"/>
                <w:lang w:bidi="hi-IN"/>
              </w:rPr>
              <w:t xml:space="preserve"> drogi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D1E55B3" w14:textId="77777777" w:rsidR="00835DB6" w:rsidRPr="00835DB6" w:rsidRDefault="00835DB6" w:rsidP="00835DB6">
            <w:pPr>
              <w:suppressAutoHyphens/>
              <w:rPr>
                <w:rFonts w:ascii="Times New Roman" w:eastAsia="Times New Roman" w:hAnsi="Times New Roman" w:cs="Times New Roman"/>
                <w:b/>
                <w:bCs/>
                <w:color w:val="auto"/>
                <w:kern w:val="1"/>
                <w:lang w:bidi="hi-IN"/>
              </w:rPr>
            </w:pPr>
            <w:r w:rsidRPr="00835DB6">
              <w:rPr>
                <w:rFonts w:ascii="Times New Roman" w:eastAsia="Times New Roman" w:hAnsi="Times New Roman" w:cs="Times New Roman"/>
                <w:b/>
                <w:bCs/>
                <w:color w:val="auto"/>
                <w:kern w:val="1"/>
                <w:lang w:bidi="hi-IN"/>
              </w:rPr>
              <w:t>Nazwa drogi</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FCA9E6D" w14:textId="77777777" w:rsidR="00835DB6" w:rsidRPr="00835DB6" w:rsidRDefault="00835DB6" w:rsidP="00835DB6">
            <w:pPr>
              <w:suppressAutoHyphens/>
              <w:rPr>
                <w:rFonts w:ascii="Times New Roman" w:eastAsia="Times New Roman" w:hAnsi="Times New Roman" w:cs="Times New Roman"/>
                <w:b/>
                <w:bCs/>
                <w:color w:val="auto"/>
                <w:kern w:val="1"/>
                <w:lang w:bidi="hi-IN"/>
              </w:rPr>
            </w:pPr>
            <w:r w:rsidRPr="00835DB6">
              <w:rPr>
                <w:rFonts w:ascii="Times New Roman" w:eastAsia="Times New Roman" w:hAnsi="Times New Roman" w:cs="Times New Roman"/>
                <w:b/>
                <w:bCs/>
                <w:color w:val="auto"/>
                <w:kern w:val="1"/>
                <w:lang w:bidi="hi-IN"/>
              </w:rPr>
              <w:t>klasa drogi</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B2C92BD" w14:textId="77777777" w:rsidR="00835DB6" w:rsidRPr="00835DB6" w:rsidRDefault="00835DB6" w:rsidP="00835DB6">
            <w:pPr>
              <w:suppressAutoHyphens/>
              <w:rPr>
                <w:rFonts w:ascii="Times New Roman" w:eastAsia="Times New Roman" w:hAnsi="Times New Roman" w:cs="Times New Roman"/>
                <w:b/>
                <w:bCs/>
                <w:color w:val="auto"/>
                <w:kern w:val="1"/>
                <w:lang w:bidi="hi-IN"/>
              </w:rPr>
            </w:pPr>
            <w:proofErr w:type="spellStart"/>
            <w:r w:rsidRPr="00835DB6">
              <w:rPr>
                <w:rFonts w:ascii="Times New Roman" w:eastAsia="Times New Roman" w:hAnsi="Times New Roman" w:cs="Times New Roman"/>
                <w:b/>
                <w:bCs/>
                <w:color w:val="auto"/>
                <w:kern w:val="1"/>
                <w:lang w:bidi="hi-IN"/>
              </w:rPr>
              <w:t>długośc</w:t>
            </w:r>
            <w:proofErr w:type="spellEnd"/>
            <w:r w:rsidRPr="00835DB6">
              <w:rPr>
                <w:rFonts w:ascii="Times New Roman" w:eastAsia="Times New Roman" w:hAnsi="Times New Roman" w:cs="Times New Roman"/>
                <w:b/>
                <w:bCs/>
                <w:color w:val="auto"/>
                <w:kern w:val="1"/>
                <w:lang w:bidi="hi-IN"/>
              </w:rPr>
              <w:t xml:space="preserve"> drogi</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14:paraId="58064004" w14:textId="77777777" w:rsidR="00835DB6" w:rsidRPr="00835DB6" w:rsidRDefault="00835DB6" w:rsidP="00835DB6">
            <w:pPr>
              <w:suppressAutoHyphens/>
              <w:rPr>
                <w:rFonts w:ascii="Times New Roman" w:eastAsia="Times New Roman" w:hAnsi="Times New Roman" w:cs="Times New Roman"/>
                <w:b/>
                <w:bCs/>
                <w:color w:val="auto"/>
                <w:kern w:val="1"/>
                <w:lang w:bidi="hi-IN"/>
              </w:rPr>
            </w:pPr>
            <w:r w:rsidRPr="00835DB6">
              <w:rPr>
                <w:rFonts w:ascii="Times New Roman" w:eastAsia="Times New Roman" w:hAnsi="Times New Roman" w:cs="Times New Roman"/>
                <w:b/>
                <w:bCs/>
                <w:color w:val="auto"/>
                <w:kern w:val="1"/>
                <w:lang w:bidi="hi-IN"/>
              </w:rPr>
              <w:t>szerokość drogi/pobocza</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14:paraId="02D2ADC0" w14:textId="77777777" w:rsidR="00835DB6" w:rsidRPr="00835DB6" w:rsidRDefault="00835DB6" w:rsidP="00835DB6">
            <w:pPr>
              <w:suppressAutoHyphens/>
              <w:rPr>
                <w:rFonts w:ascii="Times New Roman" w:eastAsia="Times New Roman" w:hAnsi="Times New Roman" w:cs="Times New Roman"/>
                <w:b/>
                <w:bCs/>
                <w:color w:val="auto"/>
                <w:kern w:val="1"/>
                <w:lang w:bidi="hi-IN"/>
              </w:rPr>
            </w:pPr>
            <w:r w:rsidRPr="00835DB6">
              <w:rPr>
                <w:rFonts w:ascii="Times New Roman" w:eastAsia="Times New Roman" w:hAnsi="Times New Roman" w:cs="Times New Roman"/>
                <w:b/>
                <w:bCs/>
                <w:color w:val="auto"/>
                <w:kern w:val="1"/>
                <w:lang w:bidi="hi-IN"/>
              </w:rPr>
              <w:t xml:space="preserve">skrajnia pionowa </w:t>
            </w:r>
          </w:p>
        </w:tc>
        <w:tc>
          <w:tcPr>
            <w:tcW w:w="2484" w:type="dxa"/>
            <w:tcBorders>
              <w:top w:val="single" w:sz="4" w:space="0" w:color="auto"/>
              <w:left w:val="nil"/>
              <w:bottom w:val="single" w:sz="4" w:space="0" w:color="auto"/>
              <w:right w:val="single" w:sz="4" w:space="0" w:color="auto"/>
            </w:tcBorders>
            <w:shd w:val="clear" w:color="auto" w:fill="auto"/>
            <w:noWrap/>
            <w:vAlign w:val="bottom"/>
            <w:hideMark/>
          </w:tcPr>
          <w:p w14:paraId="67605F7C" w14:textId="77777777" w:rsidR="00835DB6" w:rsidRPr="00835DB6" w:rsidRDefault="00835DB6" w:rsidP="00835DB6">
            <w:pPr>
              <w:suppressAutoHyphens/>
              <w:rPr>
                <w:rFonts w:ascii="Times New Roman" w:eastAsia="Times New Roman" w:hAnsi="Times New Roman" w:cs="Times New Roman"/>
                <w:b/>
                <w:bCs/>
                <w:color w:val="auto"/>
                <w:kern w:val="1"/>
                <w:lang w:bidi="hi-IN"/>
              </w:rPr>
            </w:pPr>
            <w:r w:rsidRPr="00835DB6">
              <w:rPr>
                <w:rFonts w:ascii="Times New Roman" w:eastAsia="Times New Roman" w:hAnsi="Times New Roman" w:cs="Times New Roman"/>
                <w:b/>
                <w:bCs/>
                <w:color w:val="auto"/>
                <w:kern w:val="1"/>
                <w:lang w:bidi="hi-IN"/>
              </w:rPr>
              <w:t>skrajnia pozioma w m</w:t>
            </w:r>
          </w:p>
        </w:tc>
      </w:tr>
      <w:tr w:rsidR="00FD31F7" w:rsidRPr="00835DB6" w14:paraId="1D3AB4F1" w14:textId="77777777" w:rsidTr="00E90FDD">
        <w:trPr>
          <w:trHeight w:val="624"/>
        </w:trPr>
        <w:tc>
          <w:tcPr>
            <w:tcW w:w="146" w:type="dxa"/>
            <w:tcBorders>
              <w:top w:val="nil"/>
              <w:left w:val="nil"/>
              <w:bottom w:val="nil"/>
              <w:right w:val="nil"/>
            </w:tcBorders>
            <w:shd w:val="clear" w:color="auto" w:fill="auto"/>
            <w:noWrap/>
            <w:vAlign w:val="bottom"/>
            <w:hideMark/>
          </w:tcPr>
          <w:p w14:paraId="571F3C10"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45012FE"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337001 T</w:t>
            </w:r>
          </w:p>
        </w:tc>
        <w:tc>
          <w:tcPr>
            <w:tcW w:w="2268" w:type="dxa"/>
            <w:tcBorders>
              <w:top w:val="nil"/>
              <w:left w:val="nil"/>
              <w:bottom w:val="single" w:sz="4" w:space="0" w:color="auto"/>
              <w:right w:val="single" w:sz="4" w:space="0" w:color="auto"/>
            </w:tcBorders>
            <w:shd w:val="clear" w:color="auto" w:fill="auto"/>
            <w:vAlign w:val="center"/>
            <w:hideMark/>
          </w:tcPr>
          <w:p w14:paraId="6EF58AAA"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Gołębiów Szlachecki - Wesołówka</w:t>
            </w:r>
          </w:p>
        </w:tc>
        <w:tc>
          <w:tcPr>
            <w:tcW w:w="708" w:type="dxa"/>
            <w:tcBorders>
              <w:top w:val="nil"/>
              <w:left w:val="nil"/>
              <w:bottom w:val="single" w:sz="4" w:space="0" w:color="auto"/>
              <w:right w:val="single" w:sz="4" w:space="0" w:color="auto"/>
            </w:tcBorders>
            <w:shd w:val="clear" w:color="auto" w:fill="auto"/>
            <w:vAlign w:val="center"/>
            <w:hideMark/>
          </w:tcPr>
          <w:p w14:paraId="5CD58747"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06B3A1D0"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4,018</w:t>
            </w:r>
          </w:p>
        </w:tc>
        <w:tc>
          <w:tcPr>
            <w:tcW w:w="1348" w:type="dxa"/>
            <w:tcBorders>
              <w:top w:val="nil"/>
              <w:left w:val="nil"/>
              <w:bottom w:val="single" w:sz="4" w:space="0" w:color="auto"/>
              <w:right w:val="single" w:sz="4" w:space="0" w:color="auto"/>
            </w:tcBorders>
            <w:shd w:val="clear" w:color="auto" w:fill="auto"/>
            <w:noWrap/>
            <w:vAlign w:val="bottom"/>
            <w:hideMark/>
          </w:tcPr>
          <w:p w14:paraId="34535512"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4/0,75</w:t>
            </w:r>
          </w:p>
        </w:tc>
        <w:tc>
          <w:tcPr>
            <w:tcW w:w="948" w:type="dxa"/>
            <w:tcBorders>
              <w:top w:val="nil"/>
              <w:left w:val="nil"/>
              <w:bottom w:val="single" w:sz="4" w:space="0" w:color="auto"/>
              <w:right w:val="single" w:sz="4" w:space="0" w:color="auto"/>
            </w:tcBorders>
            <w:shd w:val="clear" w:color="auto" w:fill="auto"/>
            <w:noWrap/>
            <w:vAlign w:val="bottom"/>
            <w:hideMark/>
          </w:tcPr>
          <w:p w14:paraId="7BF36954"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441CBAE5"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6</w:t>
            </w:r>
          </w:p>
        </w:tc>
      </w:tr>
      <w:tr w:rsidR="00FD31F7" w:rsidRPr="00835DB6" w14:paraId="384B920C" w14:textId="77777777" w:rsidTr="00E90FDD">
        <w:trPr>
          <w:trHeight w:val="312"/>
        </w:trPr>
        <w:tc>
          <w:tcPr>
            <w:tcW w:w="146" w:type="dxa"/>
            <w:tcBorders>
              <w:top w:val="nil"/>
              <w:left w:val="nil"/>
              <w:bottom w:val="nil"/>
              <w:right w:val="nil"/>
            </w:tcBorders>
            <w:shd w:val="clear" w:color="auto" w:fill="auto"/>
            <w:noWrap/>
            <w:vAlign w:val="bottom"/>
            <w:hideMark/>
          </w:tcPr>
          <w:p w14:paraId="703C3B8B"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1C533F6"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337002 T</w:t>
            </w:r>
          </w:p>
        </w:tc>
        <w:tc>
          <w:tcPr>
            <w:tcW w:w="2268" w:type="dxa"/>
            <w:tcBorders>
              <w:top w:val="nil"/>
              <w:left w:val="nil"/>
              <w:bottom w:val="single" w:sz="4" w:space="0" w:color="auto"/>
              <w:right w:val="single" w:sz="4" w:space="0" w:color="auto"/>
            </w:tcBorders>
            <w:shd w:val="clear" w:color="auto" w:fill="auto"/>
            <w:vAlign w:val="center"/>
            <w:hideMark/>
          </w:tcPr>
          <w:p w14:paraId="156756E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Kleczanów – </w:t>
            </w:r>
            <w:proofErr w:type="spellStart"/>
            <w:r w:rsidRPr="00835DB6">
              <w:rPr>
                <w:rFonts w:ascii="Times New Roman" w:eastAsia="Times New Roman" w:hAnsi="Times New Roman" w:cs="Times New Roman"/>
                <w:color w:val="auto"/>
                <w:kern w:val="1"/>
                <w:lang w:bidi="hi-IN"/>
              </w:rPr>
              <w:t>Międzygórz</w:t>
            </w:r>
            <w:proofErr w:type="spellEnd"/>
          </w:p>
        </w:tc>
        <w:tc>
          <w:tcPr>
            <w:tcW w:w="708" w:type="dxa"/>
            <w:tcBorders>
              <w:top w:val="nil"/>
              <w:left w:val="nil"/>
              <w:bottom w:val="single" w:sz="4" w:space="0" w:color="auto"/>
              <w:right w:val="single" w:sz="4" w:space="0" w:color="auto"/>
            </w:tcBorders>
            <w:shd w:val="clear" w:color="auto" w:fill="auto"/>
            <w:vAlign w:val="center"/>
            <w:hideMark/>
          </w:tcPr>
          <w:p w14:paraId="387EDE40"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76210567"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3,24</w:t>
            </w:r>
          </w:p>
        </w:tc>
        <w:tc>
          <w:tcPr>
            <w:tcW w:w="1348" w:type="dxa"/>
            <w:tcBorders>
              <w:top w:val="nil"/>
              <w:left w:val="nil"/>
              <w:bottom w:val="single" w:sz="4" w:space="0" w:color="auto"/>
              <w:right w:val="single" w:sz="4" w:space="0" w:color="auto"/>
            </w:tcBorders>
            <w:shd w:val="clear" w:color="auto" w:fill="auto"/>
            <w:noWrap/>
            <w:vAlign w:val="bottom"/>
            <w:hideMark/>
          </w:tcPr>
          <w:p w14:paraId="6BD93D8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081B0AE4"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107D7704"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5</w:t>
            </w:r>
          </w:p>
        </w:tc>
      </w:tr>
      <w:tr w:rsidR="00FD31F7" w:rsidRPr="00835DB6" w14:paraId="3457D838" w14:textId="77777777" w:rsidTr="00E90FDD">
        <w:trPr>
          <w:trHeight w:val="312"/>
        </w:trPr>
        <w:tc>
          <w:tcPr>
            <w:tcW w:w="146" w:type="dxa"/>
            <w:tcBorders>
              <w:top w:val="nil"/>
              <w:left w:val="nil"/>
              <w:bottom w:val="nil"/>
              <w:right w:val="nil"/>
            </w:tcBorders>
            <w:shd w:val="clear" w:color="auto" w:fill="auto"/>
            <w:noWrap/>
            <w:vAlign w:val="bottom"/>
            <w:hideMark/>
          </w:tcPr>
          <w:p w14:paraId="462E95AC"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430D3F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337003 T</w:t>
            </w:r>
          </w:p>
        </w:tc>
        <w:tc>
          <w:tcPr>
            <w:tcW w:w="2268" w:type="dxa"/>
            <w:tcBorders>
              <w:top w:val="nil"/>
              <w:left w:val="nil"/>
              <w:bottom w:val="single" w:sz="4" w:space="0" w:color="auto"/>
              <w:right w:val="single" w:sz="4" w:space="0" w:color="auto"/>
            </w:tcBorders>
            <w:shd w:val="clear" w:color="auto" w:fill="auto"/>
            <w:vAlign w:val="center"/>
            <w:hideMark/>
          </w:tcPr>
          <w:p w14:paraId="60411E9F" w14:textId="77777777" w:rsidR="00835DB6" w:rsidRPr="00835DB6" w:rsidRDefault="00835DB6" w:rsidP="00835DB6">
            <w:pPr>
              <w:suppressAutoHyphens/>
              <w:rPr>
                <w:rFonts w:ascii="Times New Roman" w:eastAsia="Times New Roman" w:hAnsi="Times New Roman" w:cs="Times New Roman"/>
                <w:color w:val="auto"/>
                <w:kern w:val="1"/>
                <w:lang w:bidi="hi-IN"/>
              </w:rPr>
            </w:pPr>
            <w:proofErr w:type="spellStart"/>
            <w:r w:rsidRPr="00835DB6">
              <w:rPr>
                <w:rFonts w:ascii="Times New Roman" w:eastAsia="Times New Roman" w:hAnsi="Times New Roman" w:cs="Times New Roman"/>
                <w:color w:val="auto"/>
                <w:kern w:val="1"/>
                <w:lang w:bidi="hi-IN"/>
              </w:rPr>
              <w:t>Wesełówka</w:t>
            </w:r>
            <w:proofErr w:type="spellEnd"/>
            <w:r w:rsidRPr="00835DB6">
              <w:rPr>
                <w:rFonts w:ascii="Times New Roman" w:eastAsia="Times New Roman" w:hAnsi="Times New Roman" w:cs="Times New Roman"/>
                <w:color w:val="auto"/>
                <w:kern w:val="1"/>
                <w:lang w:bidi="hi-IN"/>
              </w:rPr>
              <w:t xml:space="preserve"> – </w:t>
            </w:r>
            <w:r w:rsidRPr="00835DB6">
              <w:rPr>
                <w:rFonts w:ascii="Times New Roman" w:eastAsia="Times New Roman" w:hAnsi="Times New Roman" w:cs="Times New Roman"/>
                <w:color w:val="auto"/>
                <w:kern w:val="1"/>
                <w:lang w:bidi="hi-IN"/>
              </w:rPr>
              <w:lastRenderedPageBreak/>
              <w:t>Słabuszewice</w:t>
            </w:r>
          </w:p>
        </w:tc>
        <w:tc>
          <w:tcPr>
            <w:tcW w:w="708" w:type="dxa"/>
            <w:tcBorders>
              <w:top w:val="nil"/>
              <w:left w:val="nil"/>
              <w:bottom w:val="single" w:sz="4" w:space="0" w:color="auto"/>
              <w:right w:val="single" w:sz="4" w:space="0" w:color="auto"/>
            </w:tcBorders>
            <w:shd w:val="clear" w:color="auto" w:fill="auto"/>
            <w:vAlign w:val="center"/>
            <w:hideMark/>
          </w:tcPr>
          <w:p w14:paraId="3D409CD1"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lastRenderedPageBreak/>
              <w:t>D</w:t>
            </w:r>
          </w:p>
        </w:tc>
        <w:tc>
          <w:tcPr>
            <w:tcW w:w="851" w:type="dxa"/>
            <w:tcBorders>
              <w:top w:val="nil"/>
              <w:left w:val="nil"/>
              <w:bottom w:val="single" w:sz="4" w:space="0" w:color="auto"/>
              <w:right w:val="single" w:sz="4" w:space="0" w:color="auto"/>
            </w:tcBorders>
            <w:shd w:val="clear" w:color="auto" w:fill="auto"/>
            <w:vAlign w:val="center"/>
            <w:hideMark/>
          </w:tcPr>
          <w:p w14:paraId="72CCDCB5"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1,582</w:t>
            </w:r>
          </w:p>
        </w:tc>
        <w:tc>
          <w:tcPr>
            <w:tcW w:w="1348" w:type="dxa"/>
            <w:tcBorders>
              <w:top w:val="nil"/>
              <w:left w:val="nil"/>
              <w:bottom w:val="single" w:sz="4" w:space="0" w:color="auto"/>
              <w:right w:val="single" w:sz="4" w:space="0" w:color="auto"/>
            </w:tcBorders>
            <w:shd w:val="clear" w:color="auto" w:fill="auto"/>
            <w:noWrap/>
            <w:vAlign w:val="bottom"/>
            <w:hideMark/>
          </w:tcPr>
          <w:p w14:paraId="383C0357"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7158F68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w:t>
            </w:r>
            <w:r w:rsidRPr="00835DB6">
              <w:rPr>
                <w:rFonts w:ascii="Times New Roman" w:eastAsia="Times New Roman" w:hAnsi="Times New Roman" w:cs="Times New Roman"/>
                <w:color w:val="auto"/>
                <w:kern w:val="1"/>
                <w:lang w:bidi="hi-IN"/>
              </w:rPr>
              <w:lastRenderedPageBreak/>
              <w:t xml:space="preserve">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CF73FCF"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lastRenderedPageBreak/>
              <w:t>7</w:t>
            </w:r>
          </w:p>
        </w:tc>
      </w:tr>
      <w:tr w:rsidR="00FD31F7" w:rsidRPr="00835DB6" w14:paraId="5B2D09BB" w14:textId="77777777" w:rsidTr="00E90FDD">
        <w:trPr>
          <w:trHeight w:val="312"/>
        </w:trPr>
        <w:tc>
          <w:tcPr>
            <w:tcW w:w="146" w:type="dxa"/>
            <w:tcBorders>
              <w:top w:val="nil"/>
              <w:left w:val="nil"/>
              <w:bottom w:val="nil"/>
              <w:right w:val="nil"/>
            </w:tcBorders>
            <w:shd w:val="clear" w:color="auto" w:fill="auto"/>
            <w:noWrap/>
            <w:vAlign w:val="bottom"/>
            <w:hideMark/>
          </w:tcPr>
          <w:p w14:paraId="290EA51A"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1E0983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337004 T</w:t>
            </w:r>
          </w:p>
        </w:tc>
        <w:tc>
          <w:tcPr>
            <w:tcW w:w="2268" w:type="dxa"/>
            <w:tcBorders>
              <w:top w:val="nil"/>
              <w:left w:val="nil"/>
              <w:bottom w:val="single" w:sz="4" w:space="0" w:color="auto"/>
              <w:right w:val="single" w:sz="4" w:space="0" w:color="auto"/>
            </w:tcBorders>
            <w:shd w:val="clear" w:color="auto" w:fill="auto"/>
            <w:vAlign w:val="center"/>
            <w:hideMark/>
          </w:tcPr>
          <w:p w14:paraId="103CFBB5"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Słabuszewice – Męczennice</w:t>
            </w:r>
          </w:p>
        </w:tc>
        <w:tc>
          <w:tcPr>
            <w:tcW w:w="708" w:type="dxa"/>
            <w:tcBorders>
              <w:top w:val="nil"/>
              <w:left w:val="nil"/>
              <w:bottom w:val="single" w:sz="4" w:space="0" w:color="auto"/>
              <w:right w:val="single" w:sz="4" w:space="0" w:color="auto"/>
            </w:tcBorders>
            <w:shd w:val="clear" w:color="auto" w:fill="auto"/>
            <w:vAlign w:val="center"/>
            <w:hideMark/>
          </w:tcPr>
          <w:p w14:paraId="0E91144A"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6EC423EF"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1,822</w:t>
            </w:r>
          </w:p>
        </w:tc>
        <w:tc>
          <w:tcPr>
            <w:tcW w:w="1348" w:type="dxa"/>
            <w:tcBorders>
              <w:top w:val="nil"/>
              <w:left w:val="nil"/>
              <w:bottom w:val="single" w:sz="4" w:space="0" w:color="auto"/>
              <w:right w:val="single" w:sz="4" w:space="0" w:color="auto"/>
            </w:tcBorders>
            <w:shd w:val="clear" w:color="auto" w:fill="auto"/>
            <w:noWrap/>
            <w:vAlign w:val="bottom"/>
            <w:hideMark/>
          </w:tcPr>
          <w:p w14:paraId="75A38BD8"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1E38DFC5"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06ED5D9D"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w:t>
            </w:r>
          </w:p>
        </w:tc>
      </w:tr>
      <w:tr w:rsidR="00FD31F7" w:rsidRPr="00835DB6" w14:paraId="01531F1B" w14:textId="77777777" w:rsidTr="00E90FDD">
        <w:trPr>
          <w:trHeight w:val="312"/>
        </w:trPr>
        <w:tc>
          <w:tcPr>
            <w:tcW w:w="146" w:type="dxa"/>
            <w:tcBorders>
              <w:top w:val="nil"/>
              <w:left w:val="nil"/>
              <w:bottom w:val="nil"/>
              <w:right w:val="nil"/>
            </w:tcBorders>
            <w:shd w:val="clear" w:color="auto" w:fill="auto"/>
            <w:noWrap/>
            <w:vAlign w:val="bottom"/>
            <w:hideMark/>
          </w:tcPr>
          <w:p w14:paraId="69DB1F87"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6555AA8"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337005 T</w:t>
            </w:r>
          </w:p>
        </w:tc>
        <w:tc>
          <w:tcPr>
            <w:tcW w:w="2268" w:type="dxa"/>
            <w:tcBorders>
              <w:top w:val="nil"/>
              <w:left w:val="nil"/>
              <w:bottom w:val="single" w:sz="4" w:space="0" w:color="auto"/>
              <w:right w:val="single" w:sz="4" w:space="0" w:color="auto"/>
            </w:tcBorders>
            <w:shd w:val="clear" w:color="auto" w:fill="auto"/>
            <w:vAlign w:val="center"/>
            <w:hideMark/>
          </w:tcPr>
          <w:p w14:paraId="6383A5FD"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Męczennice – Adamów</w:t>
            </w:r>
          </w:p>
        </w:tc>
        <w:tc>
          <w:tcPr>
            <w:tcW w:w="708" w:type="dxa"/>
            <w:tcBorders>
              <w:top w:val="nil"/>
              <w:left w:val="nil"/>
              <w:bottom w:val="single" w:sz="4" w:space="0" w:color="auto"/>
              <w:right w:val="single" w:sz="4" w:space="0" w:color="auto"/>
            </w:tcBorders>
            <w:shd w:val="clear" w:color="auto" w:fill="auto"/>
            <w:vAlign w:val="center"/>
            <w:hideMark/>
          </w:tcPr>
          <w:p w14:paraId="4C83B546"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73CE1A84"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1,854</w:t>
            </w:r>
          </w:p>
        </w:tc>
        <w:tc>
          <w:tcPr>
            <w:tcW w:w="1348" w:type="dxa"/>
            <w:tcBorders>
              <w:top w:val="nil"/>
              <w:left w:val="nil"/>
              <w:bottom w:val="single" w:sz="4" w:space="0" w:color="auto"/>
              <w:right w:val="single" w:sz="4" w:space="0" w:color="auto"/>
            </w:tcBorders>
            <w:shd w:val="clear" w:color="auto" w:fill="auto"/>
            <w:noWrap/>
            <w:vAlign w:val="bottom"/>
            <w:hideMark/>
          </w:tcPr>
          <w:p w14:paraId="44DC1CD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4,5/0,75</w:t>
            </w:r>
          </w:p>
        </w:tc>
        <w:tc>
          <w:tcPr>
            <w:tcW w:w="948" w:type="dxa"/>
            <w:tcBorders>
              <w:top w:val="nil"/>
              <w:left w:val="nil"/>
              <w:bottom w:val="single" w:sz="4" w:space="0" w:color="auto"/>
              <w:right w:val="single" w:sz="4" w:space="0" w:color="auto"/>
            </w:tcBorders>
            <w:shd w:val="clear" w:color="auto" w:fill="auto"/>
            <w:noWrap/>
            <w:vAlign w:val="bottom"/>
            <w:hideMark/>
          </w:tcPr>
          <w:p w14:paraId="4B4BF4C5"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3BFA0308"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7</w:t>
            </w:r>
          </w:p>
        </w:tc>
      </w:tr>
      <w:tr w:rsidR="00FD31F7" w:rsidRPr="00835DB6" w14:paraId="35C11DAE" w14:textId="77777777" w:rsidTr="00E90FDD">
        <w:trPr>
          <w:trHeight w:val="312"/>
        </w:trPr>
        <w:tc>
          <w:tcPr>
            <w:tcW w:w="146" w:type="dxa"/>
            <w:tcBorders>
              <w:top w:val="nil"/>
              <w:left w:val="nil"/>
              <w:bottom w:val="nil"/>
              <w:right w:val="nil"/>
            </w:tcBorders>
            <w:shd w:val="clear" w:color="auto" w:fill="auto"/>
            <w:noWrap/>
            <w:vAlign w:val="bottom"/>
            <w:hideMark/>
          </w:tcPr>
          <w:p w14:paraId="6CDCF013"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2F2FB9E"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337006 T</w:t>
            </w:r>
          </w:p>
        </w:tc>
        <w:tc>
          <w:tcPr>
            <w:tcW w:w="2268" w:type="dxa"/>
            <w:tcBorders>
              <w:top w:val="nil"/>
              <w:left w:val="nil"/>
              <w:bottom w:val="single" w:sz="4" w:space="0" w:color="auto"/>
              <w:right w:val="single" w:sz="4" w:space="0" w:color="auto"/>
            </w:tcBorders>
            <w:shd w:val="clear" w:color="auto" w:fill="auto"/>
            <w:vAlign w:val="center"/>
            <w:hideMark/>
          </w:tcPr>
          <w:p w14:paraId="6EABC55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Adamów – Męczennice Kolonia</w:t>
            </w:r>
          </w:p>
        </w:tc>
        <w:tc>
          <w:tcPr>
            <w:tcW w:w="708" w:type="dxa"/>
            <w:tcBorders>
              <w:top w:val="nil"/>
              <w:left w:val="nil"/>
              <w:bottom w:val="single" w:sz="4" w:space="0" w:color="auto"/>
              <w:right w:val="single" w:sz="4" w:space="0" w:color="auto"/>
            </w:tcBorders>
            <w:shd w:val="clear" w:color="auto" w:fill="auto"/>
            <w:vAlign w:val="center"/>
            <w:hideMark/>
          </w:tcPr>
          <w:p w14:paraId="4EBFB9C8"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2C4719A1"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2,704</w:t>
            </w:r>
          </w:p>
        </w:tc>
        <w:tc>
          <w:tcPr>
            <w:tcW w:w="1348" w:type="dxa"/>
            <w:tcBorders>
              <w:top w:val="nil"/>
              <w:left w:val="nil"/>
              <w:bottom w:val="single" w:sz="4" w:space="0" w:color="auto"/>
              <w:right w:val="single" w:sz="4" w:space="0" w:color="auto"/>
            </w:tcBorders>
            <w:shd w:val="clear" w:color="auto" w:fill="auto"/>
            <w:noWrap/>
            <w:vAlign w:val="bottom"/>
            <w:hideMark/>
          </w:tcPr>
          <w:p w14:paraId="3EAF0583"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4,5/0,75</w:t>
            </w:r>
          </w:p>
        </w:tc>
        <w:tc>
          <w:tcPr>
            <w:tcW w:w="948" w:type="dxa"/>
            <w:tcBorders>
              <w:top w:val="nil"/>
              <w:left w:val="nil"/>
              <w:bottom w:val="single" w:sz="4" w:space="0" w:color="auto"/>
              <w:right w:val="single" w:sz="4" w:space="0" w:color="auto"/>
            </w:tcBorders>
            <w:shd w:val="clear" w:color="auto" w:fill="auto"/>
            <w:noWrap/>
            <w:vAlign w:val="bottom"/>
            <w:hideMark/>
          </w:tcPr>
          <w:p w14:paraId="5B734C21"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13C6A26"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6</w:t>
            </w:r>
          </w:p>
        </w:tc>
      </w:tr>
      <w:tr w:rsidR="00FD31F7" w:rsidRPr="00835DB6" w14:paraId="2E6CC9C7" w14:textId="77777777" w:rsidTr="00E90FDD">
        <w:trPr>
          <w:trHeight w:val="312"/>
        </w:trPr>
        <w:tc>
          <w:tcPr>
            <w:tcW w:w="146" w:type="dxa"/>
            <w:tcBorders>
              <w:top w:val="nil"/>
              <w:left w:val="nil"/>
              <w:bottom w:val="nil"/>
              <w:right w:val="nil"/>
            </w:tcBorders>
            <w:shd w:val="clear" w:color="auto" w:fill="auto"/>
            <w:noWrap/>
            <w:vAlign w:val="bottom"/>
            <w:hideMark/>
          </w:tcPr>
          <w:p w14:paraId="4C9C6903"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77578E6"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337007 T</w:t>
            </w:r>
          </w:p>
        </w:tc>
        <w:tc>
          <w:tcPr>
            <w:tcW w:w="2268" w:type="dxa"/>
            <w:tcBorders>
              <w:top w:val="nil"/>
              <w:left w:val="nil"/>
              <w:bottom w:val="single" w:sz="4" w:space="0" w:color="auto"/>
              <w:right w:val="single" w:sz="4" w:space="0" w:color="auto"/>
            </w:tcBorders>
            <w:shd w:val="clear" w:color="auto" w:fill="auto"/>
            <w:vAlign w:val="center"/>
            <w:hideMark/>
          </w:tcPr>
          <w:p w14:paraId="60ABDD1B"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Męczennice Kol. – Studzianki</w:t>
            </w:r>
          </w:p>
        </w:tc>
        <w:tc>
          <w:tcPr>
            <w:tcW w:w="708" w:type="dxa"/>
            <w:tcBorders>
              <w:top w:val="nil"/>
              <w:left w:val="nil"/>
              <w:bottom w:val="single" w:sz="4" w:space="0" w:color="auto"/>
              <w:right w:val="single" w:sz="4" w:space="0" w:color="auto"/>
            </w:tcBorders>
            <w:shd w:val="clear" w:color="auto" w:fill="auto"/>
            <w:vAlign w:val="center"/>
            <w:hideMark/>
          </w:tcPr>
          <w:p w14:paraId="3C4E2E93"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1E5D881C"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1,422</w:t>
            </w:r>
          </w:p>
        </w:tc>
        <w:tc>
          <w:tcPr>
            <w:tcW w:w="1348" w:type="dxa"/>
            <w:tcBorders>
              <w:top w:val="nil"/>
              <w:left w:val="nil"/>
              <w:bottom w:val="single" w:sz="4" w:space="0" w:color="auto"/>
              <w:right w:val="single" w:sz="4" w:space="0" w:color="auto"/>
            </w:tcBorders>
            <w:shd w:val="clear" w:color="auto" w:fill="auto"/>
            <w:noWrap/>
            <w:vAlign w:val="bottom"/>
            <w:hideMark/>
          </w:tcPr>
          <w:p w14:paraId="053B5153"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3/0,5</w:t>
            </w:r>
          </w:p>
        </w:tc>
        <w:tc>
          <w:tcPr>
            <w:tcW w:w="948" w:type="dxa"/>
            <w:tcBorders>
              <w:top w:val="nil"/>
              <w:left w:val="nil"/>
              <w:bottom w:val="single" w:sz="4" w:space="0" w:color="auto"/>
              <w:right w:val="single" w:sz="4" w:space="0" w:color="auto"/>
            </w:tcBorders>
            <w:shd w:val="clear" w:color="auto" w:fill="auto"/>
            <w:noWrap/>
            <w:vAlign w:val="bottom"/>
            <w:hideMark/>
          </w:tcPr>
          <w:p w14:paraId="4FAB84A4"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020C56DB"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 m wąwozy</w:t>
            </w:r>
          </w:p>
        </w:tc>
      </w:tr>
      <w:tr w:rsidR="00FD31F7" w:rsidRPr="00835DB6" w14:paraId="11C8FE09" w14:textId="77777777" w:rsidTr="00E90FDD">
        <w:trPr>
          <w:trHeight w:val="312"/>
        </w:trPr>
        <w:tc>
          <w:tcPr>
            <w:tcW w:w="146" w:type="dxa"/>
            <w:tcBorders>
              <w:top w:val="nil"/>
              <w:left w:val="nil"/>
              <w:bottom w:val="nil"/>
              <w:right w:val="nil"/>
            </w:tcBorders>
            <w:shd w:val="clear" w:color="auto" w:fill="auto"/>
            <w:noWrap/>
            <w:vAlign w:val="bottom"/>
            <w:hideMark/>
          </w:tcPr>
          <w:p w14:paraId="1E85B64F"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AAFA51B"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337008 T</w:t>
            </w:r>
          </w:p>
        </w:tc>
        <w:tc>
          <w:tcPr>
            <w:tcW w:w="2268" w:type="dxa"/>
            <w:tcBorders>
              <w:top w:val="nil"/>
              <w:left w:val="nil"/>
              <w:bottom w:val="single" w:sz="4" w:space="0" w:color="auto"/>
              <w:right w:val="single" w:sz="4" w:space="0" w:color="auto"/>
            </w:tcBorders>
            <w:shd w:val="clear" w:color="auto" w:fill="auto"/>
            <w:vAlign w:val="center"/>
            <w:hideMark/>
          </w:tcPr>
          <w:p w14:paraId="0F5DBD53"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Pielaszów - Studzianki</w:t>
            </w:r>
          </w:p>
        </w:tc>
        <w:tc>
          <w:tcPr>
            <w:tcW w:w="708" w:type="dxa"/>
            <w:tcBorders>
              <w:top w:val="nil"/>
              <w:left w:val="nil"/>
              <w:bottom w:val="single" w:sz="4" w:space="0" w:color="auto"/>
              <w:right w:val="single" w:sz="4" w:space="0" w:color="auto"/>
            </w:tcBorders>
            <w:shd w:val="clear" w:color="auto" w:fill="auto"/>
            <w:vAlign w:val="center"/>
            <w:hideMark/>
          </w:tcPr>
          <w:p w14:paraId="1A34DBB1"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78DCD42A"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0,838</w:t>
            </w:r>
          </w:p>
        </w:tc>
        <w:tc>
          <w:tcPr>
            <w:tcW w:w="1348" w:type="dxa"/>
            <w:tcBorders>
              <w:top w:val="nil"/>
              <w:left w:val="nil"/>
              <w:bottom w:val="single" w:sz="4" w:space="0" w:color="auto"/>
              <w:right w:val="single" w:sz="4" w:space="0" w:color="auto"/>
            </w:tcBorders>
            <w:shd w:val="clear" w:color="auto" w:fill="auto"/>
            <w:noWrap/>
            <w:vAlign w:val="bottom"/>
            <w:hideMark/>
          </w:tcPr>
          <w:p w14:paraId="4AC4384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4/0,75</w:t>
            </w:r>
          </w:p>
        </w:tc>
        <w:tc>
          <w:tcPr>
            <w:tcW w:w="948" w:type="dxa"/>
            <w:tcBorders>
              <w:top w:val="nil"/>
              <w:left w:val="nil"/>
              <w:bottom w:val="single" w:sz="4" w:space="0" w:color="auto"/>
              <w:right w:val="single" w:sz="4" w:space="0" w:color="auto"/>
            </w:tcBorders>
            <w:shd w:val="clear" w:color="auto" w:fill="auto"/>
            <w:noWrap/>
            <w:vAlign w:val="bottom"/>
            <w:hideMark/>
          </w:tcPr>
          <w:p w14:paraId="64B0FBA6"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4B2FE0C"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5,5</w:t>
            </w:r>
          </w:p>
        </w:tc>
      </w:tr>
      <w:tr w:rsidR="00FD31F7" w:rsidRPr="00835DB6" w14:paraId="3F9DF086" w14:textId="77777777" w:rsidTr="00E90FDD">
        <w:trPr>
          <w:trHeight w:val="312"/>
        </w:trPr>
        <w:tc>
          <w:tcPr>
            <w:tcW w:w="146" w:type="dxa"/>
            <w:tcBorders>
              <w:top w:val="nil"/>
              <w:left w:val="nil"/>
              <w:bottom w:val="nil"/>
              <w:right w:val="nil"/>
            </w:tcBorders>
            <w:shd w:val="clear" w:color="auto" w:fill="auto"/>
            <w:noWrap/>
            <w:vAlign w:val="bottom"/>
            <w:hideMark/>
          </w:tcPr>
          <w:p w14:paraId="66C6537E"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17DF9C3"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337009 T</w:t>
            </w:r>
          </w:p>
        </w:tc>
        <w:tc>
          <w:tcPr>
            <w:tcW w:w="2268" w:type="dxa"/>
            <w:tcBorders>
              <w:top w:val="nil"/>
              <w:left w:val="nil"/>
              <w:bottom w:val="single" w:sz="4" w:space="0" w:color="auto"/>
              <w:right w:val="single" w:sz="4" w:space="0" w:color="auto"/>
            </w:tcBorders>
            <w:shd w:val="clear" w:color="auto" w:fill="auto"/>
            <w:vAlign w:val="center"/>
            <w:hideMark/>
          </w:tcPr>
          <w:p w14:paraId="38E3AAB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Męczennice Kol. – Studzianki</w:t>
            </w:r>
          </w:p>
        </w:tc>
        <w:tc>
          <w:tcPr>
            <w:tcW w:w="708" w:type="dxa"/>
            <w:tcBorders>
              <w:top w:val="nil"/>
              <w:left w:val="nil"/>
              <w:bottom w:val="single" w:sz="4" w:space="0" w:color="auto"/>
              <w:right w:val="single" w:sz="4" w:space="0" w:color="auto"/>
            </w:tcBorders>
            <w:shd w:val="clear" w:color="auto" w:fill="auto"/>
            <w:vAlign w:val="center"/>
            <w:hideMark/>
          </w:tcPr>
          <w:p w14:paraId="111A335D"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35311F53"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1,877</w:t>
            </w:r>
          </w:p>
        </w:tc>
        <w:tc>
          <w:tcPr>
            <w:tcW w:w="1348" w:type="dxa"/>
            <w:tcBorders>
              <w:top w:val="nil"/>
              <w:left w:val="nil"/>
              <w:bottom w:val="single" w:sz="4" w:space="0" w:color="auto"/>
              <w:right w:val="single" w:sz="4" w:space="0" w:color="auto"/>
            </w:tcBorders>
            <w:shd w:val="clear" w:color="auto" w:fill="auto"/>
            <w:noWrap/>
            <w:vAlign w:val="bottom"/>
            <w:hideMark/>
          </w:tcPr>
          <w:p w14:paraId="388B70E5"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5876CE71"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60DAA94E"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 m wąwozy</w:t>
            </w:r>
          </w:p>
        </w:tc>
      </w:tr>
      <w:tr w:rsidR="00FD31F7" w:rsidRPr="00835DB6" w14:paraId="4ECF9363" w14:textId="77777777" w:rsidTr="00E90FDD">
        <w:trPr>
          <w:trHeight w:val="312"/>
        </w:trPr>
        <w:tc>
          <w:tcPr>
            <w:tcW w:w="146" w:type="dxa"/>
            <w:tcBorders>
              <w:top w:val="nil"/>
              <w:left w:val="nil"/>
              <w:bottom w:val="nil"/>
              <w:right w:val="nil"/>
            </w:tcBorders>
            <w:shd w:val="clear" w:color="auto" w:fill="auto"/>
            <w:noWrap/>
            <w:vAlign w:val="bottom"/>
            <w:hideMark/>
          </w:tcPr>
          <w:p w14:paraId="292120B1"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6F0023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337010 T</w:t>
            </w:r>
          </w:p>
        </w:tc>
        <w:tc>
          <w:tcPr>
            <w:tcW w:w="2268" w:type="dxa"/>
            <w:tcBorders>
              <w:top w:val="nil"/>
              <w:left w:val="nil"/>
              <w:bottom w:val="single" w:sz="4" w:space="0" w:color="auto"/>
              <w:right w:val="single" w:sz="4" w:space="0" w:color="auto"/>
            </w:tcBorders>
            <w:shd w:val="clear" w:color="auto" w:fill="auto"/>
            <w:vAlign w:val="center"/>
            <w:hideMark/>
          </w:tcPr>
          <w:p w14:paraId="7092B320"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Malice Kościelne – Adamów</w:t>
            </w:r>
          </w:p>
        </w:tc>
        <w:tc>
          <w:tcPr>
            <w:tcW w:w="708" w:type="dxa"/>
            <w:tcBorders>
              <w:top w:val="nil"/>
              <w:left w:val="nil"/>
              <w:bottom w:val="single" w:sz="4" w:space="0" w:color="auto"/>
              <w:right w:val="single" w:sz="4" w:space="0" w:color="auto"/>
            </w:tcBorders>
            <w:shd w:val="clear" w:color="auto" w:fill="auto"/>
            <w:vAlign w:val="center"/>
            <w:hideMark/>
          </w:tcPr>
          <w:p w14:paraId="46EED23A"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5303E1CC"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1,833</w:t>
            </w:r>
          </w:p>
        </w:tc>
        <w:tc>
          <w:tcPr>
            <w:tcW w:w="1348" w:type="dxa"/>
            <w:tcBorders>
              <w:top w:val="nil"/>
              <w:left w:val="nil"/>
              <w:bottom w:val="single" w:sz="4" w:space="0" w:color="auto"/>
              <w:right w:val="single" w:sz="4" w:space="0" w:color="auto"/>
            </w:tcBorders>
            <w:shd w:val="clear" w:color="auto" w:fill="auto"/>
            <w:noWrap/>
            <w:vAlign w:val="bottom"/>
            <w:hideMark/>
          </w:tcPr>
          <w:p w14:paraId="56FA2A12"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4,5/05</w:t>
            </w:r>
          </w:p>
        </w:tc>
        <w:tc>
          <w:tcPr>
            <w:tcW w:w="948" w:type="dxa"/>
            <w:tcBorders>
              <w:top w:val="nil"/>
              <w:left w:val="nil"/>
              <w:bottom w:val="single" w:sz="4" w:space="0" w:color="auto"/>
              <w:right w:val="single" w:sz="4" w:space="0" w:color="auto"/>
            </w:tcBorders>
            <w:shd w:val="clear" w:color="auto" w:fill="auto"/>
            <w:noWrap/>
            <w:vAlign w:val="bottom"/>
            <w:hideMark/>
          </w:tcPr>
          <w:p w14:paraId="562CE202"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12E74F08"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6</w:t>
            </w:r>
          </w:p>
        </w:tc>
      </w:tr>
      <w:tr w:rsidR="00FD31F7" w:rsidRPr="00835DB6" w14:paraId="312D23E7" w14:textId="77777777" w:rsidTr="00E90FDD">
        <w:trPr>
          <w:trHeight w:val="312"/>
        </w:trPr>
        <w:tc>
          <w:tcPr>
            <w:tcW w:w="146" w:type="dxa"/>
            <w:tcBorders>
              <w:top w:val="nil"/>
              <w:left w:val="nil"/>
              <w:bottom w:val="nil"/>
              <w:right w:val="nil"/>
            </w:tcBorders>
            <w:shd w:val="clear" w:color="auto" w:fill="auto"/>
            <w:noWrap/>
            <w:vAlign w:val="bottom"/>
            <w:hideMark/>
          </w:tcPr>
          <w:p w14:paraId="0C56209F"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F2E3D91"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337011 T</w:t>
            </w:r>
          </w:p>
        </w:tc>
        <w:tc>
          <w:tcPr>
            <w:tcW w:w="2268" w:type="dxa"/>
            <w:tcBorders>
              <w:top w:val="nil"/>
              <w:left w:val="nil"/>
              <w:bottom w:val="single" w:sz="4" w:space="0" w:color="auto"/>
              <w:right w:val="single" w:sz="4" w:space="0" w:color="auto"/>
            </w:tcBorders>
            <w:shd w:val="clear" w:color="auto" w:fill="auto"/>
            <w:vAlign w:val="center"/>
            <w:hideMark/>
          </w:tcPr>
          <w:p w14:paraId="0BFCBA4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Żurawniki – Szwagierków</w:t>
            </w:r>
          </w:p>
        </w:tc>
        <w:tc>
          <w:tcPr>
            <w:tcW w:w="708" w:type="dxa"/>
            <w:tcBorders>
              <w:top w:val="nil"/>
              <w:left w:val="nil"/>
              <w:bottom w:val="single" w:sz="4" w:space="0" w:color="auto"/>
              <w:right w:val="single" w:sz="4" w:space="0" w:color="auto"/>
            </w:tcBorders>
            <w:shd w:val="clear" w:color="auto" w:fill="auto"/>
            <w:vAlign w:val="center"/>
            <w:hideMark/>
          </w:tcPr>
          <w:p w14:paraId="7983A82F"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4AD80437"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2,32</w:t>
            </w:r>
          </w:p>
        </w:tc>
        <w:tc>
          <w:tcPr>
            <w:tcW w:w="1348" w:type="dxa"/>
            <w:tcBorders>
              <w:top w:val="nil"/>
              <w:left w:val="nil"/>
              <w:bottom w:val="single" w:sz="4" w:space="0" w:color="auto"/>
              <w:right w:val="single" w:sz="4" w:space="0" w:color="auto"/>
            </w:tcBorders>
            <w:shd w:val="clear" w:color="auto" w:fill="auto"/>
            <w:noWrap/>
            <w:vAlign w:val="bottom"/>
            <w:hideMark/>
          </w:tcPr>
          <w:p w14:paraId="5C26969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3,5 - 4/0,5</w:t>
            </w:r>
          </w:p>
        </w:tc>
        <w:tc>
          <w:tcPr>
            <w:tcW w:w="948" w:type="dxa"/>
            <w:tcBorders>
              <w:top w:val="nil"/>
              <w:left w:val="nil"/>
              <w:bottom w:val="single" w:sz="4" w:space="0" w:color="auto"/>
              <w:right w:val="single" w:sz="4" w:space="0" w:color="auto"/>
            </w:tcBorders>
            <w:shd w:val="clear" w:color="auto" w:fill="auto"/>
            <w:noWrap/>
            <w:vAlign w:val="bottom"/>
            <w:hideMark/>
          </w:tcPr>
          <w:p w14:paraId="4F6CB656"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189BEF04"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4,5 wąwóz</w:t>
            </w:r>
          </w:p>
        </w:tc>
      </w:tr>
      <w:tr w:rsidR="00FD31F7" w:rsidRPr="00835DB6" w14:paraId="38579116" w14:textId="77777777" w:rsidTr="00E90FDD">
        <w:trPr>
          <w:trHeight w:val="312"/>
        </w:trPr>
        <w:tc>
          <w:tcPr>
            <w:tcW w:w="146" w:type="dxa"/>
            <w:tcBorders>
              <w:top w:val="nil"/>
              <w:left w:val="nil"/>
              <w:bottom w:val="nil"/>
              <w:right w:val="nil"/>
            </w:tcBorders>
            <w:shd w:val="clear" w:color="auto" w:fill="auto"/>
            <w:noWrap/>
            <w:vAlign w:val="bottom"/>
            <w:hideMark/>
          </w:tcPr>
          <w:p w14:paraId="2BC71848"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FFB40F3"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337012 T</w:t>
            </w:r>
          </w:p>
        </w:tc>
        <w:tc>
          <w:tcPr>
            <w:tcW w:w="2268" w:type="dxa"/>
            <w:tcBorders>
              <w:top w:val="nil"/>
              <w:left w:val="nil"/>
              <w:bottom w:val="single" w:sz="4" w:space="0" w:color="auto"/>
              <w:right w:val="single" w:sz="4" w:space="0" w:color="auto"/>
            </w:tcBorders>
            <w:shd w:val="clear" w:color="auto" w:fill="auto"/>
            <w:vAlign w:val="center"/>
            <w:hideMark/>
          </w:tcPr>
          <w:p w14:paraId="34F765F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Żurawniki – Lipnik</w:t>
            </w:r>
          </w:p>
        </w:tc>
        <w:tc>
          <w:tcPr>
            <w:tcW w:w="708" w:type="dxa"/>
            <w:tcBorders>
              <w:top w:val="nil"/>
              <w:left w:val="nil"/>
              <w:bottom w:val="single" w:sz="4" w:space="0" w:color="auto"/>
              <w:right w:val="single" w:sz="4" w:space="0" w:color="auto"/>
            </w:tcBorders>
            <w:shd w:val="clear" w:color="auto" w:fill="auto"/>
            <w:vAlign w:val="center"/>
            <w:hideMark/>
          </w:tcPr>
          <w:p w14:paraId="1210B890"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26852662"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3,914</w:t>
            </w:r>
          </w:p>
        </w:tc>
        <w:tc>
          <w:tcPr>
            <w:tcW w:w="1348" w:type="dxa"/>
            <w:tcBorders>
              <w:top w:val="nil"/>
              <w:left w:val="nil"/>
              <w:bottom w:val="single" w:sz="4" w:space="0" w:color="auto"/>
              <w:right w:val="single" w:sz="4" w:space="0" w:color="auto"/>
            </w:tcBorders>
            <w:shd w:val="clear" w:color="auto" w:fill="auto"/>
            <w:noWrap/>
            <w:vAlign w:val="bottom"/>
            <w:hideMark/>
          </w:tcPr>
          <w:p w14:paraId="5D1E4EA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3,5- 5 /0,5</w:t>
            </w:r>
          </w:p>
        </w:tc>
        <w:tc>
          <w:tcPr>
            <w:tcW w:w="948" w:type="dxa"/>
            <w:tcBorders>
              <w:top w:val="nil"/>
              <w:left w:val="nil"/>
              <w:bottom w:val="single" w:sz="4" w:space="0" w:color="auto"/>
              <w:right w:val="single" w:sz="4" w:space="0" w:color="auto"/>
            </w:tcBorders>
            <w:shd w:val="clear" w:color="auto" w:fill="auto"/>
            <w:noWrap/>
            <w:vAlign w:val="bottom"/>
            <w:hideMark/>
          </w:tcPr>
          <w:p w14:paraId="6EBD0ADA"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65563C63"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5</w:t>
            </w:r>
          </w:p>
        </w:tc>
      </w:tr>
      <w:tr w:rsidR="00FD31F7" w:rsidRPr="00835DB6" w14:paraId="7488EF47" w14:textId="77777777" w:rsidTr="00E90FDD">
        <w:trPr>
          <w:trHeight w:val="312"/>
        </w:trPr>
        <w:tc>
          <w:tcPr>
            <w:tcW w:w="146" w:type="dxa"/>
            <w:tcBorders>
              <w:top w:val="nil"/>
              <w:left w:val="nil"/>
              <w:bottom w:val="nil"/>
              <w:right w:val="nil"/>
            </w:tcBorders>
            <w:shd w:val="clear" w:color="auto" w:fill="auto"/>
            <w:noWrap/>
            <w:vAlign w:val="bottom"/>
            <w:hideMark/>
          </w:tcPr>
          <w:p w14:paraId="1265BAC8"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3BB5090"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337013 T</w:t>
            </w:r>
          </w:p>
        </w:tc>
        <w:tc>
          <w:tcPr>
            <w:tcW w:w="2268" w:type="dxa"/>
            <w:tcBorders>
              <w:top w:val="nil"/>
              <w:left w:val="nil"/>
              <w:bottom w:val="single" w:sz="4" w:space="0" w:color="auto"/>
              <w:right w:val="single" w:sz="4" w:space="0" w:color="auto"/>
            </w:tcBorders>
            <w:shd w:val="clear" w:color="auto" w:fill="auto"/>
            <w:vAlign w:val="center"/>
            <w:hideMark/>
          </w:tcPr>
          <w:p w14:paraId="240E9036"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Żurawniki – Gozdawa</w:t>
            </w:r>
          </w:p>
        </w:tc>
        <w:tc>
          <w:tcPr>
            <w:tcW w:w="708" w:type="dxa"/>
            <w:tcBorders>
              <w:top w:val="nil"/>
              <w:left w:val="nil"/>
              <w:bottom w:val="single" w:sz="4" w:space="0" w:color="auto"/>
              <w:right w:val="single" w:sz="4" w:space="0" w:color="auto"/>
            </w:tcBorders>
            <w:shd w:val="clear" w:color="auto" w:fill="auto"/>
            <w:vAlign w:val="center"/>
            <w:hideMark/>
          </w:tcPr>
          <w:p w14:paraId="5DBF30AC"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0ABB1426"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1,36</w:t>
            </w:r>
          </w:p>
        </w:tc>
        <w:tc>
          <w:tcPr>
            <w:tcW w:w="1348" w:type="dxa"/>
            <w:tcBorders>
              <w:top w:val="nil"/>
              <w:left w:val="nil"/>
              <w:bottom w:val="single" w:sz="4" w:space="0" w:color="auto"/>
              <w:right w:val="single" w:sz="4" w:space="0" w:color="auto"/>
            </w:tcBorders>
            <w:shd w:val="clear" w:color="auto" w:fill="auto"/>
            <w:noWrap/>
            <w:vAlign w:val="bottom"/>
            <w:hideMark/>
          </w:tcPr>
          <w:p w14:paraId="4600AB3B"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3,5/0,3</w:t>
            </w:r>
          </w:p>
        </w:tc>
        <w:tc>
          <w:tcPr>
            <w:tcW w:w="948" w:type="dxa"/>
            <w:tcBorders>
              <w:top w:val="nil"/>
              <w:left w:val="nil"/>
              <w:bottom w:val="single" w:sz="4" w:space="0" w:color="auto"/>
              <w:right w:val="single" w:sz="4" w:space="0" w:color="auto"/>
            </w:tcBorders>
            <w:shd w:val="clear" w:color="auto" w:fill="auto"/>
            <w:noWrap/>
            <w:vAlign w:val="bottom"/>
            <w:hideMark/>
          </w:tcPr>
          <w:p w14:paraId="22B5BD78"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31325F90"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4,5</w:t>
            </w:r>
          </w:p>
        </w:tc>
      </w:tr>
      <w:tr w:rsidR="00FD31F7" w:rsidRPr="00835DB6" w14:paraId="17B0F1D6" w14:textId="77777777" w:rsidTr="00E90FDD">
        <w:trPr>
          <w:trHeight w:val="312"/>
        </w:trPr>
        <w:tc>
          <w:tcPr>
            <w:tcW w:w="146" w:type="dxa"/>
            <w:tcBorders>
              <w:top w:val="nil"/>
              <w:left w:val="nil"/>
              <w:bottom w:val="nil"/>
              <w:right w:val="nil"/>
            </w:tcBorders>
            <w:shd w:val="clear" w:color="auto" w:fill="auto"/>
            <w:noWrap/>
            <w:vAlign w:val="bottom"/>
            <w:hideMark/>
          </w:tcPr>
          <w:p w14:paraId="44505A13"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99C584D"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337014 T</w:t>
            </w:r>
          </w:p>
        </w:tc>
        <w:tc>
          <w:tcPr>
            <w:tcW w:w="2268" w:type="dxa"/>
            <w:tcBorders>
              <w:top w:val="nil"/>
              <w:left w:val="nil"/>
              <w:bottom w:val="single" w:sz="4" w:space="0" w:color="auto"/>
              <w:right w:val="single" w:sz="4" w:space="0" w:color="auto"/>
            </w:tcBorders>
            <w:shd w:val="clear" w:color="auto" w:fill="auto"/>
            <w:vAlign w:val="center"/>
            <w:hideMark/>
          </w:tcPr>
          <w:p w14:paraId="5DF47429"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Żurawniki - Leszczków</w:t>
            </w:r>
          </w:p>
        </w:tc>
        <w:tc>
          <w:tcPr>
            <w:tcW w:w="708" w:type="dxa"/>
            <w:tcBorders>
              <w:top w:val="nil"/>
              <w:left w:val="nil"/>
              <w:bottom w:val="single" w:sz="4" w:space="0" w:color="auto"/>
              <w:right w:val="single" w:sz="4" w:space="0" w:color="auto"/>
            </w:tcBorders>
            <w:shd w:val="clear" w:color="auto" w:fill="auto"/>
            <w:vAlign w:val="center"/>
            <w:hideMark/>
          </w:tcPr>
          <w:p w14:paraId="06194235"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120DA1A8"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1,361</w:t>
            </w:r>
          </w:p>
        </w:tc>
        <w:tc>
          <w:tcPr>
            <w:tcW w:w="1348" w:type="dxa"/>
            <w:tcBorders>
              <w:top w:val="nil"/>
              <w:left w:val="nil"/>
              <w:bottom w:val="single" w:sz="4" w:space="0" w:color="auto"/>
              <w:right w:val="single" w:sz="4" w:space="0" w:color="auto"/>
            </w:tcBorders>
            <w:shd w:val="clear" w:color="auto" w:fill="auto"/>
            <w:noWrap/>
            <w:vAlign w:val="bottom"/>
            <w:hideMark/>
          </w:tcPr>
          <w:p w14:paraId="2FFF5890"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3,5/0,3</w:t>
            </w:r>
          </w:p>
        </w:tc>
        <w:tc>
          <w:tcPr>
            <w:tcW w:w="948" w:type="dxa"/>
            <w:tcBorders>
              <w:top w:val="nil"/>
              <w:left w:val="nil"/>
              <w:bottom w:val="single" w:sz="4" w:space="0" w:color="auto"/>
              <w:right w:val="single" w:sz="4" w:space="0" w:color="auto"/>
            </w:tcBorders>
            <w:shd w:val="clear" w:color="auto" w:fill="auto"/>
            <w:noWrap/>
            <w:vAlign w:val="bottom"/>
            <w:hideMark/>
          </w:tcPr>
          <w:p w14:paraId="71F55E6E"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6D34A528"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4,5</w:t>
            </w:r>
          </w:p>
        </w:tc>
      </w:tr>
      <w:tr w:rsidR="00FD31F7" w:rsidRPr="00835DB6" w14:paraId="3E7FC6E4" w14:textId="77777777" w:rsidTr="00E90FDD">
        <w:trPr>
          <w:trHeight w:val="312"/>
        </w:trPr>
        <w:tc>
          <w:tcPr>
            <w:tcW w:w="146" w:type="dxa"/>
            <w:tcBorders>
              <w:top w:val="nil"/>
              <w:left w:val="nil"/>
              <w:bottom w:val="nil"/>
              <w:right w:val="nil"/>
            </w:tcBorders>
            <w:shd w:val="clear" w:color="auto" w:fill="auto"/>
            <w:noWrap/>
            <w:vAlign w:val="bottom"/>
            <w:hideMark/>
          </w:tcPr>
          <w:p w14:paraId="7A3A4D6B"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9B9084B"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337015 T</w:t>
            </w:r>
          </w:p>
        </w:tc>
        <w:tc>
          <w:tcPr>
            <w:tcW w:w="2268" w:type="dxa"/>
            <w:tcBorders>
              <w:top w:val="nil"/>
              <w:left w:val="nil"/>
              <w:bottom w:val="single" w:sz="4" w:space="0" w:color="auto"/>
              <w:right w:val="single" w:sz="4" w:space="0" w:color="auto"/>
            </w:tcBorders>
            <w:shd w:val="clear" w:color="auto" w:fill="auto"/>
            <w:vAlign w:val="center"/>
            <w:hideMark/>
          </w:tcPr>
          <w:p w14:paraId="3A7FF9FE"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Pęcławice – Lipówka</w:t>
            </w:r>
          </w:p>
        </w:tc>
        <w:tc>
          <w:tcPr>
            <w:tcW w:w="708" w:type="dxa"/>
            <w:tcBorders>
              <w:top w:val="nil"/>
              <w:left w:val="nil"/>
              <w:bottom w:val="single" w:sz="4" w:space="0" w:color="auto"/>
              <w:right w:val="single" w:sz="4" w:space="0" w:color="auto"/>
            </w:tcBorders>
            <w:shd w:val="clear" w:color="auto" w:fill="auto"/>
            <w:vAlign w:val="center"/>
            <w:hideMark/>
          </w:tcPr>
          <w:p w14:paraId="5AA64975"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385CF295"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2,496</w:t>
            </w:r>
          </w:p>
        </w:tc>
        <w:tc>
          <w:tcPr>
            <w:tcW w:w="1348" w:type="dxa"/>
            <w:tcBorders>
              <w:top w:val="nil"/>
              <w:left w:val="nil"/>
              <w:bottom w:val="single" w:sz="4" w:space="0" w:color="auto"/>
              <w:right w:val="single" w:sz="4" w:space="0" w:color="auto"/>
            </w:tcBorders>
            <w:shd w:val="clear" w:color="auto" w:fill="auto"/>
            <w:noWrap/>
            <w:vAlign w:val="bottom"/>
            <w:hideMark/>
          </w:tcPr>
          <w:p w14:paraId="60D3193D"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3/0,5</w:t>
            </w:r>
          </w:p>
        </w:tc>
        <w:tc>
          <w:tcPr>
            <w:tcW w:w="948" w:type="dxa"/>
            <w:tcBorders>
              <w:top w:val="nil"/>
              <w:left w:val="nil"/>
              <w:bottom w:val="single" w:sz="4" w:space="0" w:color="auto"/>
              <w:right w:val="single" w:sz="4" w:space="0" w:color="auto"/>
            </w:tcBorders>
            <w:shd w:val="clear" w:color="auto" w:fill="auto"/>
            <w:noWrap/>
            <w:vAlign w:val="bottom"/>
            <w:hideMark/>
          </w:tcPr>
          <w:p w14:paraId="1D7C3492"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40F97EBC"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5</w:t>
            </w:r>
          </w:p>
        </w:tc>
      </w:tr>
      <w:tr w:rsidR="00FD31F7" w:rsidRPr="00835DB6" w14:paraId="7060E07C" w14:textId="77777777" w:rsidTr="00E90FDD">
        <w:trPr>
          <w:trHeight w:val="312"/>
        </w:trPr>
        <w:tc>
          <w:tcPr>
            <w:tcW w:w="146" w:type="dxa"/>
            <w:tcBorders>
              <w:top w:val="nil"/>
              <w:left w:val="nil"/>
              <w:bottom w:val="nil"/>
              <w:right w:val="nil"/>
            </w:tcBorders>
            <w:shd w:val="clear" w:color="auto" w:fill="auto"/>
            <w:noWrap/>
            <w:vAlign w:val="bottom"/>
            <w:hideMark/>
          </w:tcPr>
          <w:p w14:paraId="46FDF570"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7BDB703"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337016 T</w:t>
            </w:r>
          </w:p>
        </w:tc>
        <w:tc>
          <w:tcPr>
            <w:tcW w:w="2268" w:type="dxa"/>
            <w:tcBorders>
              <w:top w:val="nil"/>
              <w:left w:val="nil"/>
              <w:bottom w:val="single" w:sz="4" w:space="0" w:color="auto"/>
              <w:right w:val="single" w:sz="4" w:space="0" w:color="auto"/>
            </w:tcBorders>
            <w:shd w:val="clear" w:color="auto" w:fill="auto"/>
            <w:vAlign w:val="center"/>
            <w:hideMark/>
          </w:tcPr>
          <w:p w14:paraId="6422A217"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Leszczków - Lipówka</w:t>
            </w:r>
          </w:p>
        </w:tc>
        <w:tc>
          <w:tcPr>
            <w:tcW w:w="708" w:type="dxa"/>
            <w:tcBorders>
              <w:top w:val="nil"/>
              <w:left w:val="nil"/>
              <w:bottom w:val="single" w:sz="4" w:space="0" w:color="auto"/>
              <w:right w:val="single" w:sz="4" w:space="0" w:color="auto"/>
            </w:tcBorders>
            <w:shd w:val="clear" w:color="auto" w:fill="auto"/>
            <w:vAlign w:val="center"/>
            <w:hideMark/>
          </w:tcPr>
          <w:p w14:paraId="1FB12872"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6A6959F4"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0,836</w:t>
            </w:r>
          </w:p>
        </w:tc>
        <w:tc>
          <w:tcPr>
            <w:tcW w:w="1348" w:type="dxa"/>
            <w:tcBorders>
              <w:top w:val="nil"/>
              <w:left w:val="nil"/>
              <w:bottom w:val="single" w:sz="4" w:space="0" w:color="auto"/>
              <w:right w:val="single" w:sz="4" w:space="0" w:color="auto"/>
            </w:tcBorders>
            <w:shd w:val="clear" w:color="auto" w:fill="auto"/>
            <w:noWrap/>
            <w:vAlign w:val="bottom"/>
            <w:hideMark/>
          </w:tcPr>
          <w:p w14:paraId="66ACDCD9"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3/0,5</w:t>
            </w:r>
          </w:p>
        </w:tc>
        <w:tc>
          <w:tcPr>
            <w:tcW w:w="948" w:type="dxa"/>
            <w:tcBorders>
              <w:top w:val="nil"/>
              <w:left w:val="nil"/>
              <w:bottom w:val="single" w:sz="4" w:space="0" w:color="auto"/>
              <w:right w:val="single" w:sz="4" w:space="0" w:color="auto"/>
            </w:tcBorders>
            <w:shd w:val="clear" w:color="auto" w:fill="auto"/>
            <w:noWrap/>
            <w:vAlign w:val="bottom"/>
            <w:hideMark/>
          </w:tcPr>
          <w:p w14:paraId="10A170AA"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1C6BD897"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5</w:t>
            </w:r>
          </w:p>
        </w:tc>
      </w:tr>
      <w:tr w:rsidR="00FD31F7" w:rsidRPr="00835DB6" w14:paraId="74211AFC" w14:textId="77777777" w:rsidTr="00E90FDD">
        <w:trPr>
          <w:trHeight w:val="312"/>
        </w:trPr>
        <w:tc>
          <w:tcPr>
            <w:tcW w:w="146" w:type="dxa"/>
            <w:tcBorders>
              <w:top w:val="nil"/>
              <w:left w:val="nil"/>
              <w:bottom w:val="nil"/>
              <w:right w:val="nil"/>
            </w:tcBorders>
            <w:shd w:val="clear" w:color="auto" w:fill="auto"/>
            <w:noWrap/>
            <w:vAlign w:val="bottom"/>
            <w:hideMark/>
          </w:tcPr>
          <w:p w14:paraId="4F90E7C3"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5180148"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337017 T</w:t>
            </w:r>
          </w:p>
        </w:tc>
        <w:tc>
          <w:tcPr>
            <w:tcW w:w="2268" w:type="dxa"/>
            <w:tcBorders>
              <w:top w:val="nil"/>
              <w:left w:val="nil"/>
              <w:bottom w:val="single" w:sz="4" w:space="0" w:color="auto"/>
              <w:right w:val="single" w:sz="4" w:space="0" w:color="auto"/>
            </w:tcBorders>
            <w:shd w:val="clear" w:color="auto" w:fill="auto"/>
            <w:vAlign w:val="center"/>
            <w:hideMark/>
          </w:tcPr>
          <w:p w14:paraId="04F5C7AE"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Leszczków – Pęcławice</w:t>
            </w:r>
          </w:p>
        </w:tc>
        <w:tc>
          <w:tcPr>
            <w:tcW w:w="708" w:type="dxa"/>
            <w:tcBorders>
              <w:top w:val="nil"/>
              <w:left w:val="nil"/>
              <w:bottom w:val="single" w:sz="4" w:space="0" w:color="auto"/>
              <w:right w:val="single" w:sz="4" w:space="0" w:color="auto"/>
            </w:tcBorders>
            <w:shd w:val="clear" w:color="auto" w:fill="auto"/>
            <w:vAlign w:val="center"/>
            <w:hideMark/>
          </w:tcPr>
          <w:p w14:paraId="63FA0B3E"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0A8E29BC"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0,962</w:t>
            </w:r>
          </w:p>
        </w:tc>
        <w:tc>
          <w:tcPr>
            <w:tcW w:w="1348" w:type="dxa"/>
            <w:tcBorders>
              <w:top w:val="nil"/>
              <w:left w:val="nil"/>
              <w:bottom w:val="single" w:sz="4" w:space="0" w:color="auto"/>
              <w:right w:val="single" w:sz="4" w:space="0" w:color="auto"/>
            </w:tcBorders>
            <w:shd w:val="clear" w:color="auto" w:fill="auto"/>
            <w:noWrap/>
            <w:vAlign w:val="bottom"/>
            <w:hideMark/>
          </w:tcPr>
          <w:p w14:paraId="0AE3CD78"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3/0,5</w:t>
            </w:r>
          </w:p>
        </w:tc>
        <w:tc>
          <w:tcPr>
            <w:tcW w:w="948" w:type="dxa"/>
            <w:tcBorders>
              <w:top w:val="nil"/>
              <w:left w:val="nil"/>
              <w:bottom w:val="single" w:sz="4" w:space="0" w:color="auto"/>
              <w:right w:val="single" w:sz="4" w:space="0" w:color="auto"/>
            </w:tcBorders>
            <w:shd w:val="clear" w:color="auto" w:fill="auto"/>
            <w:noWrap/>
            <w:vAlign w:val="bottom"/>
            <w:hideMark/>
          </w:tcPr>
          <w:p w14:paraId="604E2299"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309235A7"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5</w:t>
            </w:r>
          </w:p>
        </w:tc>
      </w:tr>
      <w:tr w:rsidR="00FD31F7" w:rsidRPr="00835DB6" w14:paraId="2DA410CB" w14:textId="77777777" w:rsidTr="00E90FDD">
        <w:trPr>
          <w:trHeight w:val="312"/>
        </w:trPr>
        <w:tc>
          <w:tcPr>
            <w:tcW w:w="146" w:type="dxa"/>
            <w:tcBorders>
              <w:top w:val="nil"/>
              <w:left w:val="nil"/>
              <w:bottom w:val="nil"/>
              <w:right w:val="nil"/>
            </w:tcBorders>
            <w:shd w:val="clear" w:color="auto" w:fill="auto"/>
            <w:noWrap/>
            <w:vAlign w:val="bottom"/>
            <w:hideMark/>
          </w:tcPr>
          <w:p w14:paraId="35153527"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9A4D989"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337018 T</w:t>
            </w:r>
          </w:p>
        </w:tc>
        <w:tc>
          <w:tcPr>
            <w:tcW w:w="2268" w:type="dxa"/>
            <w:tcBorders>
              <w:top w:val="nil"/>
              <w:left w:val="nil"/>
              <w:bottom w:val="single" w:sz="4" w:space="0" w:color="auto"/>
              <w:right w:val="single" w:sz="4" w:space="0" w:color="auto"/>
            </w:tcBorders>
            <w:shd w:val="clear" w:color="auto" w:fill="auto"/>
            <w:vAlign w:val="center"/>
            <w:hideMark/>
          </w:tcPr>
          <w:p w14:paraId="143A115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Lipnik – Gołębiów Szlachecki</w:t>
            </w:r>
          </w:p>
        </w:tc>
        <w:tc>
          <w:tcPr>
            <w:tcW w:w="708" w:type="dxa"/>
            <w:tcBorders>
              <w:top w:val="nil"/>
              <w:left w:val="nil"/>
              <w:bottom w:val="single" w:sz="4" w:space="0" w:color="auto"/>
              <w:right w:val="single" w:sz="4" w:space="0" w:color="auto"/>
            </w:tcBorders>
            <w:shd w:val="clear" w:color="auto" w:fill="auto"/>
            <w:vAlign w:val="center"/>
            <w:hideMark/>
          </w:tcPr>
          <w:p w14:paraId="12B9309F"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658B05B2"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1,913</w:t>
            </w:r>
          </w:p>
        </w:tc>
        <w:tc>
          <w:tcPr>
            <w:tcW w:w="1348" w:type="dxa"/>
            <w:tcBorders>
              <w:top w:val="nil"/>
              <w:left w:val="nil"/>
              <w:bottom w:val="single" w:sz="4" w:space="0" w:color="auto"/>
              <w:right w:val="single" w:sz="4" w:space="0" w:color="auto"/>
            </w:tcBorders>
            <w:shd w:val="clear" w:color="auto" w:fill="auto"/>
            <w:noWrap/>
            <w:vAlign w:val="bottom"/>
            <w:hideMark/>
          </w:tcPr>
          <w:p w14:paraId="216677E0"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4/0,5</w:t>
            </w:r>
          </w:p>
        </w:tc>
        <w:tc>
          <w:tcPr>
            <w:tcW w:w="948" w:type="dxa"/>
            <w:tcBorders>
              <w:top w:val="nil"/>
              <w:left w:val="nil"/>
              <w:bottom w:val="single" w:sz="4" w:space="0" w:color="auto"/>
              <w:right w:val="single" w:sz="4" w:space="0" w:color="auto"/>
            </w:tcBorders>
            <w:shd w:val="clear" w:color="auto" w:fill="auto"/>
            <w:noWrap/>
            <w:vAlign w:val="bottom"/>
            <w:hideMark/>
          </w:tcPr>
          <w:p w14:paraId="731189AA"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02DB2EEE"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6</w:t>
            </w:r>
          </w:p>
        </w:tc>
      </w:tr>
      <w:tr w:rsidR="00FD31F7" w:rsidRPr="00835DB6" w14:paraId="441F644A" w14:textId="77777777" w:rsidTr="00E90FDD">
        <w:trPr>
          <w:trHeight w:val="312"/>
        </w:trPr>
        <w:tc>
          <w:tcPr>
            <w:tcW w:w="146" w:type="dxa"/>
            <w:tcBorders>
              <w:top w:val="nil"/>
              <w:left w:val="nil"/>
              <w:bottom w:val="nil"/>
              <w:right w:val="nil"/>
            </w:tcBorders>
            <w:shd w:val="clear" w:color="auto" w:fill="auto"/>
            <w:noWrap/>
            <w:vAlign w:val="bottom"/>
            <w:hideMark/>
          </w:tcPr>
          <w:p w14:paraId="0A24F54C"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6E31BE8"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337019 T</w:t>
            </w:r>
          </w:p>
        </w:tc>
        <w:tc>
          <w:tcPr>
            <w:tcW w:w="2268" w:type="dxa"/>
            <w:tcBorders>
              <w:top w:val="nil"/>
              <w:left w:val="nil"/>
              <w:bottom w:val="single" w:sz="4" w:space="0" w:color="auto"/>
              <w:right w:val="single" w:sz="4" w:space="0" w:color="auto"/>
            </w:tcBorders>
            <w:shd w:val="clear" w:color="auto" w:fill="auto"/>
            <w:vAlign w:val="center"/>
            <w:hideMark/>
          </w:tcPr>
          <w:p w14:paraId="11B26F12"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Grocholice – Ublinek</w:t>
            </w:r>
          </w:p>
        </w:tc>
        <w:tc>
          <w:tcPr>
            <w:tcW w:w="708" w:type="dxa"/>
            <w:tcBorders>
              <w:top w:val="nil"/>
              <w:left w:val="nil"/>
              <w:bottom w:val="single" w:sz="4" w:space="0" w:color="auto"/>
              <w:right w:val="single" w:sz="4" w:space="0" w:color="auto"/>
            </w:tcBorders>
            <w:shd w:val="clear" w:color="auto" w:fill="auto"/>
            <w:vAlign w:val="center"/>
            <w:hideMark/>
          </w:tcPr>
          <w:p w14:paraId="055BCC93"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2DC3DE5F"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1,564</w:t>
            </w:r>
          </w:p>
        </w:tc>
        <w:tc>
          <w:tcPr>
            <w:tcW w:w="1348" w:type="dxa"/>
            <w:tcBorders>
              <w:top w:val="nil"/>
              <w:left w:val="nil"/>
              <w:bottom w:val="single" w:sz="4" w:space="0" w:color="auto"/>
              <w:right w:val="single" w:sz="4" w:space="0" w:color="auto"/>
            </w:tcBorders>
            <w:shd w:val="clear" w:color="auto" w:fill="auto"/>
            <w:noWrap/>
            <w:vAlign w:val="bottom"/>
            <w:hideMark/>
          </w:tcPr>
          <w:p w14:paraId="4E36BA7A"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4/0,75</w:t>
            </w:r>
          </w:p>
        </w:tc>
        <w:tc>
          <w:tcPr>
            <w:tcW w:w="948" w:type="dxa"/>
            <w:tcBorders>
              <w:top w:val="nil"/>
              <w:left w:val="nil"/>
              <w:bottom w:val="single" w:sz="4" w:space="0" w:color="auto"/>
              <w:right w:val="single" w:sz="4" w:space="0" w:color="auto"/>
            </w:tcBorders>
            <w:shd w:val="clear" w:color="auto" w:fill="auto"/>
            <w:noWrap/>
            <w:vAlign w:val="bottom"/>
            <w:hideMark/>
          </w:tcPr>
          <w:p w14:paraId="249CBD9A"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2C228A46"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8</w:t>
            </w:r>
          </w:p>
        </w:tc>
      </w:tr>
      <w:tr w:rsidR="00FD31F7" w:rsidRPr="00835DB6" w14:paraId="76657EA8" w14:textId="77777777" w:rsidTr="00E90FDD">
        <w:trPr>
          <w:trHeight w:val="312"/>
        </w:trPr>
        <w:tc>
          <w:tcPr>
            <w:tcW w:w="146" w:type="dxa"/>
            <w:tcBorders>
              <w:top w:val="nil"/>
              <w:left w:val="nil"/>
              <w:bottom w:val="nil"/>
              <w:right w:val="nil"/>
            </w:tcBorders>
            <w:shd w:val="clear" w:color="auto" w:fill="auto"/>
            <w:noWrap/>
            <w:vAlign w:val="bottom"/>
            <w:hideMark/>
          </w:tcPr>
          <w:p w14:paraId="035741F4"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589E3AA"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337020 T</w:t>
            </w:r>
          </w:p>
        </w:tc>
        <w:tc>
          <w:tcPr>
            <w:tcW w:w="2268" w:type="dxa"/>
            <w:tcBorders>
              <w:top w:val="nil"/>
              <w:left w:val="nil"/>
              <w:bottom w:val="single" w:sz="4" w:space="0" w:color="auto"/>
              <w:right w:val="single" w:sz="4" w:space="0" w:color="auto"/>
            </w:tcBorders>
            <w:shd w:val="clear" w:color="auto" w:fill="auto"/>
            <w:vAlign w:val="center"/>
            <w:hideMark/>
          </w:tcPr>
          <w:p w14:paraId="55EFC92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Ublinek – Kaczyce</w:t>
            </w:r>
          </w:p>
        </w:tc>
        <w:tc>
          <w:tcPr>
            <w:tcW w:w="708" w:type="dxa"/>
            <w:tcBorders>
              <w:top w:val="nil"/>
              <w:left w:val="nil"/>
              <w:bottom w:val="single" w:sz="4" w:space="0" w:color="auto"/>
              <w:right w:val="single" w:sz="4" w:space="0" w:color="auto"/>
            </w:tcBorders>
            <w:shd w:val="clear" w:color="auto" w:fill="auto"/>
            <w:vAlign w:val="center"/>
            <w:hideMark/>
          </w:tcPr>
          <w:p w14:paraId="6B0583B5"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4D9AB814"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2,735</w:t>
            </w:r>
          </w:p>
        </w:tc>
        <w:tc>
          <w:tcPr>
            <w:tcW w:w="1348" w:type="dxa"/>
            <w:tcBorders>
              <w:top w:val="nil"/>
              <w:left w:val="nil"/>
              <w:bottom w:val="single" w:sz="4" w:space="0" w:color="auto"/>
              <w:right w:val="single" w:sz="4" w:space="0" w:color="auto"/>
            </w:tcBorders>
            <w:shd w:val="clear" w:color="auto" w:fill="auto"/>
            <w:noWrap/>
            <w:vAlign w:val="bottom"/>
            <w:hideMark/>
          </w:tcPr>
          <w:p w14:paraId="4394C4E3"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3 - 4/0,5</w:t>
            </w:r>
          </w:p>
        </w:tc>
        <w:tc>
          <w:tcPr>
            <w:tcW w:w="948" w:type="dxa"/>
            <w:tcBorders>
              <w:top w:val="nil"/>
              <w:left w:val="nil"/>
              <w:bottom w:val="single" w:sz="4" w:space="0" w:color="auto"/>
              <w:right w:val="single" w:sz="4" w:space="0" w:color="auto"/>
            </w:tcBorders>
            <w:shd w:val="clear" w:color="auto" w:fill="auto"/>
            <w:noWrap/>
            <w:vAlign w:val="bottom"/>
            <w:hideMark/>
          </w:tcPr>
          <w:p w14:paraId="3D520857"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0F16BD36"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7</w:t>
            </w:r>
          </w:p>
        </w:tc>
      </w:tr>
      <w:tr w:rsidR="00FD31F7" w:rsidRPr="00835DB6" w14:paraId="2CC35018" w14:textId="77777777" w:rsidTr="00E90FDD">
        <w:trPr>
          <w:trHeight w:val="312"/>
        </w:trPr>
        <w:tc>
          <w:tcPr>
            <w:tcW w:w="146" w:type="dxa"/>
            <w:tcBorders>
              <w:top w:val="nil"/>
              <w:left w:val="nil"/>
              <w:bottom w:val="nil"/>
              <w:right w:val="nil"/>
            </w:tcBorders>
            <w:shd w:val="clear" w:color="auto" w:fill="auto"/>
            <w:noWrap/>
            <w:vAlign w:val="bottom"/>
            <w:hideMark/>
          </w:tcPr>
          <w:p w14:paraId="2EB8DC28"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4E2BE61"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337021 T</w:t>
            </w:r>
          </w:p>
        </w:tc>
        <w:tc>
          <w:tcPr>
            <w:tcW w:w="2268" w:type="dxa"/>
            <w:tcBorders>
              <w:top w:val="nil"/>
              <w:left w:val="nil"/>
              <w:bottom w:val="single" w:sz="4" w:space="0" w:color="auto"/>
              <w:right w:val="single" w:sz="4" w:space="0" w:color="auto"/>
            </w:tcBorders>
            <w:shd w:val="clear" w:color="auto" w:fill="auto"/>
            <w:vAlign w:val="center"/>
            <w:hideMark/>
          </w:tcPr>
          <w:p w14:paraId="09AE4C89"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Ublinek – Bartłomiejów</w:t>
            </w:r>
          </w:p>
        </w:tc>
        <w:tc>
          <w:tcPr>
            <w:tcW w:w="708" w:type="dxa"/>
            <w:tcBorders>
              <w:top w:val="nil"/>
              <w:left w:val="nil"/>
              <w:bottom w:val="single" w:sz="4" w:space="0" w:color="auto"/>
              <w:right w:val="single" w:sz="4" w:space="0" w:color="auto"/>
            </w:tcBorders>
            <w:shd w:val="clear" w:color="auto" w:fill="auto"/>
            <w:vAlign w:val="center"/>
            <w:hideMark/>
          </w:tcPr>
          <w:p w14:paraId="7EBAC735"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5E79393C"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1,44</w:t>
            </w:r>
          </w:p>
        </w:tc>
        <w:tc>
          <w:tcPr>
            <w:tcW w:w="1348" w:type="dxa"/>
            <w:tcBorders>
              <w:top w:val="nil"/>
              <w:left w:val="nil"/>
              <w:bottom w:val="single" w:sz="4" w:space="0" w:color="auto"/>
              <w:right w:val="single" w:sz="4" w:space="0" w:color="auto"/>
            </w:tcBorders>
            <w:shd w:val="clear" w:color="auto" w:fill="auto"/>
            <w:noWrap/>
            <w:vAlign w:val="bottom"/>
            <w:hideMark/>
          </w:tcPr>
          <w:p w14:paraId="6B958BB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631E9C70"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28645951"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4,5</w:t>
            </w:r>
          </w:p>
        </w:tc>
      </w:tr>
      <w:tr w:rsidR="00FD31F7" w:rsidRPr="00835DB6" w14:paraId="5F9D64D4" w14:textId="77777777" w:rsidTr="00E90FDD">
        <w:trPr>
          <w:trHeight w:val="312"/>
        </w:trPr>
        <w:tc>
          <w:tcPr>
            <w:tcW w:w="146" w:type="dxa"/>
            <w:tcBorders>
              <w:top w:val="nil"/>
              <w:left w:val="nil"/>
              <w:bottom w:val="nil"/>
              <w:right w:val="nil"/>
            </w:tcBorders>
            <w:shd w:val="clear" w:color="auto" w:fill="auto"/>
            <w:noWrap/>
            <w:vAlign w:val="bottom"/>
            <w:hideMark/>
          </w:tcPr>
          <w:p w14:paraId="5BE47020"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5AE596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337022 T</w:t>
            </w:r>
          </w:p>
        </w:tc>
        <w:tc>
          <w:tcPr>
            <w:tcW w:w="2268" w:type="dxa"/>
            <w:tcBorders>
              <w:top w:val="nil"/>
              <w:left w:val="nil"/>
              <w:bottom w:val="single" w:sz="4" w:space="0" w:color="auto"/>
              <w:right w:val="single" w:sz="4" w:space="0" w:color="auto"/>
            </w:tcBorders>
            <w:shd w:val="clear" w:color="auto" w:fill="auto"/>
            <w:vAlign w:val="center"/>
            <w:hideMark/>
          </w:tcPr>
          <w:p w14:paraId="6CA9E10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Kaczyce – Kolonia Mydłów</w:t>
            </w:r>
          </w:p>
        </w:tc>
        <w:tc>
          <w:tcPr>
            <w:tcW w:w="708" w:type="dxa"/>
            <w:tcBorders>
              <w:top w:val="nil"/>
              <w:left w:val="nil"/>
              <w:bottom w:val="single" w:sz="4" w:space="0" w:color="auto"/>
              <w:right w:val="single" w:sz="4" w:space="0" w:color="auto"/>
            </w:tcBorders>
            <w:shd w:val="clear" w:color="auto" w:fill="auto"/>
            <w:vAlign w:val="center"/>
            <w:hideMark/>
          </w:tcPr>
          <w:p w14:paraId="4C2B6E83"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393B79D2"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1,203</w:t>
            </w:r>
          </w:p>
        </w:tc>
        <w:tc>
          <w:tcPr>
            <w:tcW w:w="1348" w:type="dxa"/>
            <w:tcBorders>
              <w:top w:val="nil"/>
              <w:left w:val="nil"/>
              <w:bottom w:val="single" w:sz="4" w:space="0" w:color="auto"/>
              <w:right w:val="single" w:sz="4" w:space="0" w:color="auto"/>
            </w:tcBorders>
            <w:shd w:val="clear" w:color="auto" w:fill="auto"/>
            <w:noWrap/>
            <w:vAlign w:val="bottom"/>
            <w:hideMark/>
          </w:tcPr>
          <w:p w14:paraId="39BD4C26"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4/0,5</w:t>
            </w:r>
          </w:p>
        </w:tc>
        <w:tc>
          <w:tcPr>
            <w:tcW w:w="948" w:type="dxa"/>
            <w:tcBorders>
              <w:top w:val="nil"/>
              <w:left w:val="nil"/>
              <w:bottom w:val="single" w:sz="4" w:space="0" w:color="auto"/>
              <w:right w:val="single" w:sz="4" w:space="0" w:color="auto"/>
            </w:tcBorders>
            <w:shd w:val="clear" w:color="auto" w:fill="auto"/>
            <w:noWrap/>
            <w:vAlign w:val="bottom"/>
            <w:hideMark/>
          </w:tcPr>
          <w:p w14:paraId="2E1F25F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C017974"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6</w:t>
            </w:r>
          </w:p>
        </w:tc>
      </w:tr>
      <w:tr w:rsidR="00FD31F7" w:rsidRPr="00835DB6" w14:paraId="61BE7E78" w14:textId="77777777" w:rsidTr="00E90FDD">
        <w:trPr>
          <w:trHeight w:val="312"/>
        </w:trPr>
        <w:tc>
          <w:tcPr>
            <w:tcW w:w="146" w:type="dxa"/>
            <w:tcBorders>
              <w:top w:val="nil"/>
              <w:left w:val="nil"/>
              <w:bottom w:val="nil"/>
              <w:right w:val="nil"/>
            </w:tcBorders>
            <w:shd w:val="clear" w:color="auto" w:fill="auto"/>
            <w:noWrap/>
            <w:vAlign w:val="bottom"/>
            <w:hideMark/>
          </w:tcPr>
          <w:p w14:paraId="34320570"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E076D27"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337023 T</w:t>
            </w:r>
          </w:p>
        </w:tc>
        <w:tc>
          <w:tcPr>
            <w:tcW w:w="2268" w:type="dxa"/>
            <w:tcBorders>
              <w:top w:val="nil"/>
              <w:left w:val="nil"/>
              <w:bottom w:val="single" w:sz="4" w:space="0" w:color="auto"/>
              <w:right w:val="single" w:sz="4" w:space="0" w:color="auto"/>
            </w:tcBorders>
            <w:shd w:val="clear" w:color="auto" w:fill="auto"/>
            <w:vAlign w:val="center"/>
            <w:hideMark/>
          </w:tcPr>
          <w:p w14:paraId="7DF37EB4"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Włostów – Swojków</w:t>
            </w:r>
          </w:p>
        </w:tc>
        <w:tc>
          <w:tcPr>
            <w:tcW w:w="708" w:type="dxa"/>
            <w:tcBorders>
              <w:top w:val="nil"/>
              <w:left w:val="nil"/>
              <w:bottom w:val="single" w:sz="4" w:space="0" w:color="auto"/>
              <w:right w:val="single" w:sz="4" w:space="0" w:color="auto"/>
            </w:tcBorders>
            <w:shd w:val="clear" w:color="auto" w:fill="auto"/>
            <w:vAlign w:val="center"/>
            <w:hideMark/>
          </w:tcPr>
          <w:p w14:paraId="0150C43E"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128533F3"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4,675</w:t>
            </w:r>
          </w:p>
        </w:tc>
        <w:tc>
          <w:tcPr>
            <w:tcW w:w="1348" w:type="dxa"/>
            <w:tcBorders>
              <w:top w:val="nil"/>
              <w:left w:val="nil"/>
              <w:bottom w:val="single" w:sz="4" w:space="0" w:color="auto"/>
              <w:right w:val="single" w:sz="4" w:space="0" w:color="auto"/>
            </w:tcBorders>
            <w:shd w:val="clear" w:color="auto" w:fill="auto"/>
            <w:noWrap/>
            <w:vAlign w:val="bottom"/>
            <w:hideMark/>
          </w:tcPr>
          <w:p w14:paraId="1B26B850"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3/0,5</w:t>
            </w:r>
          </w:p>
        </w:tc>
        <w:tc>
          <w:tcPr>
            <w:tcW w:w="948" w:type="dxa"/>
            <w:tcBorders>
              <w:top w:val="nil"/>
              <w:left w:val="nil"/>
              <w:bottom w:val="single" w:sz="4" w:space="0" w:color="auto"/>
              <w:right w:val="single" w:sz="4" w:space="0" w:color="auto"/>
            </w:tcBorders>
            <w:shd w:val="clear" w:color="auto" w:fill="auto"/>
            <w:noWrap/>
            <w:vAlign w:val="bottom"/>
            <w:hideMark/>
          </w:tcPr>
          <w:p w14:paraId="37799B89"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4F509705"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 m Wąwóz</w:t>
            </w:r>
          </w:p>
        </w:tc>
      </w:tr>
      <w:tr w:rsidR="00FD31F7" w:rsidRPr="00835DB6" w14:paraId="0878EFE5" w14:textId="77777777" w:rsidTr="00E90FDD">
        <w:trPr>
          <w:trHeight w:val="312"/>
        </w:trPr>
        <w:tc>
          <w:tcPr>
            <w:tcW w:w="146" w:type="dxa"/>
            <w:tcBorders>
              <w:top w:val="nil"/>
              <w:left w:val="nil"/>
              <w:bottom w:val="nil"/>
              <w:right w:val="nil"/>
            </w:tcBorders>
            <w:shd w:val="clear" w:color="auto" w:fill="auto"/>
            <w:noWrap/>
            <w:vAlign w:val="bottom"/>
            <w:hideMark/>
          </w:tcPr>
          <w:p w14:paraId="6406B1C2"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FDE5C74"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337024 T</w:t>
            </w:r>
          </w:p>
        </w:tc>
        <w:tc>
          <w:tcPr>
            <w:tcW w:w="2268" w:type="dxa"/>
            <w:tcBorders>
              <w:top w:val="nil"/>
              <w:left w:val="nil"/>
              <w:bottom w:val="single" w:sz="4" w:space="0" w:color="auto"/>
              <w:right w:val="single" w:sz="4" w:space="0" w:color="auto"/>
            </w:tcBorders>
            <w:shd w:val="clear" w:color="auto" w:fill="auto"/>
            <w:vAlign w:val="center"/>
            <w:hideMark/>
          </w:tcPr>
          <w:p w14:paraId="408DCD72"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Swojków – Malżyn</w:t>
            </w:r>
          </w:p>
        </w:tc>
        <w:tc>
          <w:tcPr>
            <w:tcW w:w="708" w:type="dxa"/>
            <w:tcBorders>
              <w:top w:val="nil"/>
              <w:left w:val="nil"/>
              <w:bottom w:val="single" w:sz="4" w:space="0" w:color="auto"/>
              <w:right w:val="single" w:sz="4" w:space="0" w:color="auto"/>
            </w:tcBorders>
            <w:shd w:val="clear" w:color="auto" w:fill="auto"/>
            <w:vAlign w:val="center"/>
            <w:hideMark/>
          </w:tcPr>
          <w:p w14:paraId="1B0F5945"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36E07127"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1,059</w:t>
            </w:r>
          </w:p>
        </w:tc>
        <w:tc>
          <w:tcPr>
            <w:tcW w:w="1348" w:type="dxa"/>
            <w:tcBorders>
              <w:top w:val="nil"/>
              <w:left w:val="nil"/>
              <w:bottom w:val="single" w:sz="4" w:space="0" w:color="auto"/>
              <w:right w:val="single" w:sz="4" w:space="0" w:color="auto"/>
            </w:tcBorders>
            <w:shd w:val="clear" w:color="auto" w:fill="auto"/>
            <w:noWrap/>
            <w:vAlign w:val="bottom"/>
            <w:hideMark/>
          </w:tcPr>
          <w:p w14:paraId="5B61AAC6"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3/0,5</w:t>
            </w:r>
          </w:p>
        </w:tc>
        <w:tc>
          <w:tcPr>
            <w:tcW w:w="948" w:type="dxa"/>
            <w:tcBorders>
              <w:top w:val="nil"/>
              <w:left w:val="nil"/>
              <w:bottom w:val="single" w:sz="4" w:space="0" w:color="auto"/>
              <w:right w:val="single" w:sz="4" w:space="0" w:color="auto"/>
            </w:tcBorders>
            <w:shd w:val="clear" w:color="auto" w:fill="auto"/>
            <w:noWrap/>
            <w:vAlign w:val="bottom"/>
            <w:hideMark/>
          </w:tcPr>
          <w:p w14:paraId="4CE16451"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DD250F6"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w:t>
            </w:r>
          </w:p>
        </w:tc>
      </w:tr>
      <w:tr w:rsidR="00FD31F7" w:rsidRPr="00835DB6" w14:paraId="0B59732C" w14:textId="77777777" w:rsidTr="00E90FDD">
        <w:trPr>
          <w:trHeight w:val="312"/>
        </w:trPr>
        <w:tc>
          <w:tcPr>
            <w:tcW w:w="146" w:type="dxa"/>
            <w:tcBorders>
              <w:top w:val="nil"/>
              <w:left w:val="nil"/>
              <w:bottom w:val="nil"/>
              <w:right w:val="nil"/>
            </w:tcBorders>
            <w:shd w:val="clear" w:color="auto" w:fill="auto"/>
            <w:noWrap/>
            <w:vAlign w:val="bottom"/>
            <w:hideMark/>
          </w:tcPr>
          <w:p w14:paraId="2297E7DB"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8A670D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337026 T</w:t>
            </w:r>
          </w:p>
        </w:tc>
        <w:tc>
          <w:tcPr>
            <w:tcW w:w="2268" w:type="dxa"/>
            <w:tcBorders>
              <w:top w:val="nil"/>
              <w:left w:val="nil"/>
              <w:bottom w:val="single" w:sz="4" w:space="0" w:color="auto"/>
              <w:right w:val="single" w:sz="4" w:space="0" w:color="auto"/>
            </w:tcBorders>
            <w:shd w:val="clear" w:color="auto" w:fill="auto"/>
            <w:vAlign w:val="center"/>
            <w:hideMark/>
          </w:tcPr>
          <w:p w14:paraId="64447984"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Malżyn – Łownica</w:t>
            </w:r>
          </w:p>
        </w:tc>
        <w:tc>
          <w:tcPr>
            <w:tcW w:w="708" w:type="dxa"/>
            <w:tcBorders>
              <w:top w:val="nil"/>
              <w:left w:val="nil"/>
              <w:bottom w:val="single" w:sz="4" w:space="0" w:color="auto"/>
              <w:right w:val="single" w:sz="4" w:space="0" w:color="auto"/>
            </w:tcBorders>
            <w:shd w:val="clear" w:color="auto" w:fill="auto"/>
            <w:vAlign w:val="center"/>
            <w:hideMark/>
          </w:tcPr>
          <w:p w14:paraId="31F6B5BD"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60A6E601"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3,488</w:t>
            </w:r>
          </w:p>
        </w:tc>
        <w:tc>
          <w:tcPr>
            <w:tcW w:w="1348" w:type="dxa"/>
            <w:tcBorders>
              <w:top w:val="nil"/>
              <w:left w:val="nil"/>
              <w:bottom w:val="single" w:sz="4" w:space="0" w:color="auto"/>
              <w:right w:val="single" w:sz="4" w:space="0" w:color="auto"/>
            </w:tcBorders>
            <w:shd w:val="clear" w:color="auto" w:fill="auto"/>
            <w:noWrap/>
            <w:vAlign w:val="bottom"/>
            <w:hideMark/>
          </w:tcPr>
          <w:p w14:paraId="7DD2A61A"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3- 3,5 / 0,5</w:t>
            </w:r>
          </w:p>
        </w:tc>
        <w:tc>
          <w:tcPr>
            <w:tcW w:w="948" w:type="dxa"/>
            <w:tcBorders>
              <w:top w:val="nil"/>
              <w:left w:val="nil"/>
              <w:bottom w:val="single" w:sz="4" w:space="0" w:color="auto"/>
              <w:right w:val="single" w:sz="4" w:space="0" w:color="auto"/>
            </w:tcBorders>
            <w:shd w:val="clear" w:color="auto" w:fill="auto"/>
            <w:noWrap/>
            <w:vAlign w:val="bottom"/>
            <w:hideMark/>
          </w:tcPr>
          <w:p w14:paraId="153B294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19AC8AE7"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 m Wąwóz</w:t>
            </w:r>
          </w:p>
        </w:tc>
      </w:tr>
      <w:tr w:rsidR="00FD31F7" w:rsidRPr="00835DB6" w14:paraId="4DD3F205" w14:textId="77777777" w:rsidTr="00E90FDD">
        <w:trPr>
          <w:trHeight w:val="312"/>
        </w:trPr>
        <w:tc>
          <w:tcPr>
            <w:tcW w:w="146" w:type="dxa"/>
            <w:tcBorders>
              <w:top w:val="nil"/>
              <w:left w:val="nil"/>
              <w:bottom w:val="nil"/>
              <w:right w:val="nil"/>
            </w:tcBorders>
            <w:shd w:val="clear" w:color="auto" w:fill="auto"/>
            <w:noWrap/>
            <w:vAlign w:val="bottom"/>
            <w:hideMark/>
          </w:tcPr>
          <w:p w14:paraId="01A41BC1"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FC97A82"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337027 T</w:t>
            </w:r>
          </w:p>
        </w:tc>
        <w:tc>
          <w:tcPr>
            <w:tcW w:w="2268" w:type="dxa"/>
            <w:tcBorders>
              <w:top w:val="nil"/>
              <w:left w:val="nil"/>
              <w:bottom w:val="single" w:sz="4" w:space="0" w:color="auto"/>
              <w:right w:val="single" w:sz="4" w:space="0" w:color="auto"/>
            </w:tcBorders>
            <w:shd w:val="clear" w:color="auto" w:fill="auto"/>
            <w:vAlign w:val="center"/>
            <w:hideMark/>
          </w:tcPr>
          <w:p w14:paraId="3F6D73F7"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Łownica – Grabina</w:t>
            </w:r>
          </w:p>
        </w:tc>
        <w:tc>
          <w:tcPr>
            <w:tcW w:w="708" w:type="dxa"/>
            <w:tcBorders>
              <w:top w:val="nil"/>
              <w:left w:val="nil"/>
              <w:bottom w:val="single" w:sz="4" w:space="0" w:color="auto"/>
              <w:right w:val="single" w:sz="4" w:space="0" w:color="auto"/>
            </w:tcBorders>
            <w:shd w:val="clear" w:color="auto" w:fill="auto"/>
            <w:vAlign w:val="center"/>
            <w:hideMark/>
          </w:tcPr>
          <w:p w14:paraId="6506AC8C"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4C1668E6"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3,74</w:t>
            </w:r>
          </w:p>
        </w:tc>
        <w:tc>
          <w:tcPr>
            <w:tcW w:w="1348" w:type="dxa"/>
            <w:tcBorders>
              <w:top w:val="nil"/>
              <w:left w:val="nil"/>
              <w:bottom w:val="single" w:sz="4" w:space="0" w:color="auto"/>
              <w:right w:val="single" w:sz="4" w:space="0" w:color="auto"/>
            </w:tcBorders>
            <w:shd w:val="clear" w:color="auto" w:fill="auto"/>
            <w:noWrap/>
            <w:vAlign w:val="bottom"/>
            <w:hideMark/>
          </w:tcPr>
          <w:p w14:paraId="12C32AEE"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3,5 - 4,5/0,5</w:t>
            </w:r>
          </w:p>
        </w:tc>
        <w:tc>
          <w:tcPr>
            <w:tcW w:w="948" w:type="dxa"/>
            <w:tcBorders>
              <w:top w:val="nil"/>
              <w:left w:val="nil"/>
              <w:bottom w:val="single" w:sz="4" w:space="0" w:color="auto"/>
              <w:right w:val="single" w:sz="4" w:space="0" w:color="auto"/>
            </w:tcBorders>
            <w:shd w:val="clear" w:color="auto" w:fill="auto"/>
            <w:noWrap/>
            <w:vAlign w:val="bottom"/>
            <w:hideMark/>
          </w:tcPr>
          <w:p w14:paraId="6452AB19"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527AD897"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7 m wąwóz</w:t>
            </w:r>
          </w:p>
        </w:tc>
      </w:tr>
      <w:tr w:rsidR="00FD31F7" w:rsidRPr="00835DB6" w14:paraId="5921554F" w14:textId="77777777" w:rsidTr="00E90FDD">
        <w:trPr>
          <w:trHeight w:val="312"/>
        </w:trPr>
        <w:tc>
          <w:tcPr>
            <w:tcW w:w="146" w:type="dxa"/>
            <w:tcBorders>
              <w:top w:val="nil"/>
              <w:left w:val="nil"/>
              <w:bottom w:val="nil"/>
              <w:right w:val="nil"/>
            </w:tcBorders>
            <w:shd w:val="clear" w:color="auto" w:fill="auto"/>
            <w:noWrap/>
            <w:vAlign w:val="bottom"/>
            <w:hideMark/>
          </w:tcPr>
          <w:p w14:paraId="56F88980"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7BFCB9E"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337028 T</w:t>
            </w:r>
          </w:p>
        </w:tc>
        <w:tc>
          <w:tcPr>
            <w:tcW w:w="2268" w:type="dxa"/>
            <w:tcBorders>
              <w:top w:val="nil"/>
              <w:left w:val="nil"/>
              <w:bottom w:val="single" w:sz="4" w:space="0" w:color="auto"/>
              <w:right w:val="single" w:sz="4" w:space="0" w:color="auto"/>
            </w:tcBorders>
            <w:shd w:val="clear" w:color="auto" w:fill="auto"/>
            <w:vAlign w:val="center"/>
            <w:hideMark/>
          </w:tcPr>
          <w:p w14:paraId="33F33741"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Maryncin - Helenów</w:t>
            </w:r>
          </w:p>
        </w:tc>
        <w:tc>
          <w:tcPr>
            <w:tcW w:w="708" w:type="dxa"/>
            <w:tcBorders>
              <w:top w:val="nil"/>
              <w:left w:val="nil"/>
              <w:bottom w:val="single" w:sz="4" w:space="0" w:color="auto"/>
              <w:right w:val="single" w:sz="4" w:space="0" w:color="auto"/>
            </w:tcBorders>
            <w:shd w:val="clear" w:color="auto" w:fill="auto"/>
            <w:vAlign w:val="center"/>
            <w:hideMark/>
          </w:tcPr>
          <w:p w14:paraId="149B7DB3"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2C3201A3"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2,272</w:t>
            </w:r>
          </w:p>
        </w:tc>
        <w:tc>
          <w:tcPr>
            <w:tcW w:w="1348" w:type="dxa"/>
            <w:tcBorders>
              <w:top w:val="nil"/>
              <w:left w:val="nil"/>
              <w:bottom w:val="single" w:sz="4" w:space="0" w:color="auto"/>
              <w:right w:val="single" w:sz="4" w:space="0" w:color="auto"/>
            </w:tcBorders>
            <w:shd w:val="clear" w:color="auto" w:fill="auto"/>
            <w:noWrap/>
            <w:vAlign w:val="bottom"/>
            <w:hideMark/>
          </w:tcPr>
          <w:p w14:paraId="15759A3E"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3/0,5</w:t>
            </w:r>
          </w:p>
        </w:tc>
        <w:tc>
          <w:tcPr>
            <w:tcW w:w="948" w:type="dxa"/>
            <w:tcBorders>
              <w:top w:val="nil"/>
              <w:left w:val="nil"/>
              <w:bottom w:val="single" w:sz="4" w:space="0" w:color="auto"/>
              <w:right w:val="single" w:sz="4" w:space="0" w:color="auto"/>
            </w:tcBorders>
            <w:shd w:val="clear" w:color="auto" w:fill="auto"/>
            <w:noWrap/>
            <w:vAlign w:val="bottom"/>
            <w:hideMark/>
          </w:tcPr>
          <w:p w14:paraId="5BAAEFB3"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47BA8230"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w:t>
            </w:r>
          </w:p>
        </w:tc>
      </w:tr>
      <w:tr w:rsidR="00FD31F7" w:rsidRPr="00835DB6" w14:paraId="279DFE3D" w14:textId="77777777" w:rsidTr="00E90FDD">
        <w:trPr>
          <w:trHeight w:val="312"/>
        </w:trPr>
        <w:tc>
          <w:tcPr>
            <w:tcW w:w="146" w:type="dxa"/>
            <w:tcBorders>
              <w:top w:val="nil"/>
              <w:left w:val="nil"/>
              <w:bottom w:val="nil"/>
              <w:right w:val="nil"/>
            </w:tcBorders>
            <w:shd w:val="clear" w:color="auto" w:fill="auto"/>
            <w:noWrap/>
            <w:vAlign w:val="bottom"/>
            <w:hideMark/>
          </w:tcPr>
          <w:p w14:paraId="6ED2AAC9"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2EEE139"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337029 T</w:t>
            </w:r>
          </w:p>
        </w:tc>
        <w:tc>
          <w:tcPr>
            <w:tcW w:w="2268" w:type="dxa"/>
            <w:tcBorders>
              <w:top w:val="nil"/>
              <w:left w:val="nil"/>
              <w:bottom w:val="single" w:sz="4" w:space="0" w:color="auto"/>
              <w:right w:val="single" w:sz="4" w:space="0" w:color="auto"/>
            </w:tcBorders>
            <w:shd w:val="clear" w:color="auto" w:fill="auto"/>
            <w:vAlign w:val="center"/>
            <w:hideMark/>
          </w:tcPr>
          <w:p w14:paraId="41431974"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Łownica – Kolonia Garbowice</w:t>
            </w:r>
          </w:p>
        </w:tc>
        <w:tc>
          <w:tcPr>
            <w:tcW w:w="708" w:type="dxa"/>
            <w:tcBorders>
              <w:top w:val="nil"/>
              <w:left w:val="nil"/>
              <w:bottom w:val="single" w:sz="4" w:space="0" w:color="auto"/>
              <w:right w:val="single" w:sz="4" w:space="0" w:color="auto"/>
            </w:tcBorders>
            <w:shd w:val="clear" w:color="auto" w:fill="auto"/>
            <w:vAlign w:val="center"/>
            <w:hideMark/>
          </w:tcPr>
          <w:p w14:paraId="46345780"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610D939A"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1,935</w:t>
            </w:r>
          </w:p>
        </w:tc>
        <w:tc>
          <w:tcPr>
            <w:tcW w:w="1348" w:type="dxa"/>
            <w:tcBorders>
              <w:top w:val="nil"/>
              <w:left w:val="nil"/>
              <w:bottom w:val="single" w:sz="4" w:space="0" w:color="auto"/>
              <w:right w:val="single" w:sz="4" w:space="0" w:color="auto"/>
            </w:tcBorders>
            <w:shd w:val="clear" w:color="auto" w:fill="auto"/>
            <w:noWrap/>
            <w:vAlign w:val="bottom"/>
            <w:hideMark/>
          </w:tcPr>
          <w:p w14:paraId="60E46D6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4/0,5</w:t>
            </w:r>
          </w:p>
        </w:tc>
        <w:tc>
          <w:tcPr>
            <w:tcW w:w="948" w:type="dxa"/>
            <w:tcBorders>
              <w:top w:val="nil"/>
              <w:left w:val="nil"/>
              <w:bottom w:val="single" w:sz="4" w:space="0" w:color="auto"/>
              <w:right w:val="single" w:sz="4" w:space="0" w:color="auto"/>
            </w:tcBorders>
            <w:shd w:val="clear" w:color="auto" w:fill="auto"/>
            <w:noWrap/>
            <w:vAlign w:val="bottom"/>
            <w:hideMark/>
          </w:tcPr>
          <w:p w14:paraId="36472A25"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632899B7"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6</w:t>
            </w:r>
          </w:p>
        </w:tc>
      </w:tr>
      <w:tr w:rsidR="00FD31F7" w:rsidRPr="00835DB6" w14:paraId="76065450" w14:textId="77777777" w:rsidTr="00E90FDD">
        <w:trPr>
          <w:trHeight w:val="312"/>
        </w:trPr>
        <w:tc>
          <w:tcPr>
            <w:tcW w:w="146" w:type="dxa"/>
            <w:tcBorders>
              <w:top w:val="nil"/>
              <w:left w:val="nil"/>
              <w:bottom w:val="nil"/>
              <w:right w:val="nil"/>
            </w:tcBorders>
            <w:shd w:val="clear" w:color="auto" w:fill="auto"/>
            <w:noWrap/>
            <w:vAlign w:val="bottom"/>
            <w:hideMark/>
          </w:tcPr>
          <w:p w14:paraId="732F2E31"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40C0B4E"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337030 T</w:t>
            </w:r>
          </w:p>
        </w:tc>
        <w:tc>
          <w:tcPr>
            <w:tcW w:w="2268" w:type="dxa"/>
            <w:tcBorders>
              <w:top w:val="nil"/>
              <w:left w:val="nil"/>
              <w:bottom w:val="single" w:sz="4" w:space="0" w:color="auto"/>
              <w:right w:val="single" w:sz="4" w:space="0" w:color="auto"/>
            </w:tcBorders>
            <w:shd w:val="clear" w:color="auto" w:fill="auto"/>
            <w:vAlign w:val="center"/>
            <w:hideMark/>
          </w:tcPr>
          <w:p w14:paraId="0D1A92C5"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Łownica – Kaczyce</w:t>
            </w:r>
          </w:p>
        </w:tc>
        <w:tc>
          <w:tcPr>
            <w:tcW w:w="708" w:type="dxa"/>
            <w:tcBorders>
              <w:top w:val="nil"/>
              <w:left w:val="nil"/>
              <w:bottom w:val="single" w:sz="4" w:space="0" w:color="auto"/>
              <w:right w:val="single" w:sz="4" w:space="0" w:color="auto"/>
            </w:tcBorders>
            <w:shd w:val="clear" w:color="auto" w:fill="auto"/>
            <w:vAlign w:val="center"/>
            <w:hideMark/>
          </w:tcPr>
          <w:p w14:paraId="4F7D448A"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13BB4C16"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1,774</w:t>
            </w:r>
          </w:p>
        </w:tc>
        <w:tc>
          <w:tcPr>
            <w:tcW w:w="1348" w:type="dxa"/>
            <w:tcBorders>
              <w:top w:val="nil"/>
              <w:left w:val="nil"/>
              <w:bottom w:val="single" w:sz="4" w:space="0" w:color="auto"/>
              <w:right w:val="single" w:sz="4" w:space="0" w:color="auto"/>
            </w:tcBorders>
            <w:shd w:val="clear" w:color="auto" w:fill="auto"/>
            <w:noWrap/>
            <w:vAlign w:val="bottom"/>
            <w:hideMark/>
          </w:tcPr>
          <w:p w14:paraId="13629554"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3/0,3</w:t>
            </w:r>
          </w:p>
        </w:tc>
        <w:tc>
          <w:tcPr>
            <w:tcW w:w="948" w:type="dxa"/>
            <w:tcBorders>
              <w:top w:val="nil"/>
              <w:left w:val="nil"/>
              <w:bottom w:val="single" w:sz="4" w:space="0" w:color="auto"/>
              <w:right w:val="single" w:sz="4" w:space="0" w:color="auto"/>
            </w:tcBorders>
            <w:shd w:val="clear" w:color="auto" w:fill="auto"/>
            <w:noWrap/>
            <w:vAlign w:val="bottom"/>
            <w:hideMark/>
          </w:tcPr>
          <w:p w14:paraId="480766D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5F024B0E"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w:t>
            </w:r>
          </w:p>
        </w:tc>
      </w:tr>
      <w:tr w:rsidR="00FD31F7" w:rsidRPr="00835DB6" w14:paraId="69F478B0" w14:textId="77777777" w:rsidTr="00E90FDD">
        <w:trPr>
          <w:trHeight w:val="312"/>
        </w:trPr>
        <w:tc>
          <w:tcPr>
            <w:tcW w:w="146" w:type="dxa"/>
            <w:tcBorders>
              <w:top w:val="nil"/>
              <w:left w:val="nil"/>
              <w:bottom w:val="nil"/>
              <w:right w:val="nil"/>
            </w:tcBorders>
            <w:shd w:val="clear" w:color="auto" w:fill="auto"/>
            <w:noWrap/>
            <w:vAlign w:val="bottom"/>
            <w:hideMark/>
          </w:tcPr>
          <w:p w14:paraId="6BDD8768"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CA094D9"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337031 T</w:t>
            </w:r>
          </w:p>
        </w:tc>
        <w:tc>
          <w:tcPr>
            <w:tcW w:w="2268" w:type="dxa"/>
            <w:tcBorders>
              <w:top w:val="nil"/>
              <w:left w:val="nil"/>
              <w:bottom w:val="single" w:sz="4" w:space="0" w:color="auto"/>
              <w:right w:val="single" w:sz="4" w:space="0" w:color="auto"/>
            </w:tcBorders>
            <w:shd w:val="clear" w:color="auto" w:fill="auto"/>
            <w:vAlign w:val="center"/>
            <w:hideMark/>
          </w:tcPr>
          <w:p w14:paraId="277B0A3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Słoptów – Kurów</w:t>
            </w:r>
          </w:p>
        </w:tc>
        <w:tc>
          <w:tcPr>
            <w:tcW w:w="708" w:type="dxa"/>
            <w:tcBorders>
              <w:top w:val="nil"/>
              <w:left w:val="nil"/>
              <w:bottom w:val="single" w:sz="4" w:space="0" w:color="auto"/>
              <w:right w:val="single" w:sz="4" w:space="0" w:color="auto"/>
            </w:tcBorders>
            <w:shd w:val="clear" w:color="auto" w:fill="auto"/>
            <w:vAlign w:val="center"/>
            <w:hideMark/>
          </w:tcPr>
          <w:p w14:paraId="3644DC51"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0AC4E991"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2,895</w:t>
            </w:r>
          </w:p>
        </w:tc>
        <w:tc>
          <w:tcPr>
            <w:tcW w:w="1348" w:type="dxa"/>
            <w:tcBorders>
              <w:top w:val="nil"/>
              <w:left w:val="nil"/>
              <w:bottom w:val="single" w:sz="4" w:space="0" w:color="auto"/>
              <w:right w:val="single" w:sz="4" w:space="0" w:color="auto"/>
            </w:tcBorders>
            <w:shd w:val="clear" w:color="auto" w:fill="auto"/>
            <w:noWrap/>
            <w:vAlign w:val="bottom"/>
            <w:hideMark/>
          </w:tcPr>
          <w:p w14:paraId="3F4126D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4 - 4,5/ 0,5</w:t>
            </w:r>
          </w:p>
        </w:tc>
        <w:tc>
          <w:tcPr>
            <w:tcW w:w="948" w:type="dxa"/>
            <w:tcBorders>
              <w:top w:val="nil"/>
              <w:left w:val="nil"/>
              <w:bottom w:val="single" w:sz="4" w:space="0" w:color="auto"/>
              <w:right w:val="single" w:sz="4" w:space="0" w:color="auto"/>
            </w:tcBorders>
            <w:shd w:val="clear" w:color="auto" w:fill="auto"/>
            <w:noWrap/>
            <w:vAlign w:val="bottom"/>
            <w:hideMark/>
          </w:tcPr>
          <w:p w14:paraId="417C8ED4"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62802ABD"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5,5</w:t>
            </w:r>
          </w:p>
        </w:tc>
      </w:tr>
      <w:tr w:rsidR="00FD31F7" w:rsidRPr="00835DB6" w14:paraId="2B3E0FFC" w14:textId="77777777" w:rsidTr="00E90FDD">
        <w:trPr>
          <w:trHeight w:val="312"/>
        </w:trPr>
        <w:tc>
          <w:tcPr>
            <w:tcW w:w="146" w:type="dxa"/>
            <w:tcBorders>
              <w:top w:val="nil"/>
              <w:left w:val="nil"/>
              <w:bottom w:val="nil"/>
              <w:right w:val="nil"/>
            </w:tcBorders>
            <w:shd w:val="clear" w:color="auto" w:fill="auto"/>
            <w:noWrap/>
            <w:vAlign w:val="bottom"/>
            <w:hideMark/>
          </w:tcPr>
          <w:p w14:paraId="62C6E495"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33C1082"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337032 T</w:t>
            </w:r>
          </w:p>
        </w:tc>
        <w:tc>
          <w:tcPr>
            <w:tcW w:w="2268" w:type="dxa"/>
            <w:tcBorders>
              <w:top w:val="nil"/>
              <w:left w:val="nil"/>
              <w:bottom w:val="single" w:sz="4" w:space="0" w:color="auto"/>
              <w:right w:val="single" w:sz="4" w:space="0" w:color="auto"/>
            </w:tcBorders>
            <w:shd w:val="clear" w:color="auto" w:fill="auto"/>
            <w:vAlign w:val="center"/>
            <w:hideMark/>
          </w:tcPr>
          <w:p w14:paraId="3251FFAD"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Zachoinie – Malżyn</w:t>
            </w:r>
          </w:p>
        </w:tc>
        <w:tc>
          <w:tcPr>
            <w:tcW w:w="708" w:type="dxa"/>
            <w:tcBorders>
              <w:top w:val="nil"/>
              <w:left w:val="nil"/>
              <w:bottom w:val="single" w:sz="4" w:space="0" w:color="auto"/>
              <w:right w:val="single" w:sz="4" w:space="0" w:color="auto"/>
            </w:tcBorders>
            <w:shd w:val="clear" w:color="auto" w:fill="auto"/>
            <w:vAlign w:val="center"/>
            <w:hideMark/>
          </w:tcPr>
          <w:p w14:paraId="0ECA6F63"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071FE3CA"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2,007</w:t>
            </w:r>
          </w:p>
        </w:tc>
        <w:tc>
          <w:tcPr>
            <w:tcW w:w="1348" w:type="dxa"/>
            <w:tcBorders>
              <w:top w:val="nil"/>
              <w:left w:val="nil"/>
              <w:bottom w:val="single" w:sz="4" w:space="0" w:color="auto"/>
              <w:right w:val="single" w:sz="4" w:space="0" w:color="auto"/>
            </w:tcBorders>
            <w:shd w:val="clear" w:color="auto" w:fill="auto"/>
            <w:noWrap/>
            <w:vAlign w:val="bottom"/>
            <w:hideMark/>
          </w:tcPr>
          <w:p w14:paraId="6D72600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3 - 4/0,5</w:t>
            </w:r>
          </w:p>
        </w:tc>
        <w:tc>
          <w:tcPr>
            <w:tcW w:w="948" w:type="dxa"/>
            <w:tcBorders>
              <w:top w:val="nil"/>
              <w:left w:val="nil"/>
              <w:bottom w:val="single" w:sz="4" w:space="0" w:color="auto"/>
              <w:right w:val="single" w:sz="4" w:space="0" w:color="auto"/>
            </w:tcBorders>
            <w:shd w:val="clear" w:color="auto" w:fill="auto"/>
            <w:noWrap/>
            <w:vAlign w:val="bottom"/>
            <w:hideMark/>
          </w:tcPr>
          <w:p w14:paraId="57DB97E1"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1E5E85C1"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 m Wąwóz</w:t>
            </w:r>
          </w:p>
        </w:tc>
      </w:tr>
      <w:tr w:rsidR="00FD31F7" w:rsidRPr="00835DB6" w14:paraId="72196482" w14:textId="77777777" w:rsidTr="00E90FDD">
        <w:trPr>
          <w:trHeight w:val="312"/>
        </w:trPr>
        <w:tc>
          <w:tcPr>
            <w:tcW w:w="146" w:type="dxa"/>
            <w:tcBorders>
              <w:top w:val="nil"/>
              <w:left w:val="nil"/>
              <w:bottom w:val="nil"/>
              <w:right w:val="nil"/>
            </w:tcBorders>
            <w:shd w:val="clear" w:color="auto" w:fill="auto"/>
            <w:noWrap/>
            <w:vAlign w:val="bottom"/>
            <w:hideMark/>
          </w:tcPr>
          <w:p w14:paraId="06F80C58"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4FE3E9E"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337033 T</w:t>
            </w:r>
          </w:p>
        </w:tc>
        <w:tc>
          <w:tcPr>
            <w:tcW w:w="2268" w:type="dxa"/>
            <w:tcBorders>
              <w:top w:val="nil"/>
              <w:left w:val="nil"/>
              <w:bottom w:val="single" w:sz="4" w:space="0" w:color="auto"/>
              <w:right w:val="single" w:sz="4" w:space="0" w:color="auto"/>
            </w:tcBorders>
            <w:shd w:val="clear" w:color="auto" w:fill="auto"/>
            <w:vAlign w:val="center"/>
            <w:hideMark/>
          </w:tcPr>
          <w:p w14:paraId="58B52B82"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Kolonia Kurów – Kurów</w:t>
            </w:r>
          </w:p>
        </w:tc>
        <w:tc>
          <w:tcPr>
            <w:tcW w:w="708" w:type="dxa"/>
            <w:tcBorders>
              <w:top w:val="nil"/>
              <w:left w:val="nil"/>
              <w:bottom w:val="single" w:sz="4" w:space="0" w:color="auto"/>
              <w:right w:val="single" w:sz="4" w:space="0" w:color="auto"/>
            </w:tcBorders>
            <w:shd w:val="clear" w:color="auto" w:fill="auto"/>
            <w:vAlign w:val="center"/>
            <w:hideMark/>
          </w:tcPr>
          <w:p w14:paraId="3952FAA9"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3F66F678"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1,909</w:t>
            </w:r>
          </w:p>
        </w:tc>
        <w:tc>
          <w:tcPr>
            <w:tcW w:w="1348" w:type="dxa"/>
            <w:tcBorders>
              <w:top w:val="nil"/>
              <w:left w:val="nil"/>
              <w:bottom w:val="single" w:sz="4" w:space="0" w:color="auto"/>
              <w:right w:val="single" w:sz="4" w:space="0" w:color="auto"/>
            </w:tcBorders>
            <w:shd w:val="clear" w:color="auto" w:fill="auto"/>
            <w:noWrap/>
            <w:vAlign w:val="bottom"/>
            <w:hideMark/>
          </w:tcPr>
          <w:p w14:paraId="6C0A2199"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3 - 3,5/0,5</w:t>
            </w:r>
          </w:p>
        </w:tc>
        <w:tc>
          <w:tcPr>
            <w:tcW w:w="948" w:type="dxa"/>
            <w:tcBorders>
              <w:top w:val="nil"/>
              <w:left w:val="nil"/>
              <w:bottom w:val="single" w:sz="4" w:space="0" w:color="auto"/>
              <w:right w:val="single" w:sz="4" w:space="0" w:color="auto"/>
            </w:tcBorders>
            <w:shd w:val="clear" w:color="auto" w:fill="auto"/>
            <w:noWrap/>
            <w:vAlign w:val="bottom"/>
            <w:hideMark/>
          </w:tcPr>
          <w:p w14:paraId="5BB7D9C6"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372A700D"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5</w:t>
            </w:r>
          </w:p>
        </w:tc>
      </w:tr>
      <w:tr w:rsidR="00FD31F7" w:rsidRPr="00835DB6" w14:paraId="50626D85" w14:textId="77777777" w:rsidTr="00E90FDD">
        <w:trPr>
          <w:trHeight w:val="312"/>
        </w:trPr>
        <w:tc>
          <w:tcPr>
            <w:tcW w:w="146" w:type="dxa"/>
            <w:tcBorders>
              <w:top w:val="nil"/>
              <w:left w:val="nil"/>
              <w:bottom w:val="nil"/>
              <w:right w:val="nil"/>
            </w:tcBorders>
            <w:shd w:val="clear" w:color="auto" w:fill="auto"/>
            <w:noWrap/>
            <w:vAlign w:val="bottom"/>
            <w:hideMark/>
          </w:tcPr>
          <w:p w14:paraId="5331BB7F"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5F2E31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337034 T</w:t>
            </w:r>
          </w:p>
        </w:tc>
        <w:tc>
          <w:tcPr>
            <w:tcW w:w="2268" w:type="dxa"/>
            <w:tcBorders>
              <w:top w:val="nil"/>
              <w:left w:val="nil"/>
              <w:bottom w:val="single" w:sz="4" w:space="0" w:color="auto"/>
              <w:right w:val="single" w:sz="4" w:space="0" w:color="auto"/>
            </w:tcBorders>
            <w:shd w:val="clear" w:color="auto" w:fill="auto"/>
            <w:vAlign w:val="center"/>
            <w:hideMark/>
          </w:tcPr>
          <w:p w14:paraId="41FF7932"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Kolonia Kurów w kierunku Antoniowa</w:t>
            </w:r>
          </w:p>
        </w:tc>
        <w:tc>
          <w:tcPr>
            <w:tcW w:w="708" w:type="dxa"/>
            <w:tcBorders>
              <w:top w:val="nil"/>
              <w:left w:val="nil"/>
              <w:bottom w:val="single" w:sz="4" w:space="0" w:color="auto"/>
              <w:right w:val="single" w:sz="4" w:space="0" w:color="auto"/>
            </w:tcBorders>
            <w:shd w:val="clear" w:color="auto" w:fill="auto"/>
            <w:vAlign w:val="center"/>
            <w:hideMark/>
          </w:tcPr>
          <w:p w14:paraId="00D94CB5"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2B60718E"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1,073</w:t>
            </w:r>
          </w:p>
        </w:tc>
        <w:tc>
          <w:tcPr>
            <w:tcW w:w="1348" w:type="dxa"/>
            <w:tcBorders>
              <w:top w:val="nil"/>
              <w:left w:val="nil"/>
              <w:bottom w:val="single" w:sz="4" w:space="0" w:color="auto"/>
              <w:right w:val="single" w:sz="4" w:space="0" w:color="auto"/>
            </w:tcBorders>
            <w:shd w:val="clear" w:color="auto" w:fill="auto"/>
            <w:noWrap/>
            <w:vAlign w:val="bottom"/>
            <w:hideMark/>
          </w:tcPr>
          <w:p w14:paraId="2DF11819"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15364F50"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5F8D722F"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4,5</w:t>
            </w:r>
          </w:p>
        </w:tc>
      </w:tr>
      <w:tr w:rsidR="00FD31F7" w:rsidRPr="00835DB6" w14:paraId="18568F32" w14:textId="77777777" w:rsidTr="00E90FDD">
        <w:trPr>
          <w:trHeight w:val="312"/>
        </w:trPr>
        <w:tc>
          <w:tcPr>
            <w:tcW w:w="146" w:type="dxa"/>
            <w:tcBorders>
              <w:top w:val="nil"/>
              <w:left w:val="nil"/>
              <w:bottom w:val="nil"/>
              <w:right w:val="nil"/>
            </w:tcBorders>
            <w:shd w:val="clear" w:color="auto" w:fill="auto"/>
            <w:noWrap/>
            <w:vAlign w:val="bottom"/>
            <w:hideMark/>
          </w:tcPr>
          <w:p w14:paraId="6B1073CF"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137CD00"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337035 T</w:t>
            </w:r>
          </w:p>
        </w:tc>
        <w:tc>
          <w:tcPr>
            <w:tcW w:w="2268" w:type="dxa"/>
            <w:tcBorders>
              <w:top w:val="nil"/>
              <w:left w:val="nil"/>
              <w:bottom w:val="single" w:sz="4" w:space="0" w:color="auto"/>
              <w:right w:val="single" w:sz="4" w:space="0" w:color="auto"/>
            </w:tcBorders>
            <w:shd w:val="clear" w:color="auto" w:fill="auto"/>
            <w:vAlign w:val="center"/>
            <w:hideMark/>
          </w:tcPr>
          <w:p w14:paraId="04C05C22"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Kurów – Krzyże</w:t>
            </w:r>
          </w:p>
        </w:tc>
        <w:tc>
          <w:tcPr>
            <w:tcW w:w="708" w:type="dxa"/>
            <w:tcBorders>
              <w:top w:val="nil"/>
              <w:left w:val="nil"/>
              <w:bottom w:val="single" w:sz="4" w:space="0" w:color="auto"/>
              <w:right w:val="single" w:sz="4" w:space="0" w:color="auto"/>
            </w:tcBorders>
            <w:shd w:val="clear" w:color="auto" w:fill="auto"/>
            <w:vAlign w:val="center"/>
            <w:hideMark/>
          </w:tcPr>
          <w:p w14:paraId="629B43D0"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79857CFE"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1,808</w:t>
            </w:r>
          </w:p>
        </w:tc>
        <w:tc>
          <w:tcPr>
            <w:tcW w:w="1348" w:type="dxa"/>
            <w:tcBorders>
              <w:top w:val="nil"/>
              <w:left w:val="nil"/>
              <w:bottom w:val="single" w:sz="4" w:space="0" w:color="auto"/>
              <w:right w:val="single" w:sz="4" w:space="0" w:color="auto"/>
            </w:tcBorders>
            <w:shd w:val="clear" w:color="auto" w:fill="auto"/>
            <w:noWrap/>
            <w:vAlign w:val="bottom"/>
            <w:hideMark/>
          </w:tcPr>
          <w:p w14:paraId="111914D6"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3/0,5</w:t>
            </w:r>
          </w:p>
        </w:tc>
        <w:tc>
          <w:tcPr>
            <w:tcW w:w="948" w:type="dxa"/>
            <w:tcBorders>
              <w:top w:val="nil"/>
              <w:left w:val="nil"/>
              <w:bottom w:val="single" w:sz="4" w:space="0" w:color="auto"/>
              <w:right w:val="single" w:sz="4" w:space="0" w:color="auto"/>
            </w:tcBorders>
            <w:shd w:val="clear" w:color="auto" w:fill="auto"/>
            <w:noWrap/>
            <w:vAlign w:val="bottom"/>
            <w:hideMark/>
          </w:tcPr>
          <w:p w14:paraId="0A411343"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D8CA9AF"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w:t>
            </w:r>
          </w:p>
        </w:tc>
      </w:tr>
      <w:tr w:rsidR="00FD31F7" w:rsidRPr="00835DB6" w14:paraId="2B43C6C2" w14:textId="77777777" w:rsidTr="00E90FDD">
        <w:trPr>
          <w:trHeight w:val="312"/>
        </w:trPr>
        <w:tc>
          <w:tcPr>
            <w:tcW w:w="146" w:type="dxa"/>
            <w:tcBorders>
              <w:top w:val="nil"/>
              <w:left w:val="nil"/>
              <w:bottom w:val="nil"/>
              <w:right w:val="nil"/>
            </w:tcBorders>
            <w:shd w:val="clear" w:color="auto" w:fill="auto"/>
            <w:noWrap/>
            <w:vAlign w:val="bottom"/>
            <w:hideMark/>
          </w:tcPr>
          <w:p w14:paraId="4BC024F0"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555F8B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337036 T</w:t>
            </w:r>
          </w:p>
        </w:tc>
        <w:tc>
          <w:tcPr>
            <w:tcW w:w="2268" w:type="dxa"/>
            <w:tcBorders>
              <w:top w:val="nil"/>
              <w:left w:val="nil"/>
              <w:bottom w:val="single" w:sz="4" w:space="0" w:color="auto"/>
              <w:right w:val="single" w:sz="4" w:space="0" w:color="auto"/>
            </w:tcBorders>
            <w:shd w:val="clear" w:color="auto" w:fill="auto"/>
            <w:vAlign w:val="center"/>
            <w:hideMark/>
          </w:tcPr>
          <w:p w14:paraId="6E340D33"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Kurów – Gołębiów</w:t>
            </w:r>
          </w:p>
        </w:tc>
        <w:tc>
          <w:tcPr>
            <w:tcW w:w="708" w:type="dxa"/>
            <w:tcBorders>
              <w:top w:val="nil"/>
              <w:left w:val="nil"/>
              <w:bottom w:val="single" w:sz="4" w:space="0" w:color="auto"/>
              <w:right w:val="single" w:sz="4" w:space="0" w:color="auto"/>
            </w:tcBorders>
            <w:shd w:val="clear" w:color="auto" w:fill="auto"/>
            <w:vAlign w:val="center"/>
            <w:hideMark/>
          </w:tcPr>
          <w:p w14:paraId="5DEB539D"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27F39211"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2,069</w:t>
            </w:r>
          </w:p>
        </w:tc>
        <w:tc>
          <w:tcPr>
            <w:tcW w:w="1348" w:type="dxa"/>
            <w:tcBorders>
              <w:top w:val="nil"/>
              <w:left w:val="nil"/>
              <w:bottom w:val="single" w:sz="4" w:space="0" w:color="auto"/>
              <w:right w:val="single" w:sz="4" w:space="0" w:color="auto"/>
            </w:tcBorders>
            <w:shd w:val="clear" w:color="auto" w:fill="auto"/>
            <w:noWrap/>
            <w:vAlign w:val="bottom"/>
            <w:hideMark/>
          </w:tcPr>
          <w:p w14:paraId="46375C75"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4/0,75</w:t>
            </w:r>
          </w:p>
        </w:tc>
        <w:tc>
          <w:tcPr>
            <w:tcW w:w="948" w:type="dxa"/>
            <w:tcBorders>
              <w:top w:val="nil"/>
              <w:left w:val="nil"/>
              <w:bottom w:val="single" w:sz="4" w:space="0" w:color="auto"/>
              <w:right w:val="single" w:sz="4" w:space="0" w:color="auto"/>
            </w:tcBorders>
            <w:shd w:val="clear" w:color="auto" w:fill="auto"/>
            <w:noWrap/>
            <w:vAlign w:val="bottom"/>
            <w:hideMark/>
          </w:tcPr>
          <w:p w14:paraId="54E2DCE1"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1E407E8E"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6</w:t>
            </w:r>
          </w:p>
        </w:tc>
      </w:tr>
      <w:tr w:rsidR="00FD31F7" w:rsidRPr="00835DB6" w14:paraId="38F378C5" w14:textId="77777777" w:rsidTr="00E90FDD">
        <w:trPr>
          <w:trHeight w:val="312"/>
        </w:trPr>
        <w:tc>
          <w:tcPr>
            <w:tcW w:w="146" w:type="dxa"/>
            <w:tcBorders>
              <w:top w:val="nil"/>
              <w:left w:val="nil"/>
              <w:bottom w:val="nil"/>
              <w:right w:val="nil"/>
            </w:tcBorders>
            <w:shd w:val="clear" w:color="auto" w:fill="auto"/>
            <w:noWrap/>
            <w:vAlign w:val="bottom"/>
            <w:hideMark/>
          </w:tcPr>
          <w:p w14:paraId="622CCAA7"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B676220"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337037 T</w:t>
            </w:r>
          </w:p>
        </w:tc>
        <w:tc>
          <w:tcPr>
            <w:tcW w:w="2268" w:type="dxa"/>
            <w:tcBorders>
              <w:top w:val="nil"/>
              <w:left w:val="nil"/>
              <w:bottom w:val="single" w:sz="4" w:space="0" w:color="auto"/>
              <w:right w:val="single" w:sz="4" w:space="0" w:color="auto"/>
            </w:tcBorders>
            <w:shd w:val="clear" w:color="auto" w:fill="auto"/>
            <w:vAlign w:val="center"/>
            <w:hideMark/>
          </w:tcPr>
          <w:p w14:paraId="782C5052"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Kurów – Usarzów</w:t>
            </w:r>
          </w:p>
        </w:tc>
        <w:tc>
          <w:tcPr>
            <w:tcW w:w="708" w:type="dxa"/>
            <w:tcBorders>
              <w:top w:val="nil"/>
              <w:left w:val="nil"/>
              <w:bottom w:val="single" w:sz="4" w:space="0" w:color="auto"/>
              <w:right w:val="single" w:sz="4" w:space="0" w:color="auto"/>
            </w:tcBorders>
            <w:shd w:val="clear" w:color="auto" w:fill="auto"/>
            <w:vAlign w:val="center"/>
            <w:hideMark/>
          </w:tcPr>
          <w:p w14:paraId="57124CCE"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74194DC7"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2,278</w:t>
            </w:r>
          </w:p>
        </w:tc>
        <w:tc>
          <w:tcPr>
            <w:tcW w:w="1348" w:type="dxa"/>
            <w:tcBorders>
              <w:top w:val="nil"/>
              <w:left w:val="nil"/>
              <w:bottom w:val="single" w:sz="4" w:space="0" w:color="auto"/>
              <w:right w:val="single" w:sz="4" w:space="0" w:color="auto"/>
            </w:tcBorders>
            <w:shd w:val="clear" w:color="auto" w:fill="auto"/>
            <w:noWrap/>
            <w:vAlign w:val="bottom"/>
            <w:hideMark/>
          </w:tcPr>
          <w:p w14:paraId="09C9CE6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3/0,5</w:t>
            </w:r>
          </w:p>
        </w:tc>
        <w:tc>
          <w:tcPr>
            <w:tcW w:w="948" w:type="dxa"/>
            <w:tcBorders>
              <w:top w:val="nil"/>
              <w:left w:val="nil"/>
              <w:bottom w:val="single" w:sz="4" w:space="0" w:color="auto"/>
              <w:right w:val="single" w:sz="4" w:space="0" w:color="auto"/>
            </w:tcBorders>
            <w:shd w:val="clear" w:color="auto" w:fill="auto"/>
            <w:noWrap/>
            <w:vAlign w:val="bottom"/>
            <w:hideMark/>
          </w:tcPr>
          <w:p w14:paraId="1E00B3EB"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1C02F812" w14:textId="77777777" w:rsidR="00835DB6" w:rsidRPr="00835DB6" w:rsidRDefault="00835DB6" w:rsidP="00835DB6">
            <w:pPr>
              <w:tabs>
                <w:tab w:val="left" w:pos="2595"/>
              </w:tabs>
              <w:suppressAutoHyphens/>
              <w:ind w:right="2242"/>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w:t>
            </w:r>
          </w:p>
        </w:tc>
      </w:tr>
      <w:tr w:rsidR="00FD31F7" w:rsidRPr="00835DB6" w14:paraId="0DFC1382" w14:textId="77777777" w:rsidTr="00E90FDD">
        <w:trPr>
          <w:trHeight w:val="312"/>
        </w:trPr>
        <w:tc>
          <w:tcPr>
            <w:tcW w:w="146" w:type="dxa"/>
            <w:tcBorders>
              <w:top w:val="nil"/>
              <w:left w:val="nil"/>
              <w:bottom w:val="nil"/>
              <w:right w:val="nil"/>
            </w:tcBorders>
            <w:shd w:val="clear" w:color="auto" w:fill="auto"/>
            <w:noWrap/>
            <w:vAlign w:val="bottom"/>
            <w:hideMark/>
          </w:tcPr>
          <w:p w14:paraId="6F6CFA2D"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2C67DAB"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337038 T</w:t>
            </w:r>
          </w:p>
        </w:tc>
        <w:tc>
          <w:tcPr>
            <w:tcW w:w="2268" w:type="dxa"/>
            <w:tcBorders>
              <w:top w:val="nil"/>
              <w:left w:val="nil"/>
              <w:bottom w:val="single" w:sz="4" w:space="0" w:color="auto"/>
              <w:right w:val="single" w:sz="4" w:space="0" w:color="auto"/>
            </w:tcBorders>
            <w:shd w:val="clear" w:color="auto" w:fill="auto"/>
            <w:vAlign w:val="center"/>
            <w:hideMark/>
          </w:tcPr>
          <w:p w14:paraId="53CFE38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Gołębiów wieś – Usarzów</w:t>
            </w:r>
          </w:p>
        </w:tc>
        <w:tc>
          <w:tcPr>
            <w:tcW w:w="708" w:type="dxa"/>
            <w:tcBorders>
              <w:top w:val="nil"/>
              <w:left w:val="nil"/>
              <w:bottom w:val="single" w:sz="4" w:space="0" w:color="auto"/>
              <w:right w:val="single" w:sz="4" w:space="0" w:color="auto"/>
            </w:tcBorders>
            <w:shd w:val="clear" w:color="auto" w:fill="auto"/>
            <w:vAlign w:val="center"/>
            <w:hideMark/>
          </w:tcPr>
          <w:p w14:paraId="6959C801"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345AAD26"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2,443</w:t>
            </w:r>
          </w:p>
        </w:tc>
        <w:tc>
          <w:tcPr>
            <w:tcW w:w="1348" w:type="dxa"/>
            <w:tcBorders>
              <w:top w:val="nil"/>
              <w:left w:val="nil"/>
              <w:bottom w:val="single" w:sz="4" w:space="0" w:color="auto"/>
              <w:right w:val="single" w:sz="4" w:space="0" w:color="auto"/>
            </w:tcBorders>
            <w:shd w:val="clear" w:color="auto" w:fill="auto"/>
            <w:noWrap/>
            <w:vAlign w:val="bottom"/>
            <w:hideMark/>
          </w:tcPr>
          <w:p w14:paraId="15B15C08"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50244E7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1BE3D200"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4,5</w:t>
            </w:r>
          </w:p>
        </w:tc>
      </w:tr>
      <w:tr w:rsidR="00FD31F7" w:rsidRPr="00835DB6" w14:paraId="09A0E2D5" w14:textId="77777777" w:rsidTr="00E90FDD">
        <w:trPr>
          <w:trHeight w:val="312"/>
        </w:trPr>
        <w:tc>
          <w:tcPr>
            <w:tcW w:w="146" w:type="dxa"/>
            <w:tcBorders>
              <w:top w:val="nil"/>
              <w:left w:val="nil"/>
              <w:bottom w:val="nil"/>
              <w:right w:val="nil"/>
            </w:tcBorders>
            <w:shd w:val="clear" w:color="auto" w:fill="auto"/>
            <w:noWrap/>
            <w:vAlign w:val="bottom"/>
            <w:hideMark/>
          </w:tcPr>
          <w:p w14:paraId="1A851CF9"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FB53F84"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337039 T</w:t>
            </w:r>
          </w:p>
        </w:tc>
        <w:tc>
          <w:tcPr>
            <w:tcW w:w="2268" w:type="dxa"/>
            <w:tcBorders>
              <w:top w:val="nil"/>
              <w:left w:val="nil"/>
              <w:bottom w:val="single" w:sz="4" w:space="0" w:color="auto"/>
              <w:right w:val="single" w:sz="4" w:space="0" w:color="auto"/>
            </w:tcBorders>
            <w:shd w:val="clear" w:color="auto" w:fill="auto"/>
            <w:vAlign w:val="center"/>
            <w:hideMark/>
          </w:tcPr>
          <w:p w14:paraId="67529A98"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Kurów – Sternalice</w:t>
            </w:r>
          </w:p>
        </w:tc>
        <w:tc>
          <w:tcPr>
            <w:tcW w:w="708" w:type="dxa"/>
            <w:tcBorders>
              <w:top w:val="nil"/>
              <w:left w:val="nil"/>
              <w:bottom w:val="single" w:sz="4" w:space="0" w:color="auto"/>
              <w:right w:val="single" w:sz="4" w:space="0" w:color="auto"/>
            </w:tcBorders>
            <w:shd w:val="clear" w:color="auto" w:fill="auto"/>
            <w:vAlign w:val="center"/>
            <w:hideMark/>
          </w:tcPr>
          <w:p w14:paraId="6701ABEF"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462DCD2F"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2,721</w:t>
            </w:r>
          </w:p>
        </w:tc>
        <w:tc>
          <w:tcPr>
            <w:tcW w:w="1348" w:type="dxa"/>
            <w:tcBorders>
              <w:top w:val="nil"/>
              <w:left w:val="nil"/>
              <w:bottom w:val="single" w:sz="4" w:space="0" w:color="auto"/>
              <w:right w:val="single" w:sz="4" w:space="0" w:color="auto"/>
            </w:tcBorders>
            <w:shd w:val="clear" w:color="auto" w:fill="auto"/>
            <w:noWrap/>
            <w:vAlign w:val="bottom"/>
            <w:hideMark/>
          </w:tcPr>
          <w:p w14:paraId="66256A59"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3,5-4/0,75</w:t>
            </w:r>
          </w:p>
        </w:tc>
        <w:tc>
          <w:tcPr>
            <w:tcW w:w="948" w:type="dxa"/>
            <w:tcBorders>
              <w:top w:val="nil"/>
              <w:left w:val="nil"/>
              <w:bottom w:val="single" w:sz="4" w:space="0" w:color="auto"/>
              <w:right w:val="single" w:sz="4" w:space="0" w:color="auto"/>
            </w:tcBorders>
            <w:shd w:val="clear" w:color="auto" w:fill="auto"/>
            <w:noWrap/>
            <w:vAlign w:val="bottom"/>
            <w:hideMark/>
          </w:tcPr>
          <w:p w14:paraId="446DD636"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44BFB573"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5,5</w:t>
            </w:r>
          </w:p>
        </w:tc>
      </w:tr>
      <w:tr w:rsidR="00FD31F7" w:rsidRPr="00835DB6" w14:paraId="13522152" w14:textId="77777777" w:rsidTr="00E90FDD">
        <w:trPr>
          <w:trHeight w:val="312"/>
        </w:trPr>
        <w:tc>
          <w:tcPr>
            <w:tcW w:w="146" w:type="dxa"/>
            <w:tcBorders>
              <w:top w:val="nil"/>
              <w:left w:val="nil"/>
              <w:bottom w:val="nil"/>
              <w:right w:val="nil"/>
            </w:tcBorders>
            <w:shd w:val="clear" w:color="auto" w:fill="auto"/>
            <w:noWrap/>
            <w:vAlign w:val="bottom"/>
            <w:hideMark/>
          </w:tcPr>
          <w:p w14:paraId="7C2AC7FD"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047211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337040 T</w:t>
            </w:r>
          </w:p>
        </w:tc>
        <w:tc>
          <w:tcPr>
            <w:tcW w:w="2268" w:type="dxa"/>
            <w:tcBorders>
              <w:top w:val="nil"/>
              <w:left w:val="nil"/>
              <w:bottom w:val="single" w:sz="4" w:space="0" w:color="auto"/>
              <w:right w:val="single" w:sz="4" w:space="0" w:color="auto"/>
            </w:tcBorders>
            <w:shd w:val="clear" w:color="auto" w:fill="auto"/>
            <w:vAlign w:val="center"/>
            <w:hideMark/>
          </w:tcPr>
          <w:p w14:paraId="13CDEDBD"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Sternalice – Krobielice</w:t>
            </w:r>
          </w:p>
        </w:tc>
        <w:tc>
          <w:tcPr>
            <w:tcW w:w="708" w:type="dxa"/>
            <w:tcBorders>
              <w:top w:val="nil"/>
              <w:left w:val="nil"/>
              <w:bottom w:val="single" w:sz="4" w:space="0" w:color="auto"/>
              <w:right w:val="single" w:sz="4" w:space="0" w:color="auto"/>
            </w:tcBorders>
            <w:shd w:val="clear" w:color="auto" w:fill="auto"/>
            <w:vAlign w:val="center"/>
            <w:hideMark/>
          </w:tcPr>
          <w:p w14:paraId="5E2638D6"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7B5F4706"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3,387</w:t>
            </w:r>
          </w:p>
        </w:tc>
        <w:tc>
          <w:tcPr>
            <w:tcW w:w="1348" w:type="dxa"/>
            <w:tcBorders>
              <w:top w:val="nil"/>
              <w:left w:val="nil"/>
              <w:bottom w:val="single" w:sz="4" w:space="0" w:color="auto"/>
              <w:right w:val="single" w:sz="4" w:space="0" w:color="auto"/>
            </w:tcBorders>
            <w:shd w:val="clear" w:color="auto" w:fill="auto"/>
            <w:noWrap/>
            <w:vAlign w:val="bottom"/>
            <w:hideMark/>
          </w:tcPr>
          <w:p w14:paraId="1134B6DB"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3 - 3,5/0,5</w:t>
            </w:r>
          </w:p>
        </w:tc>
        <w:tc>
          <w:tcPr>
            <w:tcW w:w="948" w:type="dxa"/>
            <w:tcBorders>
              <w:top w:val="nil"/>
              <w:left w:val="nil"/>
              <w:bottom w:val="single" w:sz="4" w:space="0" w:color="auto"/>
              <w:right w:val="single" w:sz="4" w:space="0" w:color="auto"/>
            </w:tcBorders>
            <w:shd w:val="clear" w:color="auto" w:fill="auto"/>
            <w:noWrap/>
            <w:vAlign w:val="bottom"/>
            <w:hideMark/>
          </w:tcPr>
          <w:p w14:paraId="2E57A4D6"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35B5ED6"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5 m wąwóz</w:t>
            </w:r>
          </w:p>
        </w:tc>
      </w:tr>
      <w:tr w:rsidR="00FD31F7" w:rsidRPr="00835DB6" w14:paraId="05B4B2CE" w14:textId="77777777" w:rsidTr="00E90FDD">
        <w:trPr>
          <w:trHeight w:val="312"/>
        </w:trPr>
        <w:tc>
          <w:tcPr>
            <w:tcW w:w="146" w:type="dxa"/>
            <w:tcBorders>
              <w:top w:val="nil"/>
              <w:left w:val="nil"/>
              <w:bottom w:val="nil"/>
              <w:right w:val="nil"/>
            </w:tcBorders>
            <w:shd w:val="clear" w:color="auto" w:fill="auto"/>
            <w:noWrap/>
            <w:vAlign w:val="bottom"/>
            <w:hideMark/>
          </w:tcPr>
          <w:p w14:paraId="50D4F7B7"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53018C6"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337041 T</w:t>
            </w:r>
          </w:p>
        </w:tc>
        <w:tc>
          <w:tcPr>
            <w:tcW w:w="2268" w:type="dxa"/>
            <w:tcBorders>
              <w:top w:val="nil"/>
              <w:left w:val="nil"/>
              <w:bottom w:val="single" w:sz="4" w:space="0" w:color="auto"/>
              <w:right w:val="single" w:sz="4" w:space="0" w:color="auto"/>
            </w:tcBorders>
            <w:shd w:val="clear" w:color="auto" w:fill="auto"/>
            <w:vAlign w:val="center"/>
            <w:hideMark/>
          </w:tcPr>
          <w:p w14:paraId="71332FFB"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Kozia Górka – Usarzów</w:t>
            </w:r>
          </w:p>
        </w:tc>
        <w:tc>
          <w:tcPr>
            <w:tcW w:w="708" w:type="dxa"/>
            <w:tcBorders>
              <w:top w:val="nil"/>
              <w:left w:val="nil"/>
              <w:bottom w:val="single" w:sz="4" w:space="0" w:color="auto"/>
              <w:right w:val="single" w:sz="4" w:space="0" w:color="auto"/>
            </w:tcBorders>
            <w:shd w:val="clear" w:color="auto" w:fill="auto"/>
            <w:vAlign w:val="center"/>
            <w:hideMark/>
          </w:tcPr>
          <w:p w14:paraId="53C49809"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380961D1"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2,902</w:t>
            </w:r>
          </w:p>
        </w:tc>
        <w:tc>
          <w:tcPr>
            <w:tcW w:w="1348" w:type="dxa"/>
            <w:tcBorders>
              <w:top w:val="nil"/>
              <w:left w:val="nil"/>
              <w:bottom w:val="single" w:sz="4" w:space="0" w:color="auto"/>
              <w:right w:val="single" w:sz="4" w:space="0" w:color="auto"/>
            </w:tcBorders>
            <w:shd w:val="clear" w:color="auto" w:fill="auto"/>
            <w:noWrap/>
            <w:vAlign w:val="bottom"/>
            <w:hideMark/>
          </w:tcPr>
          <w:p w14:paraId="5AFA72E1"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5516076A"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49275A01"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5</w:t>
            </w:r>
          </w:p>
        </w:tc>
      </w:tr>
      <w:tr w:rsidR="00FD31F7" w:rsidRPr="00835DB6" w14:paraId="04D3D435" w14:textId="77777777" w:rsidTr="00E90FDD">
        <w:trPr>
          <w:trHeight w:val="312"/>
        </w:trPr>
        <w:tc>
          <w:tcPr>
            <w:tcW w:w="146" w:type="dxa"/>
            <w:tcBorders>
              <w:top w:val="nil"/>
              <w:left w:val="nil"/>
              <w:bottom w:val="nil"/>
              <w:right w:val="nil"/>
            </w:tcBorders>
            <w:shd w:val="clear" w:color="auto" w:fill="auto"/>
            <w:noWrap/>
            <w:vAlign w:val="bottom"/>
            <w:hideMark/>
          </w:tcPr>
          <w:p w14:paraId="003C4588"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3442AD4"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337042 T</w:t>
            </w:r>
          </w:p>
        </w:tc>
        <w:tc>
          <w:tcPr>
            <w:tcW w:w="2268" w:type="dxa"/>
            <w:tcBorders>
              <w:top w:val="nil"/>
              <w:left w:val="nil"/>
              <w:bottom w:val="single" w:sz="4" w:space="0" w:color="auto"/>
              <w:right w:val="single" w:sz="4" w:space="0" w:color="auto"/>
            </w:tcBorders>
            <w:shd w:val="clear" w:color="auto" w:fill="auto"/>
            <w:vAlign w:val="center"/>
            <w:hideMark/>
          </w:tcPr>
          <w:p w14:paraId="092BD83E"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Usarzów - Zdanów</w:t>
            </w:r>
          </w:p>
        </w:tc>
        <w:tc>
          <w:tcPr>
            <w:tcW w:w="708" w:type="dxa"/>
            <w:tcBorders>
              <w:top w:val="nil"/>
              <w:left w:val="nil"/>
              <w:bottom w:val="single" w:sz="4" w:space="0" w:color="auto"/>
              <w:right w:val="single" w:sz="4" w:space="0" w:color="auto"/>
            </w:tcBorders>
            <w:shd w:val="clear" w:color="auto" w:fill="auto"/>
            <w:vAlign w:val="center"/>
            <w:hideMark/>
          </w:tcPr>
          <w:p w14:paraId="7213807D"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71351D90"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2,005</w:t>
            </w:r>
          </w:p>
        </w:tc>
        <w:tc>
          <w:tcPr>
            <w:tcW w:w="1348" w:type="dxa"/>
            <w:tcBorders>
              <w:top w:val="nil"/>
              <w:left w:val="nil"/>
              <w:bottom w:val="single" w:sz="4" w:space="0" w:color="auto"/>
              <w:right w:val="single" w:sz="4" w:space="0" w:color="auto"/>
            </w:tcBorders>
            <w:shd w:val="clear" w:color="auto" w:fill="auto"/>
            <w:noWrap/>
            <w:vAlign w:val="bottom"/>
            <w:hideMark/>
          </w:tcPr>
          <w:p w14:paraId="1DBC1BB8"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3 - 3,5/0,5</w:t>
            </w:r>
          </w:p>
        </w:tc>
        <w:tc>
          <w:tcPr>
            <w:tcW w:w="948" w:type="dxa"/>
            <w:tcBorders>
              <w:top w:val="nil"/>
              <w:left w:val="nil"/>
              <w:bottom w:val="single" w:sz="4" w:space="0" w:color="auto"/>
              <w:right w:val="single" w:sz="4" w:space="0" w:color="auto"/>
            </w:tcBorders>
            <w:shd w:val="clear" w:color="auto" w:fill="auto"/>
            <w:noWrap/>
            <w:vAlign w:val="bottom"/>
            <w:hideMark/>
          </w:tcPr>
          <w:p w14:paraId="548025CE"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53372002"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4,5</w:t>
            </w:r>
          </w:p>
        </w:tc>
      </w:tr>
      <w:tr w:rsidR="00FD31F7" w:rsidRPr="00835DB6" w14:paraId="03B07FD2" w14:textId="77777777" w:rsidTr="00E90FDD">
        <w:trPr>
          <w:trHeight w:val="312"/>
        </w:trPr>
        <w:tc>
          <w:tcPr>
            <w:tcW w:w="146" w:type="dxa"/>
            <w:tcBorders>
              <w:top w:val="nil"/>
              <w:left w:val="nil"/>
              <w:bottom w:val="nil"/>
              <w:right w:val="nil"/>
            </w:tcBorders>
            <w:shd w:val="clear" w:color="auto" w:fill="auto"/>
            <w:noWrap/>
            <w:vAlign w:val="bottom"/>
            <w:hideMark/>
          </w:tcPr>
          <w:p w14:paraId="4D80A2CF"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AF2C9D2"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337043 T</w:t>
            </w:r>
          </w:p>
        </w:tc>
        <w:tc>
          <w:tcPr>
            <w:tcW w:w="2268" w:type="dxa"/>
            <w:tcBorders>
              <w:top w:val="nil"/>
              <w:left w:val="nil"/>
              <w:bottom w:val="single" w:sz="4" w:space="0" w:color="auto"/>
              <w:right w:val="single" w:sz="4" w:space="0" w:color="auto"/>
            </w:tcBorders>
            <w:shd w:val="clear" w:color="auto" w:fill="auto"/>
            <w:vAlign w:val="center"/>
            <w:hideMark/>
          </w:tcPr>
          <w:p w14:paraId="2F356956"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Usarzów – Michalin</w:t>
            </w:r>
          </w:p>
        </w:tc>
        <w:tc>
          <w:tcPr>
            <w:tcW w:w="708" w:type="dxa"/>
            <w:tcBorders>
              <w:top w:val="nil"/>
              <w:left w:val="nil"/>
              <w:bottom w:val="single" w:sz="4" w:space="0" w:color="auto"/>
              <w:right w:val="single" w:sz="4" w:space="0" w:color="auto"/>
            </w:tcBorders>
            <w:shd w:val="clear" w:color="auto" w:fill="auto"/>
            <w:vAlign w:val="center"/>
            <w:hideMark/>
          </w:tcPr>
          <w:p w14:paraId="2F16DF3C"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1B7ED638"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1,55</w:t>
            </w:r>
          </w:p>
        </w:tc>
        <w:tc>
          <w:tcPr>
            <w:tcW w:w="1348" w:type="dxa"/>
            <w:tcBorders>
              <w:top w:val="nil"/>
              <w:left w:val="nil"/>
              <w:bottom w:val="single" w:sz="4" w:space="0" w:color="auto"/>
              <w:right w:val="single" w:sz="4" w:space="0" w:color="auto"/>
            </w:tcBorders>
            <w:shd w:val="clear" w:color="auto" w:fill="auto"/>
            <w:noWrap/>
            <w:vAlign w:val="bottom"/>
            <w:hideMark/>
          </w:tcPr>
          <w:p w14:paraId="6BECD884"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3,5/0,3</w:t>
            </w:r>
          </w:p>
        </w:tc>
        <w:tc>
          <w:tcPr>
            <w:tcW w:w="948" w:type="dxa"/>
            <w:tcBorders>
              <w:top w:val="nil"/>
              <w:left w:val="nil"/>
              <w:bottom w:val="single" w:sz="4" w:space="0" w:color="auto"/>
              <w:right w:val="single" w:sz="4" w:space="0" w:color="auto"/>
            </w:tcBorders>
            <w:shd w:val="clear" w:color="auto" w:fill="auto"/>
            <w:noWrap/>
            <w:vAlign w:val="bottom"/>
            <w:hideMark/>
          </w:tcPr>
          <w:p w14:paraId="783B264D"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10395CF9"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3,5 </w:t>
            </w:r>
            <w:proofErr w:type="spellStart"/>
            <w:r w:rsidRPr="00835DB6">
              <w:rPr>
                <w:rFonts w:ascii="Times New Roman" w:eastAsia="Times New Roman" w:hAnsi="Times New Roman" w:cs="Times New Roman"/>
                <w:color w:val="auto"/>
                <w:kern w:val="1"/>
                <w:lang w:bidi="hi-IN"/>
              </w:rPr>
              <w:t>wązów</w:t>
            </w:r>
            <w:proofErr w:type="spellEnd"/>
          </w:p>
        </w:tc>
      </w:tr>
      <w:tr w:rsidR="00FD31F7" w:rsidRPr="00835DB6" w14:paraId="7338208C" w14:textId="77777777" w:rsidTr="00E90FDD">
        <w:trPr>
          <w:trHeight w:val="312"/>
        </w:trPr>
        <w:tc>
          <w:tcPr>
            <w:tcW w:w="146" w:type="dxa"/>
            <w:tcBorders>
              <w:top w:val="nil"/>
              <w:left w:val="nil"/>
              <w:bottom w:val="nil"/>
              <w:right w:val="nil"/>
            </w:tcBorders>
            <w:shd w:val="clear" w:color="auto" w:fill="auto"/>
            <w:noWrap/>
            <w:vAlign w:val="bottom"/>
            <w:hideMark/>
          </w:tcPr>
          <w:p w14:paraId="25245A15"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EA09358"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337044 T</w:t>
            </w:r>
          </w:p>
        </w:tc>
        <w:tc>
          <w:tcPr>
            <w:tcW w:w="2268" w:type="dxa"/>
            <w:tcBorders>
              <w:top w:val="nil"/>
              <w:left w:val="nil"/>
              <w:bottom w:val="single" w:sz="4" w:space="0" w:color="auto"/>
              <w:right w:val="single" w:sz="4" w:space="0" w:color="auto"/>
            </w:tcBorders>
            <w:shd w:val="clear" w:color="auto" w:fill="auto"/>
            <w:vAlign w:val="center"/>
            <w:hideMark/>
          </w:tcPr>
          <w:p w14:paraId="71418E40"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Żurawniki - Słabuszewice</w:t>
            </w:r>
          </w:p>
        </w:tc>
        <w:tc>
          <w:tcPr>
            <w:tcW w:w="708" w:type="dxa"/>
            <w:tcBorders>
              <w:top w:val="nil"/>
              <w:left w:val="nil"/>
              <w:bottom w:val="single" w:sz="4" w:space="0" w:color="auto"/>
              <w:right w:val="single" w:sz="4" w:space="0" w:color="auto"/>
            </w:tcBorders>
            <w:shd w:val="clear" w:color="auto" w:fill="auto"/>
            <w:vAlign w:val="center"/>
            <w:hideMark/>
          </w:tcPr>
          <w:p w14:paraId="7AFB340B"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12088183"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2,878</w:t>
            </w:r>
          </w:p>
        </w:tc>
        <w:tc>
          <w:tcPr>
            <w:tcW w:w="1348" w:type="dxa"/>
            <w:tcBorders>
              <w:top w:val="nil"/>
              <w:left w:val="nil"/>
              <w:bottom w:val="single" w:sz="4" w:space="0" w:color="auto"/>
              <w:right w:val="single" w:sz="4" w:space="0" w:color="auto"/>
            </w:tcBorders>
            <w:shd w:val="clear" w:color="auto" w:fill="auto"/>
            <w:noWrap/>
            <w:vAlign w:val="bottom"/>
            <w:hideMark/>
          </w:tcPr>
          <w:p w14:paraId="6B5D2746"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3,5-4/0,5</w:t>
            </w:r>
          </w:p>
        </w:tc>
        <w:tc>
          <w:tcPr>
            <w:tcW w:w="948" w:type="dxa"/>
            <w:tcBorders>
              <w:top w:val="nil"/>
              <w:left w:val="nil"/>
              <w:bottom w:val="single" w:sz="4" w:space="0" w:color="auto"/>
              <w:right w:val="single" w:sz="4" w:space="0" w:color="auto"/>
            </w:tcBorders>
            <w:shd w:val="clear" w:color="auto" w:fill="auto"/>
            <w:noWrap/>
            <w:vAlign w:val="bottom"/>
            <w:hideMark/>
          </w:tcPr>
          <w:p w14:paraId="6FB89A78"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180AD91E"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6</w:t>
            </w:r>
          </w:p>
        </w:tc>
      </w:tr>
      <w:tr w:rsidR="00FD31F7" w:rsidRPr="00835DB6" w14:paraId="1496A823" w14:textId="77777777" w:rsidTr="00E90FDD">
        <w:trPr>
          <w:trHeight w:val="312"/>
        </w:trPr>
        <w:tc>
          <w:tcPr>
            <w:tcW w:w="146" w:type="dxa"/>
            <w:tcBorders>
              <w:top w:val="nil"/>
              <w:left w:val="nil"/>
              <w:bottom w:val="nil"/>
              <w:right w:val="nil"/>
            </w:tcBorders>
            <w:shd w:val="clear" w:color="auto" w:fill="auto"/>
            <w:noWrap/>
            <w:vAlign w:val="bottom"/>
            <w:hideMark/>
          </w:tcPr>
          <w:p w14:paraId="4B459418"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74F32A9"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337045 T</w:t>
            </w:r>
          </w:p>
        </w:tc>
        <w:tc>
          <w:tcPr>
            <w:tcW w:w="2268" w:type="dxa"/>
            <w:tcBorders>
              <w:top w:val="nil"/>
              <w:left w:val="nil"/>
              <w:bottom w:val="single" w:sz="4" w:space="0" w:color="auto"/>
              <w:right w:val="single" w:sz="4" w:space="0" w:color="auto"/>
            </w:tcBorders>
            <w:shd w:val="clear" w:color="auto" w:fill="auto"/>
            <w:vAlign w:val="center"/>
            <w:hideMark/>
          </w:tcPr>
          <w:p w14:paraId="44576459"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Włostów 1</w:t>
            </w:r>
          </w:p>
        </w:tc>
        <w:tc>
          <w:tcPr>
            <w:tcW w:w="708" w:type="dxa"/>
            <w:tcBorders>
              <w:top w:val="nil"/>
              <w:left w:val="nil"/>
              <w:bottom w:val="single" w:sz="4" w:space="0" w:color="auto"/>
              <w:right w:val="single" w:sz="4" w:space="0" w:color="auto"/>
            </w:tcBorders>
            <w:shd w:val="clear" w:color="auto" w:fill="auto"/>
            <w:vAlign w:val="center"/>
            <w:hideMark/>
          </w:tcPr>
          <w:p w14:paraId="67B173D6"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1DB5B9DA"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0,876</w:t>
            </w:r>
          </w:p>
        </w:tc>
        <w:tc>
          <w:tcPr>
            <w:tcW w:w="1348" w:type="dxa"/>
            <w:tcBorders>
              <w:top w:val="nil"/>
              <w:left w:val="nil"/>
              <w:bottom w:val="single" w:sz="4" w:space="0" w:color="auto"/>
              <w:right w:val="single" w:sz="4" w:space="0" w:color="auto"/>
            </w:tcBorders>
            <w:shd w:val="clear" w:color="auto" w:fill="auto"/>
            <w:noWrap/>
            <w:vAlign w:val="bottom"/>
            <w:hideMark/>
          </w:tcPr>
          <w:p w14:paraId="5FA7A341"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4,5/0,75</w:t>
            </w:r>
          </w:p>
        </w:tc>
        <w:tc>
          <w:tcPr>
            <w:tcW w:w="948" w:type="dxa"/>
            <w:tcBorders>
              <w:top w:val="nil"/>
              <w:left w:val="nil"/>
              <w:bottom w:val="single" w:sz="4" w:space="0" w:color="auto"/>
              <w:right w:val="single" w:sz="4" w:space="0" w:color="auto"/>
            </w:tcBorders>
            <w:shd w:val="clear" w:color="auto" w:fill="auto"/>
            <w:noWrap/>
            <w:vAlign w:val="bottom"/>
            <w:hideMark/>
          </w:tcPr>
          <w:p w14:paraId="3D2EE442"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4AF7842E"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5,5</w:t>
            </w:r>
          </w:p>
        </w:tc>
      </w:tr>
      <w:tr w:rsidR="00FD31F7" w:rsidRPr="00835DB6" w14:paraId="3B9C445C" w14:textId="77777777" w:rsidTr="00E90FDD">
        <w:trPr>
          <w:trHeight w:val="312"/>
        </w:trPr>
        <w:tc>
          <w:tcPr>
            <w:tcW w:w="146" w:type="dxa"/>
            <w:tcBorders>
              <w:top w:val="nil"/>
              <w:left w:val="nil"/>
              <w:bottom w:val="nil"/>
              <w:right w:val="nil"/>
            </w:tcBorders>
            <w:shd w:val="clear" w:color="auto" w:fill="auto"/>
            <w:noWrap/>
            <w:vAlign w:val="bottom"/>
            <w:hideMark/>
          </w:tcPr>
          <w:p w14:paraId="72BD0EDE"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9F057C7"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337046 T</w:t>
            </w:r>
          </w:p>
        </w:tc>
        <w:tc>
          <w:tcPr>
            <w:tcW w:w="2268" w:type="dxa"/>
            <w:tcBorders>
              <w:top w:val="nil"/>
              <w:left w:val="nil"/>
              <w:bottom w:val="single" w:sz="4" w:space="0" w:color="auto"/>
              <w:right w:val="single" w:sz="4" w:space="0" w:color="auto"/>
            </w:tcBorders>
            <w:shd w:val="clear" w:color="auto" w:fill="auto"/>
            <w:vAlign w:val="center"/>
            <w:hideMark/>
          </w:tcPr>
          <w:p w14:paraId="74645451"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Włostów 2</w:t>
            </w:r>
          </w:p>
        </w:tc>
        <w:tc>
          <w:tcPr>
            <w:tcW w:w="708" w:type="dxa"/>
            <w:tcBorders>
              <w:top w:val="nil"/>
              <w:left w:val="nil"/>
              <w:bottom w:val="single" w:sz="4" w:space="0" w:color="auto"/>
              <w:right w:val="single" w:sz="4" w:space="0" w:color="auto"/>
            </w:tcBorders>
            <w:shd w:val="clear" w:color="auto" w:fill="auto"/>
            <w:vAlign w:val="center"/>
            <w:hideMark/>
          </w:tcPr>
          <w:p w14:paraId="48039E43"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4DDB4D7A"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0,953</w:t>
            </w:r>
          </w:p>
        </w:tc>
        <w:tc>
          <w:tcPr>
            <w:tcW w:w="1348" w:type="dxa"/>
            <w:tcBorders>
              <w:top w:val="nil"/>
              <w:left w:val="nil"/>
              <w:bottom w:val="single" w:sz="4" w:space="0" w:color="auto"/>
              <w:right w:val="single" w:sz="4" w:space="0" w:color="auto"/>
            </w:tcBorders>
            <w:shd w:val="clear" w:color="auto" w:fill="auto"/>
            <w:noWrap/>
            <w:vAlign w:val="bottom"/>
            <w:hideMark/>
          </w:tcPr>
          <w:p w14:paraId="713812B1"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4,5/0,75</w:t>
            </w:r>
          </w:p>
        </w:tc>
        <w:tc>
          <w:tcPr>
            <w:tcW w:w="948" w:type="dxa"/>
            <w:tcBorders>
              <w:top w:val="nil"/>
              <w:left w:val="nil"/>
              <w:bottom w:val="single" w:sz="4" w:space="0" w:color="auto"/>
              <w:right w:val="single" w:sz="4" w:space="0" w:color="auto"/>
            </w:tcBorders>
            <w:shd w:val="clear" w:color="auto" w:fill="auto"/>
            <w:noWrap/>
            <w:vAlign w:val="bottom"/>
            <w:hideMark/>
          </w:tcPr>
          <w:p w14:paraId="0F31F42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0A716780"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6</w:t>
            </w:r>
          </w:p>
        </w:tc>
      </w:tr>
      <w:tr w:rsidR="00FD31F7" w:rsidRPr="00835DB6" w14:paraId="25D1E041" w14:textId="77777777" w:rsidTr="00E90FDD">
        <w:trPr>
          <w:trHeight w:val="312"/>
        </w:trPr>
        <w:tc>
          <w:tcPr>
            <w:tcW w:w="146" w:type="dxa"/>
            <w:tcBorders>
              <w:top w:val="nil"/>
              <w:left w:val="nil"/>
              <w:bottom w:val="nil"/>
              <w:right w:val="nil"/>
            </w:tcBorders>
            <w:shd w:val="clear" w:color="auto" w:fill="auto"/>
            <w:noWrap/>
            <w:vAlign w:val="bottom"/>
            <w:hideMark/>
          </w:tcPr>
          <w:p w14:paraId="74F7535D"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F45FDB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337047 T</w:t>
            </w:r>
          </w:p>
        </w:tc>
        <w:tc>
          <w:tcPr>
            <w:tcW w:w="2268" w:type="dxa"/>
            <w:tcBorders>
              <w:top w:val="nil"/>
              <w:left w:val="nil"/>
              <w:bottom w:val="single" w:sz="4" w:space="0" w:color="auto"/>
              <w:right w:val="single" w:sz="4" w:space="0" w:color="auto"/>
            </w:tcBorders>
            <w:shd w:val="clear" w:color="auto" w:fill="auto"/>
            <w:vAlign w:val="center"/>
            <w:hideMark/>
          </w:tcPr>
          <w:p w14:paraId="4B240550"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Włostów 3</w:t>
            </w:r>
          </w:p>
        </w:tc>
        <w:tc>
          <w:tcPr>
            <w:tcW w:w="708" w:type="dxa"/>
            <w:tcBorders>
              <w:top w:val="nil"/>
              <w:left w:val="nil"/>
              <w:bottom w:val="single" w:sz="4" w:space="0" w:color="auto"/>
              <w:right w:val="single" w:sz="4" w:space="0" w:color="auto"/>
            </w:tcBorders>
            <w:shd w:val="clear" w:color="auto" w:fill="auto"/>
            <w:vAlign w:val="center"/>
            <w:hideMark/>
          </w:tcPr>
          <w:p w14:paraId="3FECBD1B"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781F95FD"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0,736</w:t>
            </w:r>
          </w:p>
        </w:tc>
        <w:tc>
          <w:tcPr>
            <w:tcW w:w="1348" w:type="dxa"/>
            <w:tcBorders>
              <w:top w:val="nil"/>
              <w:left w:val="nil"/>
              <w:bottom w:val="single" w:sz="4" w:space="0" w:color="auto"/>
              <w:right w:val="single" w:sz="4" w:space="0" w:color="auto"/>
            </w:tcBorders>
            <w:shd w:val="clear" w:color="auto" w:fill="auto"/>
            <w:noWrap/>
            <w:vAlign w:val="bottom"/>
            <w:hideMark/>
          </w:tcPr>
          <w:p w14:paraId="6EC9FB4D"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3,5- 5 /0,5</w:t>
            </w:r>
          </w:p>
        </w:tc>
        <w:tc>
          <w:tcPr>
            <w:tcW w:w="948" w:type="dxa"/>
            <w:tcBorders>
              <w:top w:val="nil"/>
              <w:left w:val="nil"/>
              <w:bottom w:val="single" w:sz="4" w:space="0" w:color="auto"/>
              <w:right w:val="single" w:sz="4" w:space="0" w:color="auto"/>
            </w:tcBorders>
            <w:shd w:val="clear" w:color="auto" w:fill="auto"/>
            <w:noWrap/>
            <w:vAlign w:val="bottom"/>
            <w:hideMark/>
          </w:tcPr>
          <w:p w14:paraId="55BAA47E"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44568C9"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6</w:t>
            </w:r>
          </w:p>
        </w:tc>
      </w:tr>
      <w:tr w:rsidR="00FD31F7" w:rsidRPr="00835DB6" w14:paraId="02B11625" w14:textId="77777777" w:rsidTr="00E90FDD">
        <w:trPr>
          <w:trHeight w:val="312"/>
        </w:trPr>
        <w:tc>
          <w:tcPr>
            <w:tcW w:w="146" w:type="dxa"/>
            <w:tcBorders>
              <w:top w:val="nil"/>
              <w:left w:val="nil"/>
              <w:bottom w:val="nil"/>
              <w:right w:val="nil"/>
            </w:tcBorders>
            <w:shd w:val="clear" w:color="auto" w:fill="auto"/>
            <w:noWrap/>
            <w:vAlign w:val="bottom"/>
            <w:hideMark/>
          </w:tcPr>
          <w:p w14:paraId="7F94F38D"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050758A"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337048 T</w:t>
            </w:r>
          </w:p>
        </w:tc>
        <w:tc>
          <w:tcPr>
            <w:tcW w:w="2268" w:type="dxa"/>
            <w:tcBorders>
              <w:top w:val="nil"/>
              <w:left w:val="nil"/>
              <w:bottom w:val="single" w:sz="4" w:space="0" w:color="auto"/>
              <w:right w:val="single" w:sz="4" w:space="0" w:color="auto"/>
            </w:tcBorders>
            <w:shd w:val="clear" w:color="auto" w:fill="auto"/>
            <w:vAlign w:val="center"/>
            <w:hideMark/>
          </w:tcPr>
          <w:p w14:paraId="79B9F8C9"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Włostów 4</w:t>
            </w:r>
          </w:p>
        </w:tc>
        <w:tc>
          <w:tcPr>
            <w:tcW w:w="708" w:type="dxa"/>
            <w:tcBorders>
              <w:top w:val="nil"/>
              <w:left w:val="nil"/>
              <w:bottom w:val="single" w:sz="4" w:space="0" w:color="auto"/>
              <w:right w:val="single" w:sz="4" w:space="0" w:color="auto"/>
            </w:tcBorders>
            <w:shd w:val="clear" w:color="auto" w:fill="auto"/>
            <w:vAlign w:val="center"/>
            <w:hideMark/>
          </w:tcPr>
          <w:p w14:paraId="6E8A2610"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44E31525"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0,524</w:t>
            </w:r>
          </w:p>
        </w:tc>
        <w:tc>
          <w:tcPr>
            <w:tcW w:w="1348" w:type="dxa"/>
            <w:tcBorders>
              <w:top w:val="nil"/>
              <w:left w:val="nil"/>
              <w:bottom w:val="single" w:sz="4" w:space="0" w:color="auto"/>
              <w:right w:val="single" w:sz="4" w:space="0" w:color="auto"/>
            </w:tcBorders>
            <w:shd w:val="clear" w:color="auto" w:fill="auto"/>
            <w:noWrap/>
            <w:vAlign w:val="bottom"/>
            <w:hideMark/>
          </w:tcPr>
          <w:p w14:paraId="56AF047B"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134BCCE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5E01B607"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5</w:t>
            </w:r>
          </w:p>
        </w:tc>
      </w:tr>
      <w:tr w:rsidR="00FD31F7" w:rsidRPr="00835DB6" w14:paraId="146A0FEC" w14:textId="77777777" w:rsidTr="00E90FDD">
        <w:trPr>
          <w:trHeight w:val="312"/>
        </w:trPr>
        <w:tc>
          <w:tcPr>
            <w:tcW w:w="146" w:type="dxa"/>
            <w:tcBorders>
              <w:top w:val="nil"/>
              <w:left w:val="nil"/>
              <w:bottom w:val="nil"/>
              <w:right w:val="nil"/>
            </w:tcBorders>
            <w:shd w:val="clear" w:color="auto" w:fill="auto"/>
            <w:noWrap/>
            <w:vAlign w:val="bottom"/>
            <w:hideMark/>
          </w:tcPr>
          <w:p w14:paraId="5EAB369F"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95B5FE8"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337049 T</w:t>
            </w:r>
          </w:p>
        </w:tc>
        <w:tc>
          <w:tcPr>
            <w:tcW w:w="2268" w:type="dxa"/>
            <w:tcBorders>
              <w:top w:val="nil"/>
              <w:left w:val="nil"/>
              <w:bottom w:val="single" w:sz="4" w:space="0" w:color="auto"/>
              <w:right w:val="single" w:sz="4" w:space="0" w:color="auto"/>
            </w:tcBorders>
            <w:shd w:val="clear" w:color="auto" w:fill="auto"/>
            <w:vAlign w:val="center"/>
            <w:hideMark/>
          </w:tcPr>
          <w:p w14:paraId="717B3892"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Włostów 5</w:t>
            </w:r>
          </w:p>
        </w:tc>
        <w:tc>
          <w:tcPr>
            <w:tcW w:w="708" w:type="dxa"/>
            <w:tcBorders>
              <w:top w:val="nil"/>
              <w:left w:val="nil"/>
              <w:bottom w:val="single" w:sz="4" w:space="0" w:color="auto"/>
              <w:right w:val="single" w:sz="4" w:space="0" w:color="auto"/>
            </w:tcBorders>
            <w:shd w:val="clear" w:color="auto" w:fill="auto"/>
            <w:vAlign w:val="center"/>
            <w:hideMark/>
          </w:tcPr>
          <w:p w14:paraId="1F362B75"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7C2DE910"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0,292</w:t>
            </w:r>
          </w:p>
        </w:tc>
        <w:tc>
          <w:tcPr>
            <w:tcW w:w="1348" w:type="dxa"/>
            <w:tcBorders>
              <w:top w:val="nil"/>
              <w:left w:val="nil"/>
              <w:bottom w:val="single" w:sz="4" w:space="0" w:color="auto"/>
              <w:right w:val="single" w:sz="4" w:space="0" w:color="auto"/>
            </w:tcBorders>
            <w:shd w:val="clear" w:color="auto" w:fill="auto"/>
            <w:noWrap/>
            <w:vAlign w:val="bottom"/>
            <w:hideMark/>
          </w:tcPr>
          <w:p w14:paraId="0853088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747B8E8A"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4318405D"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4,5</w:t>
            </w:r>
          </w:p>
        </w:tc>
      </w:tr>
      <w:tr w:rsidR="00FD31F7" w:rsidRPr="00835DB6" w14:paraId="219B1FBD" w14:textId="77777777" w:rsidTr="00E90FDD">
        <w:trPr>
          <w:trHeight w:val="312"/>
        </w:trPr>
        <w:tc>
          <w:tcPr>
            <w:tcW w:w="146" w:type="dxa"/>
            <w:tcBorders>
              <w:top w:val="nil"/>
              <w:left w:val="nil"/>
              <w:bottom w:val="nil"/>
              <w:right w:val="nil"/>
            </w:tcBorders>
            <w:shd w:val="clear" w:color="auto" w:fill="auto"/>
            <w:noWrap/>
            <w:vAlign w:val="bottom"/>
            <w:hideMark/>
          </w:tcPr>
          <w:p w14:paraId="43F185EF"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3ABFA51"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337050 T</w:t>
            </w:r>
          </w:p>
        </w:tc>
        <w:tc>
          <w:tcPr>
            <w:tcW w:w="2268" w:type="dxa"/>
            <w:tcBorders>
              <w:top w:val="nil"/>
              <w:left w:val="nil"/>
              <w:bottom w:val="single" w:sz="4" w:space="0" w:color="auto"/>
              <w:right w:val="single" w:sz="4" w:space="0" w:color="auto"/>
            </w:tcBorders>
            <w:shd w:val="clear" w:color="auto" w:fill="auto"/>
            <w:vAlign w:val="center"/>
            <w:hideMark/>
          </w:tcPr>
          <w:p w14:paraId="17AEBCC3"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Włostów 6</w:t>
            </w:r>
          </w:p>
        </w:tc>
        <w:tc>
          <w:tcPr>
            <w:tcW w:w="708" w:type="dxa"/>
            <w:tcBorders>
              <w:top w:val="nil"/>
              <w:left w:val="nil"/>
              <w:bottom w:val="single" w:sz="4" w:space="0" w:color="auto"/>
              <w:right w:val="single" w:sz="4" w:space="0" w:color="auto"/>
            </w:tcBorders>
            <w:shd w:val="clear" w:color="auto" w:fill="auto"/>
            <w:vAlign w:val="center"/>
            <w:hideMark/>
          </w:tcPr>
          <w:p w14:paraId="258C3552"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0EE65246"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0,981</w:t>
            </w:r>
          </w:p>
        </w:tc>
        <w:tc>
          <w:tcPr>
            <w:tcW w:w="1348" w:type="dxa"/>
            <w:tcBorders>
              <w:top w:val="nil"/>
              <w:left w:val="nil"/>
              <w:bottom w:val="single" w:sz="4" w:space="0" w:color="auto"/>
              <w:right w:val="single" w:sz="4" w:space="0" w:color="auto"/>
            </w:tcBorders>
            <w:shd w:val="clear" w:color="auto" w:fill="auto"/>
            <w:noWrap/>
            <w:vAlign w:val="bottom"/>
            <w:hideMark/>
          </w:tcPr>
          <w:p w14:paraId="34EF05D9"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4/0,5</w:t>
            </w:r>
          </w:p>
        </w:tc>
        <w:tc>
          <w:tcPr>
            <w:tcW w:w="948" w:type="dxa"/>
            <w:tcBorders>
              <w:top w:val="nil"/>
              <w:left w:val="nil"/>
              <w:bottom w:val="single" w:sz="4" w:space="0" w:color="auto"/>
              <w:right w:val="single" w:sz="4" w:space="0" w:color="auto"/>
            </w:tcBorders>
            <w:shd w:val="clear" w:color="auto" w:fill="auto"/>
            <w:noWrap/>
            <w:vAlign w:val="bottom"/>
            <w:hideMark/>
          </w:tcPr>
          <w:p w14:paraId="50C01512"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3F53910"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5</w:t>
            </w:r>
          </w:p>
        </w:tc>
      </w:tr>
      <w:tr w:rsidR="00FD31F7" w:rsidRPr="00835DB6" w14:paraId="02E2032E" w14:textId="77777777" w:rsidTr="00E90FDD">
        <w:trPr>
          <w:trHeight w:val="312"/>
        </w:trPr>
        <w:tc>
          <w:tcPr>
            <w:tcW w:w="146" w:type="dxa"/>
            <w:tcBorders>
              <w:top w:val="nil"/>
              <w:left w:val="nil"/>
              <w:bottom w:val="nil"/>
              <w:right w:val="nil"/>
            </w:tcBorders>
            <w:shd w:val="clear" w:color="auto" w:fill="auto"/>
            <w:noWrap/>
            <w:vAlign w:val="bottom"/>
            <w:hideMark/>
          </w:tcPr>
          <w:p w14:paraId="571D5220"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AE485D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337051 T</w:t>
            </w:r>
          </w:p>
        </w:tc>
        <w:tc>
          <w:tcPr>
            <w:tcW w:w="2268" w:type="dxa"/>
            <w:tcBorders>
              <w:top w:val="nil"/>
              <w:left w:val="nil"/>
              <w:bottom w:val="single" w:sz="4" w:space="0" w:color="auto"/>
              <w:right w:val="single" w:sz="4" w:space="0" w:color="auto"/>
            </w:tcBorders>
            <w:shd w:val="clear" w:color="auto" w:fill="auto"/>
            <w:vAlign w:val="center"/>
            <w:hideMark/>
          </w:tcPr>
          <w:p w14:paraId="4BF0733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Włostów 7</w:t>
            </w:r>
          </w:p>
        </w:tc>
        <w:tc>
          <w:tcPr>
            <w:tcW w:w="708" w:type="dxa"/>
            <w:tcBorders>
              <w:top w:val="nil"/>
              <w:left w:val="nil"/>
              <w:bottom w:val="single" w:sz="4" w:space="0" w:color="auto"/>
              <w:right w:val="single" w:sz="4" w:space="0" w:color="auto"/>
            </w:tcBorders>
            <w:shd w:val="clear" w:color="auto" w:fill="auto"/>
            <w:vAlign w:val="center"/>
            <w:hideMark/>
          </w:tcPr>
          <w:p w14:paraId="6281999D"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L</w:t>
            </w:r>
          </w:p>
        </w:tc>
        <w:tc>
          <w:tcPr>
            <w:tcW w:w="851" w:type="dxa"/>
            <w:tcBorders>
              <w:top w:val="nil"/>
              <w:left w:val="nil"/>
              <w:bottom w:val="single" w:sz="4" w:space="0" w:color="auto"/>
              <w:right w:val="single" w:sz="4" w:space="0" w:color="auto"/>
            </w:tcBorders>
            <w:shd w:val="clear" w:color="auto" w:fill="auto"/>
            <w:vAlign w:val="center"/>
            <w:hideMark/>
          </w:tcPr>
          <w:p w14:paraId="20EF0D8E"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0,907</w:t>
            </w:r>
          </w:p>
        </w:tc>
        <w:tc>
          <w:tcPr>
            <w:tcW w:w="1348" w:type="dxa"/>
            <w:tcBorders>
              <w:top w:val="nil"/>
              <w:left w:val="nil"/>
              <w:bottom w:val="single" w:sz="4" w:space="0" w:color="auto"/>
              <w:right w:val="single" w:sz="4" w:space="0" w:color="auto"/>
            </w:tcBorders>
            <w:shd w:val="clear" w:color="auto" w:fill="auto"/>
            <w:noWrap/>
            <w:vAlign w:val="bottom"/>
            <w:hideMark/>
          </w:tcPr>
          <w:p w14:paraId="0DE7BB2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4/0,75</w:t>
            </w:r>
          </w:p>
        </w:tc>
        <w:tc>
          <w:tcPr>
            <w:tcW w:w="948" w:type="dxa"/>
            <w:tcBorders>
              <w:top w:val="nil"/>
              <w:left w:val="nil"/>
              <w:bottom w:val="single" w:sz="4" w:space="0" w:color="auto"/>
              <w:right w:val="single" w:sz="4" w:space="0" w:color="auto"/>
            </w:tcBorders>
            <w:shd w:val="clear" w:color="auto" w:fill="auto"/>
            <w:noWrap/>
            <w:vAlign w:val="bottom"/>
            <w:hideMark/>
          </w:tcPr>
          <w:p w14:paraId="0E04AF34"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64C2090C"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6</w:t>
            </w:r>
          </w:p>
        </w:tc>
      </w:tr>
      <w:tr w:rsidR="00FD31F7" w:rsidRPr="00835DB6" w14:paraId="74BA3638" w14:textId="77777777" w:rsidTr="00E90FDD">
        <w:trPr>
          <w:trHeight w:val="312"/>
        </w:trPr>
        <w:tc>
          <w:tcPr>
            <w:tcW w:w="146" w:type="dxa"/>
            <w:tcBorders>
              <w:top w:val="nil"/>
              <w:left w:val="nil"/>
              <w:bottom w:val="nil"/>
              <w:right w:val="nil"/>
            </w:tcBorders>
            <w:shd w:val="clear" w:color="auto" w:fill="auto"/>
            <w:noWrap/>
            <w:vAlign w:val="bottom"/>
            <w:hideMark/>
          </w:tcPr>
          <w:p w14:paraId="33A0ABD1"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5EC3BE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337052 T</w:t>
            </w:r>
          </w:p>
        </w:tc>
        <w:tc>
          <w:tcPr>
            <w:tcW w:w="2268" w:type="dxa"/>
            <w:tcBorders>
              <w:top w:val="nil"/>
              <w:left w:val="nil"/>
              <w:bottom w:val="single" w:sz="4" w:space="0" w:color="auto"/>
              <w:right w:val="single" w:sz="4" w:space="0" w:color="auto"/>
            </w:tcBorders>
            <w:shd w:val="clear" w:color="auto" w:fill="auto"/>
            <w:vAlign w:val="center"/>
            <w:hideMark/>
          </w:tcPr>
          <w:p w14:paraId="42C4037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Włostów 8</w:t>
            </w:r>
          </w:p>
        </w:tc>
        <w:tc>
          <w:tcPr>
            <w:tcW w:w="708" w:type="dxa"/>
            <w:tcBorders>
              <w:top w:val="nil"/>
              <w:left w:val="nil"/>
              <w:bottom w:val="single" w:sz="4" w:space="0" w:color="auto"/>
              <w:right w:val="single" w:sz="4" w:space="0" w:color="auto"/>
            </w:tcBorders>
            <w:shd w:val="clear" w:color="auto" w:fill="auto"/>
            <w:vAlign w:val="center"/>
            <w:hideMark/>
          </w:tcPr>
          <w:p w14:paraId="74C686B5"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7F2AC5B6"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0,257</w:t>
            </w:r>
          </w:p>
        </w:tc>
        <w:tc>
          <w:tcPr>
            <w:tcW w:w="1348" w:type="dxa"/>
            <w:tcBorders>
              <w:top w:val="nil"/>
              <w:left w:val="nil"/>
              <w:bottom w:val="single" w:sz="4" w:space="0" w:color="auto"/>
              <w:right w:val="single" w:sz="4" w:space="0" w:color="auto"/>
            </w:tcBorders>
            <w:shd w:val="clear" w:color="auto" w:fill="auto"/>
            <w:noWrap/>
            <w:vAlign w:val="bottom"/>
            <w:hideMark/>
          </w:tcPr>
          <w:p w14:paraId="26EFCFFA"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590A8335"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03587CD9"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4,5</w:t>
            </w:r>
          </w:p>
        </w:tc>
      </w:tr>
      <w:tr w:rsidR="00FD31F7" w:rsidRPr="00835DB6" w14:paraId="47FAC7B8" w14:textId="77777777" w:rsidTr="00E90FDD">
        <w:trPr>
          <w:trHeight w:val="312"/>
        </w:trPr>
        <w:tc>
          <w:tcPr>
            <w:tcW w:w="146" w:type="dxa"/>
            <w:tcBorders>
              <w:top w:val="nil"/>
              <w:left w:val="nil"/>
              <w:bottom w:val="nil"/>
              <w:right w:val="nil"/>
            </w:tcBorders>
            <w:shd w:val="clear" w:color="auto" w:fill="auto"/>
            <w:noWrap/>
            <w:vAlign w:val="bottom"/>
            <w:hideMark/>
          </w:tcPr>
          <w:p w14:paraId="26BEF4B0"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6BDBE9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337053 T</w:t>
            </w:r>
          </w:p>
        </w:tc>
        <w:tc>
          <w:tcPr>
            <w:tcW w:w="2268" w:type="dxa"/>
            <w:tcBorders>
              <w:top w:val="nil"/>
              <w:left w:val="nil"/>
              <w:bottom w:val="single" w:sz="4" w:space="0" w:color="auto"/>
              <w:right w:val="single" w:sz="4" w:space="0" w:color="auto"/>
            </w:tcBorders>
            <w:shd w:val="clear" w:color="auto" w:fill="auto"/>
            <w:vAlign w:val="center"/>
            <w:hideMark/>
          </w:tcPr>
          <w:p w14:paraId="384622C4"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Włostów 9</w:t>
            </w:r>
          </w:p>
        </w:tc>
        <w:tc>
          <w:tcPr>
            <w:tcW w:w="708" w:type="dxa"/>
            <w:tcBorders>
              <w:top w:val="nil"/>
              <w:left w:val="nil"/>
              <w:bottom w:val="single" w:sz="4" w:space="0" w:color="auto"/>
              <w:right w:val="single" w:sz="4" w:space="0" w:color="auto"/>
            </w:tcBorders>
            <w:shd w:val="clear" w:color="auto" w:fill="auto"/>
            <w:vAlign w:val="center"/>
            <w:hideMark/>
          </w:tcPr>
          <w:p w14:paraId="75B0869A"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1028B424"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0,599</w:t>
            </w:r>
          </w:p>
        </w:tc>
        <w:tc>
          <w:tcPr>
            <w:tcW w:w="1348" w:type="dxa"/>
            <w:tcBorders>
              <w:top w:val="nil"/>
              <w:left w:val="nil"/>
              <w:bottom w:val="single" w:sz="4" w:space="0" w:color="auto"/>
              <w:right w:val="single" w:sz="4" w:space="0" w:color="auto"/>
            </w:tcBorders>
            <w:shd w:val="clear" w:color="auto" w:fill="auto"/>
            <w:noWrap/>
            <w:vAlign w:val="bottom"/>
            <w:hideMark/>
          </w:tcPr>
          <w:p w14:paraId="049375AA"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3/0,5</w:t>
            </w:r>
          </w:p>
        </w:tc>
        <w:tc>
          <w:tcPr>
            <w:tcW w:w="948" w:type="dxa"/>
            <w:tcBorders>
              <w:top w:val="nil"/>
              <w:left w:val="nil"/>
              <w:bottom w:val="single" w:sz="4" w:space="0" w:color="auto"/>
              <w:right w:val="single" w:sz="4" w:space="0" w:color="auto"/>
            </w:tcBorders>
            <w:shd w:val="clear" w:color="auto" w:fill="auto"/>
            <w:noWrap/>
            <w:vAlign w:val="bottom"/>
            <w:hideMark/>
          </w:tcPr>
          <w:p w14:paraId="2815B128"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w:t>
            </w:r>
            <w:r w:rsidRPr="00835DB6">
              <w:rPr>
                <w:rFonts w:ascii="Times New Roman" w:eastAsia="Times New Roman" w:hAnsi="Times New Roman" w:cs="Times New Roman"/>
                <w:color w:val="auto"/>
                <w:kern w:val="1"/>
                <w:lang w:bidi="hi-IN"/>
              </w:rPr>
              <w:lastRenderedPageBreak/>
              <w:t xml:space="preserve">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633A206C"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lastRenderedPageBreak/>
              <w:t>4</w:t>
            </w:r>
          </w:p>
        </w:tc>
      </w:tr>
      <w:tr w:rsidR="00FD31F7" w:rsidRPr="00835DB6" w14:paraId="354A70B5" w14:textId="77777777" w:rsidTr="00E90FDD">
        <w:trPr>
          <w:trHeight w:val="312"/>
        </w:trPr>
        <w:tc>
          <w:tcPr>
            <w:tcW w:w="146" w:type="dxa"/>
            <w:tcBorders>
              <w:top w:val="nil"/>
              <w:left w:val="nil"/>
              <w:bottom w:val="nil"/>
              <w:right w:val="nil"/>
            </w:tcBorders>
            <w:shd w:val="clear" w:color="auto" w:fill="auto"/>
            <w:noWrap/>
            <w:vAlign w:val="bottom"/>
            <w:hideMark/>
          </w:tcPr>
          <w:p w14:paraId="7ACCBAAD"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B228113"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337054 T</w:t>
            </w:r>
          </w:p>
        </w:tc>
        <w:tc>
          <w:tcPr>
            <w:tcW w:w="2268" w:type="dxa"/>
            <w:tcBorders>
              <w:top w:val="nil"/>
              <w:left w:val="nil"/>
              <w:bottom w:val="single" w:sz="4" w:space="0" w:color="auto"/>
              <w:right w:val="single" w:sz="4" w:space="0" w:color="auto"/>
            </w:tcBorders>
            <w:shd w:val="clear" w:color="auto" w:fill="auto"/>
            <w:vAlign w:val="center"/>
            <w:hideMark/>
          </w:tcPr>
          <w:p w14:paraId="15BE840E"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Włostów 10</w:t>
            </w:r>
          </w:p>
        </w:tc>
        <w:tc>
          <w:tcPr>
            <w:tcW w:w="708" w:type="dxa"/>
            <w:tcBorders>
              <w:top w:val="nil"/>
              <w:left w:val="nil"/>
              <w:bottom w:val="single" w:sz="4" w:space="0" w:color="auto"/>
              <w:right w:val="single" w:sz="4" w:space="0" w:color="auto"/>
            </w:tcBorders>
            <w:shd w:val="clear" w:color="auto" w:fill="auto"/>
            <w:vAlign w:val="center"/>
            <w:hideMark/>
          </w:tcPr>
          <w:p w14:paraId="48DCD1DF"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5A6C281C"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0,354</w:t>
            </w:r>
          </w:p>
        </w:tc>
        <w:tc>
          <w:tcPr>
            <w:tcW w:w="1348" w:type="dxa"/>
            <w:tcBorders>
              <w:top w:val="nil"/>
              <w:left w:val="nil"/>
              <w:bottom w:val="single" w:sz="4" w:space="0" w:color="auto"/>
              <w:right w:val="single" w:sz="4" w:space="0" w:color="auto"/>
            </w:tcBorders>
            <w:shd w:val="clear" w:color="auto" w:fill="auto"/>
            <w:noWrap/>
            <w:vAlign w:val="bottom"/>
            <w:hideMark/>
          </w:tcPr>
          <w:p w14:paraId="024B9AA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3/0,5</w:t>
            </w:r>
          </w:p>
        </w:tc>
        <w:tc>
          <w:tcPr>
            <w:tcW w:w="948" w:type="dxa"/>
            <w:tcBorders>
              <w:top w:val="nil"/>
              <w:left w:val="nil"/>
              <w:bottom w:val="single" w:sz="4" w:space="0" w:color="auto"/>
              <w:right w:val="single" w:sz="4" w:space="0" w:color="auto"/>
            </w:tcBorders>
            <w:shd w:val="clear" w:color="auto" w:fill="auto"/>
            <w:noWrap/>
            <w:vAlign w:val="bottom"/>
            <w:hideMark/>
          </w:tcPr>
          <w:p w14:paraId="2979DD41"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4329CA80"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4</w:t>
            </w:r>
          </w:p>
        </w:tc>
      </w:tr>
      <w:tr w:rsidR="00FD31F7" w:rsidRPr="00835DB6" w14:paraId="7C8FCD90" w14:textId="77777777" w:rsidTr="00E90FDD">
        <w:trPr>
          <w:trHeight w:val="312"/>
        </w:trPr>
        <w:tc>
          <w:tcPr>
            <w:tcW w:w="146" w:type="dxa"/>
            <w:tcBorders>
              <w:top w:val="nil"/>
              <w:left w:val="nil"/>
              <w:bottom w:val="nil"/>
              <w:right w:val="nil"/>
            </w:tcBorders>
            <w:shd w:val="clear" w:color="auto" w:fill="auto"/>
            <w:noWrap/>
            <w:vAlign w:val="bottom"/>
            <w:hideMark/>
          </w:tcPr>
          <w:p w14:paraId="03D2B24A"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50E6EE4"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337055 T</w:t>
            </w:r>
          </w:p>
        </w:tc>
        <w:tc>
          <w:tcPr>
            <w:tcW w:w="2268" w:type="dxa"/>
            <w:tcBorders>
              <w:top w:val="nil"/>
              <w:left w:val="nil"/>
              <w:bottom w:val="single" w:sz="4" w:space="0" w:color="auto"/>
              <w:right w:val="single" w:sz="4" w:space="0" w:color="auto"/>
            </w:tcBorders>
            <w:shd w:val="clear" w:color="auto" w:fill="auto"/>
            <w:vAlign w:val="center"/>
            <w:hideMark/>
          </w:tcPr>
          <w:p w14:paraId="55C0E889"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Włostów 11</w:t>
            </w:r>
          </w:p>
        </w:tc>
        <w:tc>
          <w:tcPr>
            <w:tcW w:w="708" w:type="dxa"/>
            <w:tcBorders>
              <w:top w:val="nil"/>
              <w:left w:val="nil"/>
              <w:bottom w:val="single" w:sz="4" w:space="0" w:color="auto"/>
              <w:right w:val="single" w:sz="4" w:space="0" w:color="auto"/>
            </w:tcBorders>
            <w:shd w:val="clear" w:color="auto" w:fill="auto"/>
            <w:vAlign w:val="center"/>
            <w:hideMark/>
          </w:tcPr>
          <w:p w14:paraId="64A5A316"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416E8298"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0,286</w:t>
            </w:r>
          </w:p>
        </w:tc>
        <w:tc>
          <w:tcPr>
            <w:tcW w:w="1348" w:type="dxa"/>
            <w:tcBorders>
              <w:top w:val="nil"/>
              <w:left w:val="nil"/>
              <w:bottom w:val="single" w:sz="4" w:space="0" w:color="auto"/>
              <w:right w:val="single" w:sz="4" w:space="0" w:color="auto"/>
            </w:tcBorders>
            <w:shd w:val="clear" w:color="auto" w:fill="auto"/>
            <w:noWrap/>
            <w:vAlign w:val="bottom"/>
            <w:hideMark/>
          </w:tcPr>
          <w:p w14:paraId="4794E7DF"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36902A02"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53A859F4"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5</w:t>
            </w:r>
          </w:p>
        </w:tc>
      </w:tr>
      <w:tr w:rsidR="00FD31F7" w:rsidRPr="00835DB6" w14:paraId="71F4A53D" w14:textId="77777777" w:rsidTr="00E90FDD">
        <w:trPr>
          <w:trHeight w:val="312"/>
        </w:trPr>
        <w:tc>
          <w:tcPr>
            <w:tcW w:w="146" w:type="dxa"/>
            <w:tcBorders>
              <w:top w:val="nil"/>
              <w:left w:val="nil"/>
              <w:bottom w:val="nil"/>
              <w:right w:val="nil"/>
            </w:tcBorders>
            <w:shd w:val="clear" w:color="auto" w:fill="auto"/>
            <w:noWrap/>
            <w:vAlign w:val="bottom"/>
            <w:hideMark/>
          </w:tcPr>
          <w:p w14:paraId="33CE0B0B" w14:textId="77777777" w:rsidR="00835DB6" w:rsidRPr="00835DB6" w:rsidRDefault="00835DB6" w:rsidP="00835DB6">
            <w:pPr>
              <w:suppressAutoHyphens/>
              <w:rPr>
                <w:rFonts w:ascii="Times New Roman" w:eastAsia="Times New Roman" w:hAnsi="Times New Roman" w:cs="Times New Roman"/>
                <w:color w:val="auto"/>
                <w:kern w:val="1"/>
                <w:lang w:bidi="hi-IN"/>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28A770C"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337056 T</w:t>
            </w:r>
          </w:p>
        </w:tc>
        <w:tc>
          <w:tcPr>
            <w:tcW w:w="2268" w:type="dxa"/>
            <w:tcBorders>
              <w:top w:val="nil"/>
              <w:left w:val="nil"/>
              <w:bottom w:val="single" w:sz="4" w:space="0" w:color="auto"/>
              <w:right w:val="single" w:sz="4" w:space="0" w:color="auto"/>
            </w:tcBorders>
            <w:shd w:val="clear" w:color="auto" w:fill="auto"/>
            <w:vAlign w:val="center"/>
            <w:hideMark/>
          </w:tcPr>
          <w:p w14:paraId="1505B6DE"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Włostów 12</w:t>
            </w:r>
          </w:p>
        </w:tc>
        <w:tc>
          <w:tcPr>
            <w:tcW w:w="708" w:type="dxa"/>
            <w:tcBorders>
              <w:top w:val="nil"/>
              <w:left w:val="nil"/>
              <w:bottom w:val="single" w:sz="4" w:space="0" w:color="auto"/>
              <w:right w:val="single" w:sz="4" w:space="0" w:color="auto"/>
            </w:tcBorders>
            <w:shd w:val="clear" w:color="auto" w:fill="auto"/>
            <w:vAlign w:val="center"/>
            <w:hideMark/>
          </w:tcPr>
          <w:p w14:paraId="17451C46"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D</w:t>
            </w:r>
          </w:p>
        </w:tc>
        <w:tc>
          <w:tcPr>
            <w:tcW w:w="851" w:type="dxa"/>
            <w:tcBorders>
              <w:top w:val="nil"/>
              <w:left w:val="nil"/>
              <w:bottom w:val="single" w:sz="4" w:space="0" w:color="auto"/>
              <w:right w:val="single" w:sz="4" w:space="0" w:color="auto"/>
            </w:tcBorders>
            <w:shd w:val="clear" w:color="auto" w:fill="auto"/>
            <w:vAlign w:val="center"/>
            <w:hideMark/>
          </w:tcPr>
          <w:p w14:paraId="515A67B2"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1,47</w:t>
            </w:r>
          </w:p>
        </w:tc>
        <w:tc>
          <w:tcPr>
            <w:tcW w:w="1348" w:type="dxa"/>
            <w:tcBorders>
              <w:top w:val="nil"/>
              <w:left w:val="nil"/>
              <w:bottom w:val="single" w:sz="4" w:space="0" w:color="auto"/>
              <w:right w:val="single" w:sz="4" w:space="0" w:color="auto"/>
            </w:tcBorders>
            <w:shd w:val="clear" w:color="auto" w:fill="auto"/>
            <w:noWrap/>
            <w:vAlign w:val="bottom"/>
            <w:hideMark/>
          </w:tcPr>
          <w:p w14:paraId="1448EF55"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3-4/0,5</w:t>
            </w:r>
          </w:p>
        </w:tc>
        <w:tc>
          <w:tcPr>
            <w:tcW w:w="948" w:type="dxa"/>
            <w:tcBorders>
              <w:top w:val="nil"/>
              <w:left w:val="nil"/>
              <w:bottom w:val="single" w:sz="4" w:space="0" w:color="auto"/>
              <w:right w:val="single" w:sz="4" w:space="0" w:color="auto"/>
            </w:tcBorders>
            <w:shd w:val="clear" w:color="auto" w:fill="auto"/>
            <w:noWrap/>
            <w:vAlign w:val="bottom"/>
            <w:hideMark/>
          </w:tcPr>
          <w:p w14:paraId="4D125749" w14:textId="77777777" w:rsidR="00835DB6" w:rsidRPr="00835DB6" w:rsidRDefault="00835DB6" w:rsidP="00835DB6">
            <w:pPr>
              <w:suppressAutoHyphens/>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53AB6954" w14:textId="77777777" w:rsidR="00835DB6" w:rsidRPr="00835DB6" w:rsidRDefault="00835DB6" w:rsidP="00835DB6">
            <w:pPr>
              <w:suppressAutoHyphens/>
              <w:jc w:val="center"/>
              <w:rPr>
                <w:rFonts w:ascii="Times New Roman" w:eastAsia="Times New Roman" w:hAnsi="Times New Roman" w:cs="Times New Roman"/>
                <w:color w:val="auto"/>
                <w:kern w:val="1"/>
                <w:lang w:bidi="hi-IN"/>
              </w:rPr>
            </w:pPr>
            <w:r w:rsidRPr="00835DB6">
              <w:rPr>
                <w:rFonts w:ascii="Times New Roman" w:eastAsia="Times New Roman" w:hAnsi="Times New Roman" w:cs="Times New Roman"/>
                <w:color w:val="auto"/>
                <w:kern w:val="1"/>
                <w:lang w:bidi="hi-IN"/>
              </w:rPr>
              <w:t>5</w:t>
            </w:r>
          </w:p>
        </w:tc>
      </w:tr>
    </w:tbl>
    <w:p w14:paraId="5173FA50" w14:textId="77777777" w:rsidR="00835DB6" w:rsidRPr="00835DB6" w:rsidRDefault="00835DB6" w:rsidP="00835DB6">
      <w:pPr>
        <w:suppressAutoHyphens/>
        <w:rPr>
          <w:rFonts w:ascii="Times New Roman" w:eastAsia="Lucida Sans Unicode" w:hAnsi="Times New Roman" w:cs="Times New Roman"/>
          <w:color w:val="auto"/>
          <w:kern w:val="1"/>
          <w:lang w:eastAsia="hi-IN" w:bidi="hi-IN"/>
        </w:rPr>
      </w:pPr>
    </w:p>
    <w:p w14:paraId="6956B14B" w14:textId="77777777" w:rsidR="00835DB6" w:rsidRPr="00835DB6" w:rsidRDefault="00835DB6" w:rsidP="00835DB6">
      <w:pPr>
        <w:suppressAutoHyphens/>
        <w:spacing w:line="360" w:lineRule="auto"/>
        <w:ind w:hanging="15"/>
        <w:rPr>
          <w:rFonts w:ascii="Times New Roman" w:eastAsia="Calibri" w:hAnsi="Times New Roman" w:cs="Times New Roman"/>
          <w:b/>
          <w:bCs/>
          <w:color w:val="auto"/>
          <w:kern w:val="1"/>
          <w:u w:val="single"/>
          <w:lang w:eastAsia="hi-IN" w:bidi="hi-IN"/>
        </w:rPr>
      </w:pPr>
    </w:p>
    <w:p w14:paraId="3DDC691B" w14:textId="77777777" w:rsidR="00835DB6" w:rsidRPr="00835DB6" w:rsidRDefault="00835DB6" w:rsidP="00835DB6">
      <w:pPr>
        <w:suppressAutoHyphens/>
        <w:spacing w:line="360" w:lineRule="auto"/>
        <w:ind w:hanging="15"/>
        <w:rPr>
          <w:rFonts w:ascii="Times New Roman" w:eastAsia="Calibri" w:hAnsi="Times New Roman" w:cs="Times New Roman"/>
          <w:b/>
          <w:bCs/>
          <w:color w:val="auto"/>
          <w:kern w:val="1"/>
          <w:u w:val="single"/>
          <w:lang w:eastAsia="hi-IN" w:bidi="hi-IN"/>
        </w:rPr>
      </w:pPr>
      <w:r w:rsidRPr="00835DB6">
        <w:rPr>
          <w:rFonts w:ascii="Times New Roman" w:eastAsia="Calibri" w:hAnsi="Times New Roman" w:cs="Times New Roman"/>
          <w:b/>
          <w:bCs/>
          <w:color w:val="auto"/>
          <w:kern w:val="1"/>
          <w:u w:val="single"/>
          <w:lang w:eastAsia="hi-IN" w:bidi="hi-IN"/>
        </w:rPr>
        <w:t>Wykaz zadań inwestycyjnych zrealizowanych 2022r</w:t>
      </w:r>
    </w:p>
    <w:p w14:paraId="4BB90900" w14:textId="77777777" w:rsidR="00835DB6" w:rsidRPr="00835DB6" w:rsidRDefault="00835DB6" w:rsidP="00835DB6">
      <w:pPr>
        <w:suppressAutoHyphens/>
        <w:spacing w:line="360" w:lineRule="auto"/>
        <w:ind w:hanging="15"/>
        <w:rPr>
          <w:rFonts w:ascii="Times New Roman" w:eastAsia="Lucida Sans Unicode" w:hAnsi="Times New Roman" w:cs="Mangal"/>
          <w:color w:val="auto"/>
          <w:kern w:val="1"/>
          <w:lang w:eastAsia="hi-IN" w:bidi="hi-IN"/>
        </w:rPr>
      </w:pPr>
    </w:p>
    <w:p w14:paraId="149B16D3" w14:textId="77777777" w:rsidR="00835DB6" w:rsidRPr="00835DB6" w:rsidRDefault="00835DB6" w:rsidP="00835DB6">
      <w:pPr>
        <w:suppressAutoHyphens/>
        <w:spacing w:line="360" w:lineRule="auto"/>
        <w:ind w:hanging="15"/>
        <w:jc w:val="both"/>
        <w:rPr>
          <w:rFonts w:ascii="Times New Roman" w:eastAsia="Arial" w:hAnsi="Times New Roman" w:cs="Times New Roman"/>
          <w:color w:val="auto"/>
          <w:kern w:val="1"/>
          <w:lang w:eastAsia="hi-IN" w:bidi="hi-IN"/>
        </w:rPr>
      </w:pPr>
      <w:r w:rsidRPr="00835DB6">
        <w:rPr>
          <w:rFonts w:ascii="Times New Roman" w:eastAsia="Arial" w:hAnsi="Times New Roman" w:cs="Times New Roman"/>
          <w:b/>
          <w:bCs/>
          <w:color w:val="auto"/>
          <w:kern w:val="1"/>
          <w:lang w:eastAsia="hi-IN" w:bidi="hi-IN"/>
        </w:rPr>
        <w:t xml:space="preserve">1.Poprawa gospodarki </w:t>
      </w:r>
      <w:proofErr w:type="spellStart"/>
      <w:r w:rsidRPr="00835DB6">
        <w:rPr>
          <w:rFonts w:ascii="Times New Roman" w:eastAsia="Arial" w:hAnsi="Times New Roman" w:cs="Times New Roman"/>
          <w:b/>
          <w:bCs/>
          <w:color w:val="auto"/>
          <w:kern w:val="1"/>
          <w:lang w:eastAsia="hi-IN" w:bidi="hi-IN"/>
        </w:rPr>
        <w:t>wodno</w:t>
      </w:r>
      <w:proofErr w:type="spellEnd"/>
      <w:r w:rsidRPr="00835DB6">
        <w:rPr>
          <w:rFonts w:ascii="Times New Roman" w:eastAsia="Arial" w:hAnsi="Times New Roman" w:cs="Times New Roman"/>
          <w:b/>
          <w:bCs/>
          <w:color w:val="auto"/>
          <w:kern w:val="1"/>
          <w:lang w:eastAsia="hi-IN" w:bidi="hi-IN"/>
        </w:rPr>
        <w:t xml:space="preserve"> - ściekowej w Gminie Lipnik</w:t>
      </w:r>
      <w:r w:rsidRPr="00835DB6">
        <w:rPr>
          <w:rFonts w:ascii="Times New Roman" w:eastAsia="Arial" w:hAnsi="Times New Roman" w:cs="Times New Roman"/>
          <w:color w:val="auto"/>
          <w:kern w:val="1"/>
          <w:lang w:eastAsia="hi-IN" w:bidi="hi-IN"/>
        </w:rPr>
        <w:t>:</w:t>
      </w:r>
    </w:p>
    <w:p w14:paraId="1CC75D9E" w14:textId="77777777" w:rsidR="00835DB6" w:rsidRPr="00835DB6" w:rsidRDefault="00835DB6" w:rsidP="00835DB6">
      <w:pPr>
        <w:suppressAutoHyphens/>
        <w:spacing w:line="360" w:lineRule="auto"/>
        <w:ind w:hanging="15"/>
        <w:jc w:val="both"/>
        <w:rPr>
          <w:rFonts w:ascii="Times New Roman" w:eastAsia="Lucida Sans Unicode" w:hAnsi="Times New Roman" w:cs="Mangal"/>
          <w:color w:val="auto"/>
          <w:kern w:val="1"/>
          <w:lang w:eastAsia="hi-IN" w:bidi="hi-IN"/>
        </w:rPr>
      </w:pPr>
    </w:p>
    <w:p w14:paraId="275F3C62" w14:textId="77777777" w:rsidR="00835DB6" w:rsidRPr="00835DB6" w:rsidRDefault="00835DB6" w:rsidP="00835DB6">
      <w:pPr>
        <w:suppressAutoHyphens/>
        <w:spacing w:line="360" w:lineRule="auto"/>
        <w:ind w:hanging="15"/>
        <w:jc w:val="both"/>
        <w:rPr>
          <w:rFonts w:ascii="Times New Roman" w:eastAsia="Calibri" w:hAnsi="Times New Roman" w:cs="Times New Roman"/>
          <w:iCs/>
          <w:color w:val="auto"/>
          <w:kern w:val="1"/>
          <w:lang w:eastAsia="hi-IN" w:bidi="hi-IN"/>
        </w:rPr>
      </w:pPr>
      <w:r w:rsidRPr="00835DB6">
        <w:rPr>
          <w:rFonts w:ascii="Times New Roman" w:eastAsia="Calibri" w:hAnsi="Times New Roman" w:cs="Times New Roman"/>
          <w:color w:val="auto"/>
          <w:kern w:val="1"/>
          <w:lang w:eastAsia="hi-IN" w:bidi="hi-IN"/>
        </w:rPr>
        <w:t xml:space="preserve">1) Modernizacja ujęcia wody w miejscowości Włostów- wartość </w:t>
      </w:r>
      <w:proofErr w:type="spellStart"/>
      <w:r w:rsidRPr="00835DB6">
        <w:rPr>
          <w:rFonts w:ascii="Times New Roman" w:eastAsia="Calibri" w:hAnsi="Times New Roman" w:cs="Times New Roman"/>
          <w:color w:val="auto"/>
          <w:kern w:val="1"/>
          <w:lang w:eastAsia="hi-IN" w:bidi="hi-IN"/>
        </w:rPr>
        <w:t>wyknanego</w:t>
      </w:r>
      <w:proofErr w:type="spellEnd"/>
      <w:r w:rsidRPr="00835DB6">
        <w:rPr>
          <w:rFonts w:ascii="Times New Roman" w:eastAsia="Calibri" w:hAnsi="Times New Roman" w:cs="Times New Roman"/>
          <w:color w:val="auto"/>
          <w:kern w:val="1"/>
          <w:lang w:eastAsia="hi-IN" w:bidi="hi-IN"/>
        </w:rPr>
        <w:t xml:space="preserve"> zadania to </w:t>
      </w:r>
      <w:r w:rsidRPr="00835DB6">
        <w:rPr>
          <w:rFonts w:ascii="Times New Roman" w:eastAsia="Calibri" w:hAnsi="Times New Roman" w:cs="Times New Roman"/>
          <w:b/>
          <w:bCs/>
          <w:color w:val="auto"/>
          <w:kern w:val="1"/>
          <w:lang w:eastAsia="hi-IN" w:bidi="hi-IN"/>
        </w:rPr>
        <w:t>1 465 239,80.</w:t>
      </w:r>
      <w:r w:rsidRPr="00835DB6">
        <w:rPr>
          <w:rFonts w:ascii="Times New Roman" w:eastAsia="Calibri" w:hAnsi="Times New Roman" w:cs="Times New Roman"/>
          <w:color w:val="auto"/>
          <w:kern w:val="1"/>
          <w:lang w:eastAsia="hi-IN" w:bidi="hi-IN"/>
        </w:rPr>
        <w:t xml:space="preserve"> budżet gminy - 215 239,80zł, </w:t>
      </w:r>
      <w:proofErr w:type="spellStart"/>
      <w:r w:rsidRPr="00835DB6">
        <w:rPr>
          <w:rFonts w:ascii="Times New Roman" w:eastAsia="Calibri" w:hAnsi="Times New Roman" w:cs="Times New Roman"/>
          <w:color w:val="auto"/>
          <w:kern w:val="1"/>
          <w:lang w:eastAsia="hi-IN" w:bidi="hi-IN"/>
        </w:rPr>
        <w:t>dodakowo</w:t>
      </w:r>
      <w:proofErr w:type="spellEnd"/>
      <w:r w:rsidRPr="00835DB6">
        <w:rPr>
          <w:rFonts w:ascii="Times New Roman" w:eastAsia="Calibri" w:hAnsi="Times New Roman" w:cs="Times New Roman"/>
          <w:color w:val="auto"/>
          <w:kern w:val="1"/>
          <w:lang w:eastAsia="hi-IN" w:bidi="hi-IN"/>
        </w:rPr>
        <w:t xml:space="preserve"> dotacja </w:t>
      </w:r>
      <w:r w:rsidRPr="00835DB6">
        <w:rPr>
          <w:rFonts w:ascii="Times New Roman" w:eastAsia="Arial" w:hAnsi="Times New Roman" w:cs="Times New Roman"/>
          <w:iCs/>
          <w:color w:val="auto"/>
          <w:kern w:val="1"/>
          <w:lang w:eastAsia="hi-IN" w:bidi="hi-IN"/>
        </w:rPr>
        <w:t xml:space="preserve">z Rządowego Funduszu Inwestycji Lokalnych </w:t>
      </w:r>
      <w:r w:rsidRPr="00835DB6">
        <w:rPr>
          <w:rFonts w:ascii="Times New Roman" w:eastAsia="Calibri" w:hAnsi="Times New Roman" w:cs="Times New Roman"/>
          <w:iCs/>
          <w:color w:val="auto"/>
          <w:kern w:val="1"/>
          <w:lang w:eastAsia="hi-IN" w:bidi="hi-IN"/>
        </w:rPr>
        <w:t>(z Funduszu Przeciwdziałania COVID-19) -1 250 000,00zl</w:t>
      </w:r>
    </w:p>
    <w:p w14:paraId="0B9C481B" w14:textId="77777777" w:rsidR="00835DB6" w:rsidRPr="00835DB6" w:rsidRDefault="00835DB6" w:rsidP="00835DB6">
      <w:pPr>
        <w:suppressAutoHyphens/>
        <w:spacing w:line="360" w:lineRule="auto"/>
        <w:ind w:hanging="15"/>
        <w:jc w:val="both"/>
        <w:rPr>
          <w:rFonts w:ascii="Times New Roman" w:eastAsia="Lucida Sans Unicode" w:hAnsi="Times New Roman" w:cs="Mangal"/>
          <w:color w:val="auto"/>
          <w:kern w:val="1"/>
          <w:lang w:eastAsia="hi-IN" w:bidi="hi-IN"/>
        </w:rPr>
      </w:pPr>
    </w:p>
    <w:p w14:paraId="0586F8BF" w14:textId="77777777" w:rsidR="00835DB6" w:rsidRPr="00835DB6" w:rsidRDefault="00835DB6" w:rsidP="00835DB6">
      <w:pPr>
        <w:suppressAutoHyphens/>
        <w:spacing w:line="360" w:lineRule="auto"/>
        <w:ind w:hanging="15"/>
        <w:jc w:val="both"/>
        <w:rPr>
          <w:rFonts w:ascii="Times New Roman" w:eastAsia="Lucida Sans Unicode" w:hAnsi="Times New Roman" w:cs="Times New Roman"/>
          <w:b/>
          <w:bCs/>
          <w:color w:val="auto"/>
          <w:kern w:val="1"/>
          <w:lang w:eastAsia="hi-IN" w:bidi="hi-IN"/>
        </w:rPr>
      </w:pPr>
      <w:r w:rsidRPr="00835DB6">
        <w:rPr>
          <w:rFonts w:ascii="Times New Roman" w:eastAsia="Arial" w:hAnsi="Times New Roman" w:cs="Times New Roman"/>
          <w:color w:val="auto"/>
          <w:kern w:val="1"/>
          <w:lang w:eastAsia="hi-IN" w:bidi="hi-IN"/>
        </w:rPr>
        <w:t xml:space="preserve">2) </w:t>
      </w:r>
      <w:r w:rsidRPr="00835DB6">
        <w:rPr>
          <w:rFonts w:ascii="Times New Roman" w:eastAsia="Lucida Sans Unicode" w:hAnsi="Times New Roman" w:cs="Times New Roman"/>
          <w:color w:val="auto"/>
          <w:kern w:val="1"/>
          <w:lang w:eastAsia="hi-IN" w:bidi="hi-IN"/>
        </w:rPr>
        <w:t xml:space="preserve">Rozbudowa sieci wodociągowej w miejscowości Lipnik- wartość zadania - </w:t>
      </w:r>
      <w:r w:rsidRPr="00835DB6">
        <w:rPr>
          <w:rFonts w:ascii="Times New Roman" w:eastAsia="Lucida Sans Unicode" w:hAnsi="Times New Roman" w:cs="Times New Roman"/>
          <w:b/>
          <w:bCs/>
          <w:color w:val="auto"/>
          <w:kern w:val="1"/>
          <w:lang w:eastAsia="hi-IN" w:bidi="hi-IN"/>
        </w:rPr>
        <w:t xml:space="preserve">15 375,00zł </w:t>
      </w:r>
    </w:p>
    <w:p w14:paraId="26016F0F" w14:textId="77777777" w:rsidR="00835DB6" w:rsidRPr="00835DB6" w:rsidRDefault="00835DB6" w:rsidP="00835DB6">
      <w:pPr>
        <w:suppressAutoHyphens/>
        <w:spacing w:line="360" w:lineRule="auto"/>
        <w:ind w:hanging="15"/>
        <w:jc w:val="both"/>
        <w:rPr>
          <w:rFonts w:ascii="Times New Roman" w:eastAsia="Lucida Sans Unicode" w:hAnsi="Times New Roman" w:cs="Times New Roman"/>
          <w:bCs/>
          <w:color w:val="auto"/>
          <w:kern w:val="1"/>
          <w:lang w:eastAsia="hi-IN" w:bidi="hi-IN"/>
        </w:rPr>
      </w:pPr>
      <w:r w:rsidRPr="00835DB6">
        <w:rPr>
          <w:rFonts w:ascii="Times New Roman" w:eastAsia="Lucida Sans Unicode" w:hAnsi="Times New Roman" w:cs="Times New Roman"/>
          <w:b/>
          <w:bCs/>
          <w:color w:val="auto"/>
          <w:kern w:val="1"/>
          <w:lang w:eastAsia="hi-IN" w:bidi="hi-IN"/>
        </w:rPr>
        <w:t>(</w:t>
      </w:r>
      <w:r w:rsidRPr="00835DB6">
        <w:rPr>
          <w:rFonts w:ascii="Times New Roman" w:eastAsia="Lucida Sans Unicode" w:hAnsi="Times New Roman" w:cs="Times New Roman"/>
          <w:bCs/>
          <w:color w:val="auto"/>
          <w:kern w:val="1"/>
          <w:lang w:eastAsia="hi-IN" w:bidi="hi-IN"/>
        </w:rPr>
        <w:t>opracowanie dokumentacji )</w:t>
      </w:r>
    </w:p>
    <w:p w14:paraId="200E6AB8" w14:textId="77777777" w:rsidR="00835DB6" w:rsidRPr="00835DB6" w:rsidRDefault="00835DB6" w:rsidP="00835DB6">
      <w:pPr>
        <w:suppressAutoHyphens/>
        <w:spacing w:line="360" w:lineRule="auto"/>
        <w:ind w:hanging="15"/>
        <w:jc w:val="both"/>
        <w:rPr>
          <w:rFonts w:ascii="Times New Roman" w:eastAsia="Lucida Sans Unicode" w:hAnsi="Times New Roman" w:cs="Times New Roman"/>
          <w:b/>
          <w:bCs/>
          <w:color w:val="auto"/>
          <w:kern w:val="1"/>
          <w:lang w:eastAsia="hi-IN" w:bidi="hi-IN"/>
        </w:rPr>
      </w:pPr>
      <w:r w:rsidRPr="00835DB6">
        <w:rPr>
          <w:rFonts w:ascii="Times New Roman" w:eastAsia="Lucida Sans Unicode" w:hAnsi="Times New Roman" w:cs="Times New Roman"/>
          <w:color w:val="auto"/>
          <w:kern w:val="1"/>
          <w:lang w:eastAsia="hi-IN" w:bidi="hi-IN"/>
        </w:rPr>
        <w:t xml:space="preserve">3) Rozbudowa sieci kanalizacji sanitarne w miejscowości Lipnik - wartość zadania - </w:t>
      </w:r>
      <w:r w:rsidRPr="00835DB6">
        <w:rPr>
          <w:rFonts w:ascii="Times New Roman" w:eastAsia="Lucida Sans Unicode" w:hAnsi="Times New Roman" w:cs="Times New Roman"/>
          <w:b/>
          <w:bCs/>
          <w:color w:val="auto"/>
          <w:kern w:val="1"/>
          <w:lang w:eastAsia="hi-IN" w:bidi="hi-IN"/>
        </w:rPr>
        <w:t>15 375,00zl (</w:t>
      </w:r>
      <w:r w:rsidRPr="00835DB6">
        <w:rPr>
          <w:rFonts w:ascii="Times New Roman" w:eastAsia="Lucida Sans Unicode" w:hAnsi="Times New Roman" w:cs="Times New Roman"/>
          <w:bCs/>
          <w:color w:val="auto"/>
          <w:kern w:val="1"/>
          <w:lang w:eastAsia="hi-IN" w:bidi="hi-IN"/>
        </w:rPr>
        <w:t>opracowanie dokumentacji )</w:t>
      </w:r>
    </w:p>
    <w:p w14:paraId="6420C745" w14:textId="77777777" w:rsidR="00835DB6" w:rsidRPr="00835DB6" w:rsidRDefault="00835DB6" w:rsidP="00835DB6">
      <w:pPr>
        <w:suppressAutoHyphens/>
        <w:spacing w:line="360" w:lineRule="auto"/>
        <w:ind w:hanging="15"/>
        <w:jc w:val="both"/>
        <w:rPr>
          <w:rFonts w:ascii="Times New Roman" w:eastAsia="Lucida Sans Unicode" w:hAnsi="Times New Roman" w:cs="Times New Roman"/>
          <w:bCs/>
          <w:color w:val="auto"/>
          <w:kern w:val="1"/>
          <w:lang w:eastAsia="hi-IN" w:bidi="hi-IN"/>
        </w:rPr>
      </w:pPr>
      <w:r w:rsidRPr="00835DB6">
        <w:rPr>
          <w:rFonts w:ascii="Times New Roman" w:eastAsia="Lucida Sans Unicode" w:hAnsi="Times New Roman" w:cs="Times New Roman"/>
          <w:color w:val="auto"/>
          <w:kern w:val="1"/>
          <w:lang w:eastAsia="hi-IN" w:bidi="hi-IN"/>
        </w:rPr>
        <w:t xml:space="preserve">4) Budowa sieci kanalizacji sanitarnej w miejscowości Usarzów w latach 2021-2024 – wartość zadania  </w:t>
      </w:r>
      <w:r w:rsidRPr="00835DB6">
        <w:rPr>
          <w:rFonts w:ascii="Times New Roman" w:eastAsia="Lucida Sans Unicode" w:hAnsi="Times New Roman" w:cs="Times New Roman"/>
          <w:b/>
          <w:bCs/>
          <w:iCs/>
          <w:color w:val="auto"/>
          <w:kern w:val="1"/>
          <w:lang w:eastAsia="hi-IN" w:bidi="hi-IN"/>
        </w:rPr>
        <w:t xml:space="preserve">136 714,50zl </w:t>
      </w:r>
      <w:r w:rsidRPr="00835DB6">
        <w:rPr>
          <w:rFonts w:ascii="Times New Roman" w:eastAsia="Lucida Sans Unicode" w:hAnsi="Times New Roman" w:cs="Times New Roman"/>
          <w:b/>
          <w:bCs/>
          <w:color w:val="auto"/>
          <w:kern w:val="1"/>
          <w:lang w:eastAsia="hi-IN" w:bidi="hi-IN"/>
        </w:rPr>
        <w:t>(</w:t>
      </w:r>
      <w:r w:rsidRPr="00835DB6">
        <w:rPr>
          <w:rFonts w:ascii="Times New Roman" w:eastAsia="Lucida Sans Unicode" w:hAnsi="Times New Roman" w:cs="Times New Roman"/>
          <w:bCs/>
          <w:color w:val="auto"/>
          <w:kern w:val="1"/>
          <w:lang w:eastAsia="hi-IN" w:bidi="hi-IN"/>
        </w:rPr>
        <w:t>opracowanie dokumentacji )</w:t>
      </w:r>
    </w:p>
    <w:p w14:paraId="58898545" w14:textId="77777777" w:rsidR="00835DB6" w:rsidRPr="00835DB6" w:rsidRDefault="00835DB6" w:rsidP="00835DB6">
      <w:pPr>
        <w:suppressAutoHyphens/>
        <w:spacing w:line="360" w:lineRule="auto"/>
        <w:ind w:hanging="15"/>
        <w:jc w:val="both"/>
        <w:rPr>
          <w:rFonts w:ascii="Times New Roman" w:eastAsia="Lucida Sans Unicode" w:hAnsi="Times New Roman" w:cs="Times New Roman"/>
          <w:b/>
          <w:bCs/>
          <w:iCs/>
          <w:color w:val="auto"/>
          <w:kern w:val="1"/>
          <w:lang w:eastAsia="hi-IN" w:bidi="hi-IN"/>
        </w:rPr>
      </w:pPr>
      <w:r w:rsidRPr="00835DB6">
        <w:rPr>
          <w:rFonts w:ascii="Times New Roman" w:eastAsia="Lucida Sans Unicode" w:hAnsi="Times New Roman" w:cs="Times New Roman"/>
          <w:color w:val="auto"/>
          <w:kern w:val="1"/>
          <w:lang w:eastAsia="hi-IN" w:bidi="hi-IN"/>
        </w:rPr>
        <w:t xml:space="preserve">5). Adaptacja pomieszczeń oczyszczalni ścieków - wartość zadania  </w:t>
      </w:r>
      <w:r w:rsidRPr="00835DB6">
        <w:rPr>
          <w:rFonts w:ascii="Times New Roman" w:eastAsia="Lucida Sans Unicode" w:hAnsi="Times New Roman" w:cs="Times New Roman"/>
          <w:b/>
          <w:bCs/>
          <w:iCs/>
          <w:color w:val="auto"/>
          <w:kern w:val="1"/>
          <w:lang w:eastAsia="hi-IN" w:bidi="hi-IN"/>
        </w:rPr>
        <w:t>43 000,00zł</w:t>
      </w:r>
    </w:p>
    <w:p w14:paraId="2ECA94CA" w14:textId="77777777" w:rsidR="00835DB6" w:rsidRPr="00835DB6" w:rsidRDefault="00835DB6" w:rsidP="00835DB6">
      <w:pPr>
        <w:suppressAutoHyphens/>
        <w:spacing w:line="360" w:lineRule="auto"/>
        <w:ind w:hanging="15"/>
        <w:jc w:val="both"/>
        <w:rPr>
          <w:rFonts w:ascii="Times New Roman" w:eastAsia="Lucida Sans Unicode" w:hAnsi="Times New Roman" w:cs="Times New Roman"/>
          <w:b/>
          <w:bCs/>
          <w:color w:val="auto"/>
          <w:kern w:val="1"/>
          <w:lang w:eastAsia="hi-IN" w:bidi="hi-IN"/>
        </w:rPr>
      </w:pPr>
      <w:r w:rsidRPr="00835DB6">
        <w:rPr>
          <w:rFonts w:ascii="Times New Roman" w:eastAsia="Lucida Sans Unicode" w:hAnsi="Times New Roman" w:cs="Times New Roman"/>
          <w:color w:val="auto"/>
          <w:kern w:val="1"/>
          <w:lang w:eastAsia="hi-IN" w:bidi="hi-IN"/>
        </w:rPr>
        <w:t xml:space="preserve">6). Budowa ujęcia wody w Malżynie - wartość wykonanego zadania  </w:t>
      </w:r>
      <w:r w:rsidRPr="00835DB6">
        <w:rPr>
          <w:rFonts w:ascii="Times New Roman" w:eastAsia="Lucida Sans Unicode" w:hAnsi="Times New Roman" w:cs="Times New Roman"/>
          <w:b/>
          <w:bCs/>
          <w:color w:val="auto"/>
          <w:kern w:val="1"/>
          <w:lang w:eastAsia="hi-IN" w:bidi="hi-IN"/>
        </w:rPr>
        <w:t xml:space="preserve">103 320,00zł </w:t>
      </w:r>
    </w:p>
    <w:p w14:paraId="2CBAD25D" w14:textId="77777777" w:rsidR="00835DB6" w:rsidRPr="00835DB6" w:rsidRDefault="00835DB6" w:rsidP="00835DB6">
      <w:pPr>
        <w:suppressAutoHyphens/>
        <w:spacing w:line="360" w:lineRule="auto"/>
        <w:ind w:hanging="15"/>
        <w:jc w:val="both"/>
        <w:rPr>
          <w:rFonts w:ascii="Times New Roman" w:eastAsia="Lucida Sans Unicode" w:hAnsi="Times New Roman" w:cs="Times New Roman"/>
          <w:bCs/>
          <w:color w:val="auto"/>
          <w:kern w:val="1"/>
          <w:lang w:eastAsia="hi-IN" w:bidi="hi-IN"/>
        </w:rPr>
      </w:pPr>
      <w:r w:rsidRPr="00835DB6">
        <w:rPr>
          <w:rFonts w:ascii="Times New Roman" w:eastAsia="Lucida Sans Unicode" w:hAnsi="Times New Roman" w:cs="Times New Roman"/>
          <w:color w:val="auto"/>
          <w:kern w:val="1"/>
          <w:lang w:eastAsia="hi-IN" w:bidi="hi-IN"/>
        </w:rPr>
        <w:t xml:space="preserve">7). Budowa ujęcia wody w miejscowości Kaczyce - Grocholice-  wartość zadania  </w:t>
      </w:r>
      <w:r w:rsidRPr="00835DB6">
        <w:rPr>
          <w:rFonts w:ascii="Times New Roman" w:eastAsia="Lucida Sans Unicode" w:hAnsi="Times New Roman" w:cs="Times New Roman"/>
          <w:b/>
          <w:bCs/>
          <w:iCs/>
          <w:color w:val="auto"/>
          <w:kern w:val="1"/>
          <w:lang w:eastAsia="hi-IN" w:bidi="hi-IN"/>
        </w:rPr>
        <w:t xml:space="preserve">16 095,00zł </w:t>
      </w:r>
      <w:r w:rsidRPr="00835DB6">
        <w:rPr>
          <w:rFonts w:ascii="Times New Roman" w:eastAsia="Lucida Sans Unicode" w:hAnsi="Times New Roman" w:cs="Times New Roman"/>
          <w:b/>
          <w:bCs/>
          <w:color w:val="auto"/>
          <w:kern w:val="1"/>
          <w:lang w:eastAsia="hi-IN" w:bidi="hi-IN"/>
        </w:rPr>
        <w:t>(</w:t>
      </w:r>
      <w:r w:rsidRPr="00835DB6">
        <w:rPr>
          <w:rFonts w:ascii="Times New Roman" w:eastAsia="Lucida Sans Unicode" w:hAnsi="Times New Roman" w:cs="Times New Roman"/>
          <w:bCs/>
          <w:color w:val="auto"/>
          <w:kern w:val="1"/>
          <w:lang w:eastAsia="hi-IN" w:bidi="hi-IN"/>
        </w:rPr>
        <w:t>opracowanie dokumentacji )</w:t>
      </w:r>
    </w:p>
    <w:p w14:paraId="1625107B" w14:textId="77777777" w:rsidR="00835DB6" w:rsidRPr="00835DB6" w:rsidRDefault="00835DB6" w:rsidP="00835DB6">
      <w:pPr>
        <w:suppressAutoHyphens/>
        <w:spacing w:line="360" w:lineRule="auto"/>
        <w:ind w:hanging="15"/>
        <w:jc w:val="both"/>
        <w:rPr>
          <w:rFonts w:ascii="Times New Roman" w:eastAsia="Lucida Sans Unicode" w:hAnsi="Times New Roman" w:cs="Mangal"/>
          <w:color w:val="auto"/>
          <w:kern w:val="1"/>
          <w:lang w:eastAsia="hi-IN" w:bidi="hi-IN"/>
        </w:rPr>
      </w:pPr>
    </w:p>
    <w:p w14:paraId="26F5F83B" w14:textId="77777777" w:rsidR="00835DB6" w:rsidRPr="00835DB6" w:rsidRDefault="00835DB6" w:rsidP="00835DB6">
      <w:pPr>
        <w:suppressAutoHyphens/>
        <w:spacing w:line="360" w:lineRule="auto"/>
        <w:ind w:hanging="15"/>
        <w:jc w:val="both"/>
        <w:rPr>
          <w:rFonts w:ascii="Times New Roman" w:eastAsia="Lucida Sans Unicode" w:hAnsi="Times New Roman" w:cs="Times New Roman"/>
          <w:b/>
          <w:bCs/>
          <w:iCs/>
          <w:color w:val="auto"/>
          <w:kern w:val="1"/>
          <w:sz w:val="22"/>
          <w:szCs w:val="22"/>
          <w:lang w:eastAsia="hi-IN" w:bidi="hi-IN"/>
        </w:rPr>
      </w:pPr>
      <w:r w:rsidRPr="00835DB6">
        <w:rPr>
          <w:rFonts w:ascii="Times New Roman" w:eastAsia="Lucida Sans Unicode" w:hAnsi="Times New Roman" w:cs="Times New Roman"/>
          <w:b/>
          <w:bCs/>
          <w:iCs/>
          <w:color w:val="auto"/>
          <w:kern w:val="1"/>
          <w:lang w:eastAsia="hi-IN" w:bidi="hi-IN"/>
        </w:rPr>
        <w:t xml:space="preserve">2. </w:t>
      </w:r>
      <w:r w:rsidRPr="00835DB6">
        <w:rPr>
          <w:rFonts w:ascii="Times New Roman" w:eastAsia="Lucida Sans Unicode" w:hAnsi="Times New Roman" w:cs="Times New Roman"/>
          <w:b/>
          <w:bCs/>
          <w:iCs/>
          <w:color w:val="auto"/>
          <w:kern w:val="1"/>
          <w:sz w:val="22"/>
          <w:szCs w:val="22"/>
          <w:lang w:eastAsia="hi-IN" w:bidi="hi-IN"/>
        </w:rPr>
        <w:t xml:space="preserve">Wykup nieruchomości – </w:t>
      </w:r>
      <w:r w:rsidRPr="00835DB6">
        <w:rPr>
          <w:rFonts w:ascii="Times New Roman" w:eastAsia="Lucida Sans Unicode" w:hAnsi="Times New Roman" w:cs="Times New Roman"/>
          <w:iCs/>
          <w:color w:val="auto"/>
          <w:kern w:val="1"/>
          <w:sz w:val="22"/>
          <w:szCs w:val="22"/>
          <w:lang w:eastAsia="hi-IN" w:bidi="hi-IN"/>
        </w:rPr>
        <w:t>wartość zadania pozyskane środki z budżetu gminy</w:t>
      </w:r>
      <w:r w:rsidRPr="00835DB6">
        <w:rPr>
          <w:rFonts w:ascii="Times New Roman" w:eastAsia="Lucida Sans Unicode" w:hAnsi="Times New Roman" w:cs="Times New Roman"/>
          <w:b/>
          <w:bCs/>
          <w:iCs/>
          <w:color w:val="auto"/>
          <w:kern w:val="1"/>
          <w:sz w:val="22"/>
          <w:szCs w:val="22"/>
          <w:lang w:eastAsia="hi-IN" w:bidi="hi-IN"/>
        </w:rPr>
        <w:t xml:space="preserve"> - 62 800,00zł</w:t>
      </w:r>
    </w:p>
    <w:p w14:paraId="4540B617" w14:textId="77777777" w:rsidR="00835DB6" w:rsidRPr="00835DB6" w:rsidRDefault="00835DB6" w:rsidP="00835DB6">
      <w:pPr>
        <w:suppressAutoHyphens/>
        <w:spacing w:line="360" w:lineRule="auto"/>
        <w:ind w:hanging="15"/>
        <w:jc w:val="both"/>
        <w:rPr>
          <w:rFonts w:ascii="Times New Roman" w:eastAsia="Lucida Sans Unicode" w:hAnsi="Times New Roman" w:cs="Mangal"/>
          <w:color w:val="auto"/>
          <w:kern w:val="1"/>
          <w:lang w:eastAsia="hi-IN" w:bidi="hi-IN"/>
        </w:rPr>
      </w:pPr>
    </w:p>
    <w:p w14:paraId="5E967535" w14:textId="77777777" w:rsidR="00835DB6" w:rsidRPr="00835DB6" w:rsidRDefault="00835DB6" w:rsidP="00835DB6">
      <w:pPr>
        <w:suppressAutoHyphens/>
        <w:spacing w:line="360" w:lineRule="auto"/>
        <w:ind w:hanging="15"/>
        <w:jc w:val="both"/>
        <w:rPr>
          <w:rFonts w:ascii="Times New Roman" w:eastAsia="Lucida Sans Unicode" w:hAnsi="Times New Roman" w:cs="Times New Roman"/>
          <w:b/>
          <w:bCs/>
          <w:iCs/>
          <w:color w:val="auto"/>
          <w:kern w:val="1"/>
          <w:u w:val="single"/>
          <w:lang w:eastAsia="hi-IN" w:bidi="hi-IN"/>
        </w:rPr>
      </w:pPr>
      <w:r w:rsidRPr="00835DB6">
        <w:rPr>
          <w:rFonts w:ascii="Times New Roman" w:eastAsia="Lucida Sans Unicode" w:hAnsi="Times New Roman" w:cs="Times New Roman"/>
          <w:b/>
          <w:bCs/>
          <w:iCs/>
          <w:color w:val="auto"/>
          <w:kern w:val="1"/>
          <w:u w:val="single"/>
          <w:lang w:eastAsia="hi-IN" w:bidi="hi-IN"/>
        </w:rPr>
        <w:t>Wykaz zadań drogowych zrealizowanych w 2022 r.</w:t>
      </w:r>
    </w:p>
    <w:p w14:paraId="4D1B5ED3" w14:textId="77777777" w:rsidR="00835DB6" w:rsidRPr="00835DB6" w:rsidRDefault="00835DB6" w:rsidP="00835DB6">
      <w:pPr>
        <w:suppressAutoHyphens/>
        <w:spacing w:line="360" w:lineRule="auto"/>
        <w:ind w:hanging="15"/>
        <w:jc w:val="both"/>
        <w:rPr>
          <w:rFonts w:ascii="Times New Roman" w:eastAsia="Lucida Sans Unicode" w:hAnsi="Times New Roman" w:cs="Mangal"/>
          <w:color w:val="auto"/>
          <w:kern w:val="1"/>
          <w:lang w:eastAsia="hi-IN" w:bidi="hi-IN"/>
        </w:rPr>
      </w:pPr>
    </w:p>
    <w:p w14:paraId="2E11A60F" w14:textId="77777777" w:rsidR="00835DB6" w:rsidRPr="00835DB6" w:rsidRDefault="00835DB6" w:rsidP="00835DB6">
      <w:pPr>
        <w:tabs>
          <w:tab w:val="left" w:pos="-690"/>
        </w:tabs>
        <w:suppressAutoHyphens/>
        <w:spacing w:line="360" w:lineRule="auto"/>
        <w:ind w:left="-15"/>
        <w:jc w:val="both"/>
        <w:rPr>
          <w:rFonts w:ascii="Times New Roman" w:eastAsia="Times New Roman" w:hAnsi="Times New Roman" w:cs="Times New Roman"/>
          <w:b/>
          <w:bCs/>
          <w:iCs/>
          <w:color w:val="auto"/>
          <w:kern w:val="1"/>
          <w:lang w:eastAsia="hi-IN" w:bidi="hi-IN"/>
        </w:rPr>
      </w:pPr>
      <w:r w:rsidRPr="00835DB6">
        <w:rPr>
          <w:rFonts w:ascii="Times New Roman" w:eastAsia="Times New Roman" w:hAnsi="Times New Roman" w:cs="Times New Roman"/>
          <w:b/>
          <w:bCs/>
          <w:iCs/>
          <w:color w:val="auto"/>
          <w:kern w:val="1"/>
          <w:lang w:eastAsia="hi-IN" w:bidi="hi-IN"/>
        </w:rPr>
        <w:t>1. Zakup usług</w:t>
      </w:r>
    </w:p>
    <w:p w14:paraId="761C6C61" w14:textId="77777777" w:rsidR="00835DB6" w:rsidRPr="00835DB6" w:rsidRDefault="00835DB6" w:rsidP="00835DB6">
      <w:pPr>
        <w:tabs>
          <w:tab w:val="left" w:pos="-690"/>
        </w:tabs>
        <w:suppressAutoHyphens/>
        <w:spacing w:line="360" w:lineRule="auto"/>
        <w:ind w:left="-15"/>
        <w:jc w:val="both"/>
        <w:rPr>
          <w:rFonts w:ascii="Times New Roman" w:eastAsia="Times New Roman" w:hAnsi="Times New Roman" w:cs="Times New Roman"/>
          <w:iCs/>
          <w:color w:val="auto"/>
          <w:kern w:val="1"/>
          <w:lang w:eastAsia="hi-IN" w:bidi="hi-IN"/>
        </w:rPr>
      </w:pPr>
      <w:r w:rsidRPr="00835DB6">
        <w:rPr>
          <w:rFonts w:ascii="Times New Roman" w:eastAsia="Times New Roman" w:hAnsi="Times New Roman" w:cs="Times New Roman"/>
          <w:iCs/>
          <w:color w:val="auto"/>
          <w:kern w:val="1"/>
          <w:lang w:eastAsia="hi-IN" w:bidi="hi-IN"/>
        </w:rPr>
        <w:t xml:space="preserve">       Zakup usług świadczonych w  zakresie publicznego transportu zbiorowego na terenie Gminy Lipnik oraz rekompensaty do biletów miesięcznych w transporcie zbiorowym – wartość zadania -</w:t>
      </w:r>
    </w:p>
    <w:p w14:paraId="3B76CAC3" w14:textId="77777777" w:rsidR="00835DB6" w:rsidRPr="00835DB6" w:rsidRDefault="00835DB6" w:rsidP="00835DB6">
      <w:pPr>
        <w:tabs>
          <w:tab w:val="left" w:pos="-690"/>
        </w:tabs>
        <w:suppressAutoHyphens/>
        <w:spacing w:line="360" w:lineRule="auto"/>
        <w:ind w:left="-15"/>
        <w:jc w:val="both"/>
        <w:rPr>
          <w:rFonts w:ascii="Times New Roman" w:eastAsia="Times New Roman" w:hAnsi="Times New Roman" w:cs="Times New Roman"/>
          <w:b/>
          <w:bCs/>
          <w:iCs/>
          <w:color w:val="auto"/>
          <w:kern w:val="1"/>
          <w:lang w:eastAsia="hi-IN" w:bidi="hi-IN"/>
        </w:rPr>
      </w:pPr>
      <w:r w:rsidRPr="00835DB6">
        <w:rPr>
          <w:rFonts w:ascii="Times New Roman" w:eastAsia="Times New Roman" w:hAnsi="Times New Roman" w:cs="Times New Roman"/>
          <w:b/>
          <w:bCs/>
          <w:iCs/>
          <w:color w:val="auto"/>
          <w:kern w:val="1"/>
          <w:lang w:eastAsia="hi-IN" w:bidi="hi-IN"/>
        </w:rPr>
        <w:lastRenderedPageBreak/>
        <w:t>730 450,27zł</w:t>
      </w:r>
    </w:p>
    <w:p w14:paraId="574D68B0" w14:textId="77777777" w:rsidR="00835DB6" w:rsidRPr="00835DB6" w:rsidRDefault="00835DB6" w:rsidP="00835DB6">
      <w:pPr>
        <w:suppressAutoHyphens/>
        <w:spacing w:line="360" w:lineRule="auto"/>
        <w:ind w:hanging="15"/>
        <w:jc w:val="both"/>
        <w:rPr>
          <w:rFonts w:ascii="Times New Roman" w:eastAsia="Lucida Sans Unicode" w:hAnsi="Times New Roman" w:cs="Mangal"/>
          <w:color w:val="auto"/>
          <w:kern w:val="1"/>
          <w:lang w:eastAsia="hi-IN" w:bidi="hi-IN"/>
        </w:rPr>
      </w:pPr>
    </w:p>
    <w:p w14:paraId="4FB61D93" w14:textId="77777777" w:rsidR="00835DB6" w:rsidRPr="00835DB6" w:rsidRDefault="00835DB6" w:rsidP="00835DB6">
      <w:pPr>
        <w:suppressAutoHyphens/>
        <w:spacing w:line="360" w:lineRule="auto"/>
        <w:ind w:hanging="15"/>
        <w:jc w:val="both"/>
        <w:rPr>
          <w:rFonts w:ascii="Times New Roman" w:eastAsia="Lucida Sans Unicode" w:hAnsi="Times New Roman" w:cs="Times New Roman"/>
          <w:b/>
          <w:bCs/>
          <w:iCs/>
          <w:color w:val="auto"/>
          <w:kern w:val="1"/>
          <w:lang w:eastAsia="hi-IN" w:bidi="hi-IN"/>
        </w:rPr>
      </w:pPr>
      <w:r w:rsidRPr="00835DB6">
        <w:rPr>
          <w:rFonts w:ascii="Times New Roman" w:eastAsia="Lucida Sans Unicode" w:hAnsi="Times New Roman" w:cs="Times New Roman"/>
          <w:b/>
          <w:bCs/>
          <w:iCs/>
          <w:color w:val="auto"/>
          <w:kern w:val="1"/>
          <w:lang w:eastAsia="hi-IN" w:bidi="hi-IN"/>
        </w:rPr>
        <w:t>2. Przebudowa dróg wewnętrznych:</w:t>
      </w:r>
    </w:p>
    <w:p w14:paraId="189970FD" w14:textId="77777777" w:rsidR="00835DB6" w:rsidRPr="00835DB6" w:rsidRDefault="00835DB6" w:rsidP="00835DB6">
      <w:pPr>
        <w:suppressAutoHyphens/>
        <w:spacing w:line="360" w:lineRule="auto"/>
        <w:ind w:hanging="15"/>
        <w:jc w:val="both"/>
        <w:rPr>
          <w:rFonts w:ascii="Times New Roman" w:eastAsia="Times New Roman" w:hAnsi="Times New Roman" w:cs="Times New Roman"/>
          <w:b/>
          <w:iCs/>
          <w:color w:val="auto"/>
          <w:kern w:val="1"/>
          <w:lang w:eastAsia="hi-IN" w:bidi="hi-IN"/>
        </w:rPr>
      </w:pPr>
      <w:r w:rsidRPr="00835DB6">
        <w:rPr>
          <w:rFonts w:ascii="Times New Roman" w:eastAsia="Lucida Sans Unicode" w:hAnsi="Times New Roman" w:cs="Times New Roman"/>
          <w:iCs/>
          <w:color w:val="auto"/>
          <w:kern w:val="1"/>
          <w:lang w:eastAsia="hi-IN" w:bidi="hi-IN"/>
        </w:rPr>
        <w:tab/>
      </w:r>
      <w:r w:rsidRPr="00835DB6">
        <w:rPr>
          <w:rFonts w:ascii="Times New Roman" w:eastAsia="Lucida Sans Unicode" w:hAnsi="Times New Roman" w:cs="Times New Roman"/>
          <w:iCs/>
          <w:color w:val="auto"/>
          <w:kern w:val="1"/>
          <w:lang w:eastAsia="hi-IN" w:bidi="hi-IN"/>
        </w:rPr>
        <w:tab/>
        <w:t>1)</w:t>
      </w:r>
      <w:r w:rsidRPr="00835DB6">
        <w:rPr>
          <w:rFonts w:ascii="Times New Roman" w:eastAsia="Times New Roman" w:hAnsi="Times New Roman" w:cs="Times New Roman"/>
          <w:iCs/>
          <w:color w:val="auto"/>
          <w:kern w:val="1"/>
          <w:lang w:eastAsia="hi-IN" w:bidi="hi-IN"/>
        </w:rPr>
        <w:t xml:space="preserve">Opracowanie dokumentacji na budowę drogi w Lipniku od drogi krajowej nr 9 do drogi gminnej w m. Lipnik-Lipniczek w-  </w:t>
      </w:r>
      <w:r w:rsidRPr="00835DB6">
        <w:rPr>
          <w:rFonts w:ascii="Times New Roman" w:eastAsia="Times New Roman" w:hAnsi="Times New Roman" w:cs="Times New Roman"/>
          <w:b/>
          <w:iCs/>
          <w:color w:val="auto"/>
          <w:kern w:val="1"/>
          <w:lang w:eastAsia="hi-IN" w:bidi="hi-IN"/>
        </w:rPr>
        <w:t>30 750,00zł</w:t>
      </w:r>
    </w:p>
    <w:p w14:paraId="5190528E" w14:textId="77777777" w:rsidR="00835DB6" w:rsidRPr="00835DB6" w:rsidRDefault="00835DB6" w:rsidP="00835DB6">
      <w:pPr>
        <w:suppressAutoHyphens/>
        <w:spacing w:line="360" w:lineRule="auto"/>
        <w:ind w:hanging="15"/>
        <w:jc w:val="both"/>
        <w:rPr>
          <w:rFonts w:ascii="Times New Roman" w:eastAsia="Times New Roman" w:hAnsi="Times New Roman" w:cs="Times New Roman"/>
          <w:iCs/>
          <w:color w:val="auto"/>
          <w:kern w:val="1"/>
          <w:lang w:eastAsia="hi-IN" w:bidi="hi-IN"/>
        </w:rPr>
      </w:pPr>
      <w:r w:rsidRPr="00835DB6">
        <w:rPr>
          <w:rFonts w:ascii="Times New Roman" w:eastAsia="Lucida Sans Unicode" w:hAnsi="Times New Roman" w:cs="Times New Roman"/>
          <w:iCs/>
          <w:color w:val="auto"/>
          <w:kern w:val="1"/>
          <w:lang w:eastAsia="hi-IN" w:bidi="hi-IN"/>
        </w:rPr>
        <w:tab/>
      </w:r>
      <w:r w:rsidRPr="00835DB6">
        <w:rPr>
          <w:rFonts w:ascii="Times New Roman" w:eastAsia="Lucida Sans Unicode" w:hAnsi="Times New Roman" w:cs="Times New Roman"/>
          <w:iCs/>
          <w:color w:val="auto"/>
          <w:kern w:val="1"/>
          <w:lang w:eastAsia="hi-IN" w:bidi="hi-IN"/>
        </w:rPr>
        <w:tab/>
        <w:t xml:space="preserve">2) Przebudowa drogi gminnej nr 337032T Zachoinie – Malżyn na odcinku 600 </w:t>
      </w:r>
      <w:proofErr w:type="spellStart"/>
      <w:r w:rsidRPr="00835DB6">
        <w:rPr>
          <w:rFonts w:ascii="Times New Roman" w:eastAsia="Lucida Sans Unicode" w:hAnsi="Times New Roman" w:cs="Times New Roman"/>
          <w:iCs/>
          <w:color w:val="auto"/>
          <w:kern w:val="1"/>
          <w:lang w:eastAsia="hi-IN" w:bidi="hi-IN"/>
        </w:rPr>
        <w:t>mb</w:t>
      </w:r>
      <w:proofErr w:type="spellEnd"/>
      <w:r w:rsidRPr="00835DB6">
        <w:rPr>
          <w:rFonts w:ascii="Times New Roman" w:eastAsia="Lucida Sans Unicode" w:hAnsi="Times New Roman" w:cs="Times New Roman"/>
          <w:iCs/>
          <w:color w:val="auto"/>
          <w:kern w:val="1"/>
          <w:lang w:eastAsia="hi-IN" w:bidi="hi-IN"/>
        </w:rPr>
        <w:t xml:space="preserve"> od km 0+800 do km 1+400- </w:t>
      </w:r>
      <w:proofErr w:type="spellStart"/>
      <w:r w:rsidRPr="00835DB6">
        <w:rPr>
          <w:rFonts w:ascii="Times New Roman" w:eastAsia="Lucida Sans Unicode" w:hAnsi="Times New Roman" w:cs="Times New Roman"/>
          <w:iCs/>
          <w:color w:val="auto"/>
          <w:kern w:val="1"/>
          <w:lang w:eastAsia="hi-IN" w:bidi="hi-IN"/>
        </w:rPr>
        <w:t>wartosć</w:t>
      </w:r>
      <w:proofErr w:type="spellEnd"/>
      <w:r w:rsidRPr="00835DB6">
        <w:rPr>
          <w:rFonts w:ascii="Times New Roman" w:eastAsia="Lucida Sans Unicode" w:hAnsi="Times New Roman" w:cs="Times New Roman"/>
          <w:iCs/>
          <w:color w:val="auto"/>
          <w:kern w:val="1"/>
          <w:lang w:eastAsia="hi-IN" w:bidi="hi-IN"/>
        </w:rPr>
        <w:t xml:space="preserve"> wykonanego zadania to </w:t>
      </w:r>
      <w:r w:rsidRPr="00835DB6">
        <w:rPr>
          <w:rFonts w:ascii="Times New Roman" w:eastAsia="Lucida Sans Unicode" w:hAnsi="Times New Roman" w:cs="Times New Roman"/>
          <w:b/>
          <w:iCs/>
          <w:color w:val="auto"/>
          <w:kern w:val="1"/>
          <w:lang w:eastAsia="hi-IN" w:bidi="hi-IN"/>
        </w:rPr>
        <w:t xml:space="preserve">329 975,05zl. </w:t>
      </w:r>
      <w:r w:rsidRPr="00835DB6">
        <w:rPr>
          <w:rFonts w:ascii="Times New Roman" w:eastAsia="Lucida Sans Unicode" w:hAnsi="Times New Roman" w:cs="Times New Roman"/>
          <w:iCs/>
          <w:color w:val="auto"/>
          <w:kern w:val="1"/>
          <w:lang w:eastAsia="hi-IN" w:bidi="hi-IN"/>
        </w:rPr>
        <w:t xml:space="preserve">środki z budżetu gminy- 98 993,05zł, </w:t>
      </w:r>
      <w:r w:rsidRPr="00835DB6">
        <w:rPr>
          <w:rFonts w:ascii="Times New Roman" w:eastAsia="Times New Roman" w:hAnsi="Times New Roman" w:cs="Times New Roman"/>
          <w:iCs/>
          <w:color w:val="auto"/>
          <w:kern w:val="1"/>
          <w:lang w:eastAsia="hi-IN" w:bidi="hi-IN"/>
        </w:rPr>
        <w:t>dotacje i środki z budżetu państwa - 230 982,00 zł,</w:t>
      </w:r>
    </w:p>
    <w:p w14:paraId="28BBF7B7" w14:textId="77777777" w:rsidR="00835DB6" w:rsidRPr="00835DB6" w:rsidRDefault="00835DB6" w:rsidP="00835DB6">
      <w:pPr>
        <w:suppressAutoHyphens/>
        <w:spacing w:line="360" w:lineRule="auto"/>
        <w:ind w:hanging="15"/>
        <w:jc w:val="both"/>
        <w:rPr>
          <w:rFonts w:ascii="Times New Roman" w:eastAsia="Times New Roman" w:hAnsi="Times New Roman" w:cs="Times New Roman"/>
          <w:iCs/>
          <w:color w:val="auto"/>
          <w:kern w:val="1"/>
          <w:lang w:eastAsia="hi-IN" w:bidi="hi-IN"/>
        </w:rPr>
      </w:pPr>
      <w:r w:rsidRPr="00835DB6">
        <w:rPr>
          <w:rFonts w:ascii="Times New Roman" w:eastAsia="Times New Roman" w:hAnsi="Times New Roman" w:cs="Times New Roman"/>
          <w:iCs/>
          <w:color w:val="auto"/>
          <w:kern w:val="1"/>
          <w:lang w:eastAsia="hi-IN" w:bidi="hi-IN"/>
        </w:rPr>
        <w:tab/>
      </w:r>
      <w:r w:rsidRPr="00835DB6">
        <w:rPr>
          <w:rFonts w:ascii="Times New Roman" w:eastAsia="Times New Roman" w:hAnsi="Times New Roman" w:cs="Times New Roman"/>
          <w:iCs/>
          <w:color w:val="auto"/>
          <w:kern w:val="1"/>
          <w:lang w:eastAsia="hi-IN" w:bidi="hi-IN"/>
        </w:rPr>
        <w:tab/>
        <w:t xml:space="preserve">3) Przebudowa drogi gminnej nr 337020T Ublinek – Kaczyce na odcinku 970 </w:t>
      </w:r>
      <w:proofErr w:type="spellStart"/>
      <w:r w:rsidRPr="00835DB6">
        <w:rPr>
          <w:rFonts w:ascii="Times New Roman" w:eastAsia="Times New Roman" w:hAnsi="Times New Roman" w:cs="Times New Roman"/>
          <w:iCs/>
          <w:color w:val="auto"/>
          <w:kern w:val="1"/>
          <w:lang w:eastAsia="hi-IN" w:bidi="hi-IN"/>
        </w:rPr>
        <w:t>mb</w:t>
      </w:r>
      <w:proofErr w:type="spellEnd"/>
      <w:r w:rsidRPr="00835DB6">
        <w:rPr>
          <w:rFonts w:ascii="Times New Roman" w:eastAsia="Times New Roman" w:hAnsi="Times New Roman" w:cs="Times New Roman"/>
          <w:iCs/>
          <w:color w:val="auto"/>
          <w:kern w:val="1"/>
          <w:lang w:eastAsia="hi-IN" w:bidi="hi-IN"/>
        </w:rPr>
        <w:t xml:space="preserve"> od km 1+055 do km 2+025 </w:t>
      </w:r>
      <w:proofErr w:type="spellStart"/>
      <w:r w:rsidRPr="00835DB6">
        <w:rPr>
          <w:rFonts w:ascii="Times New Roman" w:eastAsia="Times New Roman" w:hAnsi="Times New Roman" w:cs="Times New Roman"/>
          <w:iCs/>
          <w:color w:val="auto"/>
          <w:kern w:val="1"/>
          <w:lang w:eastAsia="hi-IN" w:bidi="hi-IN"/>
        </w:rPr>
        <w:t>wartosc</w:t>
      </w:r>
      <w:proofErr w:type="spellEnd"/>
      <w:r w:rsidRPr="00835DB6">
        <w:rPr>
          <w:rFonts w:ascii="Times New Roman" w:eastAsia="Times New Roman" w:hAnsi="Times New Roman" w:cs="Times New Roman"/>
          <w:iCs/>
          <w:color w:val="auto"/>
          <w:kern w:val="1"/>
          <w:lang w:eastAsia="hi-IN" w:bidi="hi-IN"/>
        </w:rPr>
        <w:t xml:space="preserve"> wykonanego zadania to </w:t>
      </w:r>
      <w:r w:rsidRPr="00835DB6">
        <w:rPr>
          <w:rFonts w:ascii="Times New Roman" w:eastAsia="Times New Roman" w:hAnsi="Times New Roman" w:cs="Times New Roman"/>
          <w:b/>
          <w:iCs/>
          <w:color w:val="auto"/>
          <w:kern w:val="1"/>
          <w:lang w:eastAsia="hi-IN" w:bidi="hi-IN"/>
        </w:rPr>
        <w:t xml:space="preserve">478 554,62zł, </w:t>
      </w:r>
      <w:r w:rsidRPr="00835DB6">
        <w:rPr>
          <w:rFonts w:ascii="Times New Roman" w:eastAsia="Times New Roman" w:hAnsi="Times New Roman" w:cs="Times New Roman"/>
          <w:iCs/>
          <w:color w:val="auto"/>
          <w:kern w:val="1"/>
          <w:lang w:eastAsia="hi-IN" w:bidi="hi-IN"/>
        </w:rPr>
        <w:t>środki z budżetu gminy to - 143 566,62zł,</w:t>
      </w:r>
      <w:r w:rsidRPr="00835DB6">
        <w:rPr>
          <w:rFonts w:ascii="Times New Roman" w:eastAsia="Times New Roman" w:hAnsi="Times New Roman" w:cs="Times New Roman"/>
          <w:b/>
          <w:iCs/>
          <w:color w:val="auto"/>
          <w:kern w:val="1"/>
          <w:lang w:eastAsia="hi-IN" w:bidi="hi-IN"/>
        </w:rPr>
        <w:t xml:space="preserve"> </w:t>
      </w:r>
      <w:r w:rsidRPr="00835DB6">
        <w:rPr>
          <w:rFonts w:ascii="Times New Roman" w:eastAsia="Times New Roman" w:hAnsi="Times New Roman" w:cs="Times New Roman"/>
          <w:iCs/>
          <w:color w:val="auto"/>
          <w:kern w:val="1"/>
          <w:lang w:eastAsia="hi-IN" w:bidi="hi-IN"/>
        </w:rPr>
        <w:t>dotacje i środki z budżetu państwa - 334 988,00zł.</w:t>
      </w:r>
    </w:p>
    <w:p w14:paraId="4E1AF10F" w14:textId="77777777" w:rsidR="00835DB6" w:rsidRPr="00835DB6" w:rsidRDefault="00835DB6" w:rsidP="00835DB6">
      <w:pPr>
        <w:tabs>
          <w:tab w:val="left" w:pos="-690"/>
        </w:tabs>
        <w:suppressAutoHyphens/>
        <w:spacing w:line="360" w:lineRule="auto"/>
        <w:ind w:left="15" w:hanging="30"/>
        <w:jc w:val="both"/>
        <w:rPr>
          <w:rFonts w:ascii="Times New Roman" w:eastAsia="Times New Roman" w:hAnsi="Times New Roman" w:cs="Times New Roman"/>
          <w:b/>
          <w:bCs/>
          <w:iCs/>
          <w:color w:val="auto"/>
          <w:kern w:val="1"/>
          <w:lang w:eastAsia="hi-IN" w:bidi="hi-IN"/>
        </w:rPr>
      </w:pPr>
      <w:r w:rsidRPr="00835DB6">
        <w:rPr>
          <w:rFonts w:ascii="Times New Roman" w:eastAsia="Times New Roman" w:hAnsi="Times New Roman" w:cs="Times New Roman"/>
          <w:iCs/>
          <w:color w:val="auto"/>
          <w:kern w:val="1"/>
          <w:lang w:eastAsia="hi-IN" w:bidi="hi-IN"/>
        </w:rPr>
        <w:t xml:space="preserve">  </w:t>
      </w:r>
      <w:r w:rsidRPr="00835DB6">
        <w:rPr>
          <w:rFonts w:ascii="Times New Roman" w:eastAsia="Times New Roman" w:hAnsi="Times New Roman" w:cs="Times New Roman"/>
          <w:iCs/>
          <w:color w:val="auto"/>
          <w:kern w:val="1"/>
          <w:lang w:eastAsia="hi-IN" w:bidi="hi-IN"/>
        </w:rPr>
        <w:tab/>
        <w:t xml:space="preserve">4) Poprawa bezpieczeństwa ruchu poprzez przebudowę sieci strategicznych dróg na terenie Gminy Lipnik – zadanie wykonane ze środków budżetu gminy - </w:t>
      </w:r>
      <w:r w:rsidRPr="00835DB6">
        <w:rPr>
          <w:rFonts w:ascii="Times New Roman" w:eastAsia="Times New Roman" w:hAnsi="Times New Roman" w:cs="Times New Roman"/>
          <w:b/>
          <w:bCs/>
          <w:iCs/>
          <w:color w:val="auto"/>
          <w:kern w:val="1"/>
          <w:lang w:eastAsia="hi-IN" w:bidi="hi-IN"/>
        </w:rPr>
        <w:t>45 510,00zl</w:t>
      </w:r>
    </w:p>
    <w:p w14:paraId="7A9EB485" w14:textId="77777777" w:rsidR="00835DB6" w:rsidRPr="00835DB6" w:rsidRDefault="00835DB6" w:rsidP="00835DB6">
      <w:pPr>
        <w:tabs>
          <w:tab w:val="left" w:pos="-690"/>
        </w:tabs>
        <w:suppressAutoHyphens/>
        <w:spacing w:line="360" w:lineRule="auto"/>
        <w:ind w:left="15" w:hanging="30"/>
        <w:jc w:val="both"/>
        <w:rPr>
          <w:rFonts w:ascii="Times New Roman" w:eastAsia="Lucida Sans Unicode" w:hAnsi="Times New Roman" w:cs="Mangal"/>
          <w:color w:val="auto"/>
          <w:kern w:val="1"/>
          <w:lang w:eastAsia="hi-IN" w:bidi="hi-IN"/>
        </w:rPr>
      </w:pPr>
    </w:p>
    <w:p w14:paraId="35805DFC" w14:textId="77777777" w:rsidR="00835DB6" w:rsidRPr="00835DB6" w:rsidRDefault="00835DB6" w:rsidP="00835DB6">
      <w:pPr>
        <w:suppressAutoHyphens/>
        <w:spacing w:line="360" w:lineRule="auto"/>
        <w:jc w:val="both"/>
        <w:rPr>
          <w:rFonts w:ascii="Times New Roman" w:eastAsia="Lucida Sans Unicode" w:hAnsi="Times New Roman" w:cs="Mangal"/>
          <w:color w:val="auto"/>
          <w:kern w:val="1"/>
          <w:lang w:eastAsia="hi-IN" w:bidi="hi-IN"/>
        </w:rPr>
      </w:pPr>
    </w:p>
    <w:p w14:paraId="18A25634" w14:textId="77777777" w:rsidR="00835DB6" w:rsidRPr="00835DB6" w:rsidRDefault="00835DB6" w:rsidP="00835DB6">
      <w:pPr>
        <w:suppressAutoHyphens/>
        <w:spacing w:line="360" w:lineRule="auto"/>
        <w:ind w:left="45" w:hanging="75"/>
        <w:jc w:val="both"/>
        <w:rPr>
          <w:rFonts w:ascii="Times New Roman" w:eastAsia="Times New Roman" w:hAnsi="Times New Roman" w:cs="Times New Roman"/>
          <w:b/>
          <w:bCs/>
          <w:iCs/>
          <w:color w:val="auto"/>
          <w:kern w:val="1"/>
          <w:u w:val="single"/>
          <w:lang w:eastAsia="hi-IN" w:bidi="hi-IN"/>
        </w:rPr>
      </w:pPr>
      <w:r w:rsidRPr="00835DB6">
        <w:rPr>
          <w:rFonts w:ascii="Times New Roman" w:eastAsia="Times New Roman" w:hAnsi="Times New Roman" w:cs="Times New Roman"/>
          <w:b/>
          <w:bCs/>
          <w:iCs/>
          <w:color w:val="auto"/>
          <w:kern w:val="1"/>
          <w:u w:val="single"/>
          <w:lang w:eastAsia="hi-IN" w:bidi="hi-IN"/>
        </w:rPr>
        <w:t>Wykaz prac remontowych i inwestycyjnych przeprowadzonych w 2022r:</w:t>
      </w:r>
    </w:p>
    <w:p w14:paraId="26D1D193" w14:textId="77777777" w:rsidR="00835DB6" w:rsidRPr="00835DB6" w:rsidRDefault="00835DB6" w:rsidP="00835DB6">
      <w:pPr>
        <w:suppressAutoHyphens/>
        <w:spacing w:line="360" w:lineRule="auto"/>
        <w:ind w:left="45" w:hanging="75"/>
        <w:jc w:val="both"/>
        <w:rPr>
          <w:rFonts w:ascii="Times New Roman" w:eastAsia="Lucida Sans Unicode" w:hAnsi="Times New Roman" w:cs="Mangal"/>
          <w:color w:val="auto"/>
          <w:kern w:val="1"/>
          <w:lang w:eastAsia="hi-IN" w:bidi="hi-IN"/>
        </w:rPr>
      </w:pPr>
    </w:p>
    <w:p w14:paraId="5A61AF38" w14:textId="77777777" w:rsidR="00835DB6" w:rsidRPr="00835DB6" w:rsidRDefault="00835DB6" w:rsidP="00835DB6">
      <w:pPr>
        <w:suppressAutoHyphens/>
        <w:spacing w:line="360" w:lineRule="auto"/>
        <w:ind w:left="45" w:hanging="75"/>
        <w:jc w:val="both"/>
        <w:rPr>
          <w:rFonts w:ascii="Times New Roman" w:eastAsia="Times New Roman" w:hAnsi="Times New Roman" w:cs="Times New Roman"/>
          <w:b/>
          <w:bCs/>
          <w:iCs/>
          <w:color w:val="auto"/>
          <w:kern w:val="1"/>
          <w:lang w:eastAsia="hi-IN" w:bidi="hi-IN"/>
        </w:rPr>
      </w:pPr>
      <w:r w:rsidRPr="00835DB6">
        <w:rPr>
          <w:rFonts w:ascii="Times New Roman" w:eastAsia="Times New Roman" w:hAnsi="Times New Roman" w:cs="Times New Roman"/>
          <w:iCs/>
          <w:color w:val="auto"/>
          <w:kern w:val="1"/>
          <w:lang w:eastAsia="hi-IN" w:bidi="hi-IN"/>
        </w:rPr>
        <w:t xml:space="preserve">1) Przebudowa i modernizacja budynku garażowego w Lipniku – wartość zadania - </w:t>
      </w:r>
      <w:r w:rsidRPr="00835DB6">
        <w:rPr>
          <w:rFonts w:ascii="Times New Roman" w:eastAsia="Times New Roman" w:hAnsi="Times New Roman" w:cs="Times New Roman"/>
          <w:b/>
          <w:bCs/>
          <w:iCs/>
          <w:color w:val="auto"/>
          <w:kern w:val="1"/>
          <w:lang w:eastAsia="hi-IN" w:bidi="hi-IN"/>
        </w:rPr>
        <w:t>49 500,00zł</w:t>
      </w:r>
    </w:p>
    <w:p w14:paraId="708BE7BC" w14:textId="77777777" w:rsidR="00835DB6" w:rsidRPr="00835DB6" w:rsidRDefault="00835DB6" w:rsidP="00835DB6">
      <w:pPr>
        <w:suppressAutoHyphens/>
        <w:spacing w:line="360" w:lineRule="auto"/>
        <w:ind w:left="45" w:hanging="75"/>
        <w:jc w:val="both"/>
        <w:rPr>
          <w:rFonts w:ascii="Times New Roman" w:eastAsia="Times New Roman" w:hAnsi="Times New Roman" w:cs="Times New Roman"/>
          <w:b/>
          <w:bCs/>
          <w:iCs/>
          <w:color w:val="auto"/>
          <w:kern w:val="1"/>
          <w:lang w:eastAsia="hi-IN" w:bidi="hi-IN"/>
        </w:rPr>
      </w:pPr>
      <w:r w:rsidRPr="00835DB6">
        <w:rPr>
          <w:rFonts w:ascii="Times New Roman" w:eastAsia="Times New Roman" w:hAnsi="Times New Roman" w:cs="Times New Roman"/>
          <w:iCs/>
          <w:color w:val="auto"/>
          <w:kern w:val="1"/>
          <w:lang w:eastAsia="hi-IN" w:bidi="hi-IN"/>
        </w:rPr>
        <w:t xml:space="preserve">2) Utwardzenie dojścia do posterunku Policji w Lipniku -  wartość zadania- </w:t>
      </w:r>
      <w:r w:rsidRPr="00835DB6">
        <w:rPr>
          <w:rFonts w:ascii="Times New Roman" w:eastAsia="Times New Roman" w:hAnsi="Times New Roman" w:cs="Times New Roman"/>
          <w:b/>
          <w:bCs/>
          <w:iCs/>
          <w:color w:val="auto"/>
          <w:kern w:val="1"/>
          <w:lang w:eastAsia="hi-IN" w:bidi="hi-IN"/>
        </w:rPr>
        <w:t>30 000zł</w:t>
      </w:r>
    </w:p>
    <w:p w14:paraId="424602D2" w14:textId="77777777" w:rsidR="00835DB6" w:rsidRPr="00835DB6" w:rsidRDefault="00835DB6" w:rsidP="00835DB6">
      <w:pPr>
        <w:suppressAutoHyphens/>
        <w:spacing w:line="360" w:lineRule="auto"/>
        <w:ind w:left="45" w:hanging="75"/>
        <w:jc w:val="both"/>
        <w:rPr>
          <w:rFonts w:ascii="Times New Roman" w:eastAsia="Times New Roman" w:hAnsi="Times New Roman" w:cs="Times New Roman"/>
          <w:b/>
          <w:bCs/>
          <w:iCs/>
          <w:color w:val="auto"/>
          <w:kern w:val="1"/>
          <w:lang w:eastAsia="hi-IN" w:bidi="hi-IN"/>
        </w:rPr>
      </w:pPr>
      <w:r w:rsidRPr="00835DB6">
        <w:rPr>
          <w:rFonts w:ascii="Times New Roman" w:eastAsia="Times New Roman" w:hAnsi="Times New Roman" w:cs="Times New Roman"/>
          <w:iCs/>
          <w:color w:val="auto"/>
          <w:kern w:val="1"/>
          <w:lang w:eastAsia="hi-IN" w:bidi="hi-IN"/>
        </w:rPr>
        <w:t xml:space="preserve">3) Montaż instalacji monitoringu wizyjnego na budynkach użyteczności publicznej-  wartość zadania- </w:t>
      </w:r>
      <w:r w:rsidRPr="00835DB6">
        <w:rPr>
          <w:rFonts w:ascii="Times New Roman" w:eastAsia="Times New Roman" w:hAnsi="Times New Roman" w:cs="Times New Roman"/>
          <w:b/>
          <w:bCs/>
          <w:iCs/>
          <w:color w:val="auto"/>
          <w:kern w:val="1"/>
          <w:lang w:eastAsia="hi-IN" w:bidi="hi-IN"/>
        </w:rPr>
        <w:t>6 600,18zł</w:t>
      </w:r>
    </w:p>
    <w:p w14:paraId="12E6FEF2" w14:textId="77777777" w:rsidR="00835DB6" w:rsidRPr="00835DB6" w:rsidRDefault="00835DB6" w:rsidP="00835DB6">
      <w:pPr>
        <w:suppressAutoHyphens/>
        <w:spacing w:line="360" w:lineRule="auto"/>
        <w:ind w:left="45" w:hanging="75"/>
        <w:jc w:val="both"/>
        <w:rPr>
          <w:rFonts w:ascii="Times New Roman" w:eastAsia="Times New Roman" w:hAnsi="Times New Roman" w:cs="Times New Roman"/>
          <w:iCs/>
          <w:color w:val="auto"/>
          <w:kern w:val="1"/>
          <w:lang w:eastAsia="hi-IN" w:bidi="hi-IN"/>
        </w:rPr>
      </w:pPr>
      <w:r w:rsidRPr="00835DB6">
        <w:rPr>
          <w:rFonts w:ascii="Times New Roman" w:eastAsia="Times New Roman" w:hAnsi="Times New Roman" w:cs="Times New Roman"/>
          <w:iCs/>
          <w:color w:val="auto"/>
          <w:kern w:val="1"/>
          <w:lang w:eastAsia="hi-IN" w:bidi="hi-IN"/>
        </w:rPr>
        <w:t xml:space="preserve">4) Modernizacja lokali mieszkalnych w budynku świetlicy w Usarzowie - </w:t>
      </w:r>
      <w:proofErr w:type="spellStart"/>
      <w:r w:rsidRPr="00835DB6">
        <w:rPr>
          <w:rFonts w:ascii="Times New Roman" w:eastAsia="Times New Roman" w:hAnsi="Times New Roman" w:cs="Times New Roman"/>
          <w:iCs/>
          <w:color w:val="auto"/>
          <w:kern w:val="1"/>
          <w:lang w:eastAsia="hi-IN" w:bidi="hi-IN"/>
        </w:rPr>
        <w:t>wartośc</w:t>
      </w:r>
      <w:proofErr w:type="spellEnd"/>
      <w:r w:rsidRPr="00835DB6">
        <w:rPr>
          <w:rFonts w:ascii="Times New Roman" w:eastAsia="Times New Roman" w:hAnsi="Times New Roman" w:cs="Times New Roman"/>
          <w:iCs/>
          <w:color w:val="auto"/>
          <w:kern w:val="1"/>
          <w:lang w:eastAsia="hi-IN" w:bidi="hi-IN"/>
        </w:rPr>
        <w:t xml:space="preserve"> zadania -</w:t>
      </w:r>
    </w:p>
    <w:p w14:paraId="42CF366C" w14:textId="77777777" w:rsidR="00835DB6" w:rsidRPr="00835DB6" w:rsidRDefault="00835DB6" w:rsidP="00835DB6">
      <w:pPr>
        <w:suppressAutoHyphens/>
        <w:spacing w:line="360" w:lineRule="auto"/>
        <w:ind w:left="45" w:hanging="75"/>
        <w:jc w:val="both"/>
        <w:rPr>
          <w:rFonts w:ascii="Times New Roman" w:eastAsia="Times New Roman" w:hAnsi="Times New Roman" w:cs="Times New Roman"/>
          <w:b/>
          <w:bCs/>
          <w:iCs/>
          <w:color w:val="auto"/>
          <w:kern w:val="1"/>
          <w:lang w:eastAsia="hi-IN" w:bidi="hi-IN"/>
        </w:rPr>
      </w:pPr>
      <w:r w:rsidRPr="00835DB6">
        <w:rPr>
          <w:rFonts w:ascii="Times New Roman" w:eastAsia="Times New Roman" w:hAnsi="Times New Roman" w:cs="Times New Roman"/>
          <w:b/>
          <w:bCs/>
          <w:iCs/>
          <w:color w:val="auto"/>
          <w:kern w:val="1"/>
          <w:lang w:eastAsia="hi-IN" w:bidi="hi-IN"/>
        </w:rPr>
        <w:t>113 400,00zł.</w:t>
      </w:r>
    </w:p>
    <w:p w14:paraId="2267A308" w14:textId="77777777" w:rsidR="00835DB6" w:rsidRPr="00835DB6" w:rsidRDefault="00835DB6" w:rsidP="00835DB6">
      <w:pPr>
        <w:suppressAutoHyphens/>
        <w:spacing w:line="360" w:lineRule="auto"/>
        <w:ind w:left="45" w:hanging="75"/>
        <w:jc w:val="both"/>
        <w:rPr>
          <w:rFonts w:ascii="Times New Roman" w:eastAsia="Times New Roman" w:hAnsi="Times New Roman" w:cs="Times New Roman"/>
          <w:b/>
          <w:bCs/>
          <w:iCs/>
          <w:color w:val="auto"/>
          <w:kern w:val="1"/>
          <w:lang w:eastAsia="hi-IN" w:bidi="hi-IN"/>
        </w:rPr>
      </w:pPr>
      <w:r w:rsidRPr="00835DB6">
        <w:rPr>
          <w:rFonts w:ascii="Times New Roman" w:eastAsia="Times New Roman" w:hAnsi="Times New Roman" w:cs="Times New Roman"/>
          <w:iCs/>
          <w:color w:val="auto"/>
          <w:kern w:val="1"/>
          <w:lang w:eastAsia="hi-IN" w:bidi="hi-IN"/>
        </w:rPr>
        <w:t xml:space="preserve">5) Modernizacja lokali mieszkalnych nad ośrodkiem zdrowia we Włostowie -  wartość zadania - </w:t>
      </w:r>
      <w:r w:rsidRPr="00835DB6">
        <w:rPr>
          <w:rFonts w:ascii="Times New Roman" w:eastAsia="Times New Roman" w:hAnsi="Times New Roman" w:cs="Times New Roman"/>
          <w:b/>
          <w:bCs/>
          <w:iCs/>
          <w:color w:val="auto"/>
          <w:kern w:val="1"/>
          <w:lang w:eastAsia="hi-IN" w:bidi="hi-IN"/>
        </w:rPr>
        <w:t>151 740,00zł</w:t>
      </w:r>
    </w:p>
    <w:p w14:paraId="7CE61C8E" w14:textId="77777777" w:rsidR="00835DB6" w:rsidRPr="00835DB6" w:rsidRDefault="00835DB6" w:rsidP="00835DB6">
      <w:pPr>
        <w:suppressAutoHyphens/>
        <w:spacing w:line="360" w:lineRule="auto"/>
        <w:ind w:left="45" w:hanging="75"/>
        <w:jc w:val="both"/>
        <w:rPr>
          <w:rFonts w:ascii="Times New Roman" w:eastAsia="Times New Roman" w:hAnsi="Times New Roman" w:cs="Times New Roman"/>
          <w:b/>
          <w:bCs/>
          <w:i/>
          <w:iCs/>
          <w:color w:val="auto"/>
          <w:kern w:val="1"/>
          <w:lang w:eastAsia="hi-IN" w:bidi="hi-IN"/>
        </w:rPr>
      </w:pPr>
      <w:r w:rsidRPr="00835DB6">
        <w:rPr>
          <w:rFonts w:ascii="Times New Roman" w:eastAsia="Times New Roman" w:hAnsi="Times New Roman" w:cs="Times New Roman"/>
          <w:i/>
          <w:iCs/>
          <w:color w:val="auto"/>
          <w:kern w:val="1"/>
          <w:lang w:eastAsia="hi-IN" w:bidi="hi-IN"/>
        </w:rPr>
        <w:t xml:space="preserve">6) Opracowania dokumentacyjne - </w:t>
      </w:r>
      <w:r w:rsidRPr="00835DB6">
        <w:rPr>
          <w:rFonts w:ascii="Times New Roman" w:eastAsia="Times New Roman" w:hAnsi="Times New Roman" w:cs="Times New Roman"/>
          <w:b/>
          <w:bCs/>
          <w:i/>
          <w:iCs/>
          <w:color w:val="auto"/>
          <w:kern w:val="1"/>
          <w:lang w:eastAsia="hi-IN" w:bidi="hi-IN"/>
        </w:rPr>
        <w:t>117 076,60zł</w:t>
      </w:r>
    </w:p>
    <w:p w14:paraId="22E26BB3" w14:textId="77777777" w:rsidR="00835DB6" w:rsidRPr="00835DB6" w:rsidRDefault="00835DB6" w:rsidP="00835DB6">
      <w:pPr>
        <w:suppressAutoHyphens/>
        <w:spacing w:line="360" w:lineRule="auto"/>
        <w:ind w:left="-30"/>
        <w:jc w:val="both"/>
        <w:rPr>
          <w:rFonts w:ascii="Times New Roman" w:eastAsia="Times New Roman" w:hAnsi="Times New Roman" w:cs="Times New Roman"/>
          <w:b/>
          <w:bCs/>
          <w:i/>
          <w:iCs/>
          <w:color w:val="auto"/>
          <w:kern w:val="1"/>
          <w:lang w:eastAsia="hi-IN" w:bidi="hi-IN"/>
        </w:rPr>
      </w:pPr>
      <w:r w:rsidRPr="00835DB6">
        <w:rPr>
          <w:rFonts w:ascii="Times New Roman" w:eastAsia="Times New Roman" w:hAnsi="Times New Roman" w:cs="Times New Roman"/>
          <w:i/>
          <w:iCs/>
          <w:color w:val="auto"/>
          <w:kern w:val="1"/>
          <w:lang w:eastAsia="hi-IN" w:bidi="hi-IN"/>
        </w:rPr>
        <w:t xml:space="preserve">7) Zagospodarowanie terenu wokół budynku Urzędu Gminy wraz z wykonaniem ogrodzenia – wykonanie zadania - </w:t>
      </w:r>
      <w:r w:rsidRPr="00835DB6">
        <w:rPr>
          <w:rFonts w:ascii="Times New Roman" w:eastAsia="Times New Roman" w:hAnsi="Times New Roman" w:cs="Times New Roman"/>
          <w:b/>
          <w:bCs/>
          <w:i/>
          <w:iCs/>
          <w:color w:val="auto"/>
          <w:kern w:val="1"/>
          <w:lang w:eastAsia="hi-IN" w:bidi="hi-IN"/>
        </w:rPr>
        <w:t>59 999,40 zł,</w:t>
      </w:r>
    </w:p>
    <w:p w14:paraId="634A6C18" w14:textId="77777777" w:rsidR="00835DB6" w:rsidRPr="00835DB6" w:rsidRDefault="00835DB6" w:rsidP="00835DB6">
      <w:pPr>
        <w:suppressAutoHyphens/>
        <w:spacing w:line="360" w:lineRule="auto"/>
        <w:ind w:left="45" w:hanging="75"/>
        <w:jc w:val="both"/>
        <w:rPr>
          <w:rFonts w:ascii="Times New Roman" w:eastAsia="Times New Roman" w:hAnsi="Times New Roman" w:cs="Times New Roman"/>
          <w:b/>
          <w:bCs/>
          <w:iCs/>
          <w:color w:val="auto"/>
          <w:kern w:val="1"/>
          <w:lang w:eastAsia="hi-IN" w:bidi="hi-IN"/>
        </w:rPr>
      </w:pPr>
      <w:r w:rsidRPr="00835DB6">
        <w:rPr>
          <w:rFonts w:ascii="Times New Roman" w:eastAsia="Times New Roman" w:hAnsi="Times New Roman" w:cs="Times New Roman"/>
          <w:iCs/>
          <w:color w:val="auto"/>
          <w:kern w:val="1"/>
          <w:lang w:eastAsia="hi-IN" w:bidi="hi-IN"/>
        </w:rPr>
        <w:t>8) Remont pomieszczeń w budynkach OSP Słabuszewice, Włostów, Kurów z dotacji Dostosowanie obiektów do zakwaterowania Obywateli Ukrainy – koszt zadania</w:t>
      </w:r>
      <w:r w:rsidRPr="00835DB6">
        <w:rPr>
          <w:rFonts w:ascii="Times New Roman" w:eastAsia="Times New Roman" w:hAnsi="Times New Roman" w:cs="Times New Roman"/>
          <w:b/>
          <w:bCs/>
          <w:iCs/>
          <w:color w:val="auto"/>
          <w:kern w:val="1"/>
          <w:lang w:eastAsia="hi-IN" w:bidi="hi-IN"/>
        </w:rPr>
        <w:t xml:space="preserve"> 9 000zl,</w:t>
      </w:r>
    </w:p>
    <w:p w14:paraId="3921CC28" w14:textId="77777777" w:rsidR="00835DB6" w:rsidRPr="00835DB6" w:rsidRDefault="00835DB6" w:rsidP="00835DB6">
      <w:pPr>
        <w:suppressAutoHyphens/>
        <w:spacing w:line="360" w:lineRule="auto"/>
        <w:jc w:val="both"/>
        <w:rPr>
          <w:rFonts w:ascii="Times New Roman" w:eastAsia="Times New Roman" w:hAnsi="Times New Roman" w:cs="Times New Roman"/>
          <w:b/>
          <w:iCs/>
          <w:color w:val="auto"/>
          <w:kern w:val="1"/>
          <w:lang w:eastAsia="hi-IN" w:bidi="hi-IN"/>
        </w:rPr>
      </w:pPr>
      <w:r w:rsidRPr="00835DB6">
        <w:rPr>
          <w:rFonts w:ascii="Times New Roman" w:eastAsia="Times New Roman" w:hAnsi="Times New Roman" w:cs="Times New Roman"/>
          <w:iCs/>
          <w:color w:val="auto"/>
          <w:kern w:val="1"/>
          <w:lang w:eastAsia="hi-IN" w:bidi="hi-IN"/>
        </w:rPr>
        <w:t xml:space="preserve">9)  Kompleksowa modernizacja oświetlenia ulicznego na terenie Gminy Lipnik – wartość zadania- </w:t>
      </w:r>
      <w:r w:rsidRPr="00835DB6">
        <w:rPr>
          <w:rFonts w:ascii="Times New Roman" w:eastAsia="Times New Roman" w:hAnsi="Times New Roman" w:cs="Times New Roman"/>
          <w:b/>
          <w:iCs/>
          <w:color w:val="auto"/>
          <w:kern w:val="1"/>
          <w:lang w:eastAsia="hi-IN" w:bidi="hi-IN"/>
        </w:rPr>
        <w:t xml:space="preserve">855 828,60zł. </w:t>
      </w:r>
      <w:r w:rsidRPr="00835DB6">
        <w:rPr>
          <w:rFonts w:ascii="Times New Roman" w:eastAsia="Times New Roman" w:hAnsi="Times New Roman" w:cs="Times New Roman"/>
          <w:iCs/>
          <w:color w:val="auto"/>
          <w:kern w:val="1"/>
          <w:lang w:eastAsia="hi-IN" w:bidi="hi-IN"/>
        </w:rPr>
        <w:t>Środki z budżetu gminy -</w:t>
      </w:r>
      <w:r w:rsidRPr="00835DB6">
        <w:rPr>
          <w:rFonts w:ascii="Times New Roman" w:eastAsia="Times New Roman" w:hAnsi="Times New Roman" w:cs="Times New Roman"/>
          <w:b/>
          <w:iCs/>
          <w:color w:val="auto"/>
          <w:kern w:val="1"/>
          <w:lang w:eastAsia="hi-IN" w:bidi="hi-IN"/>
        </w:rPr>
        <w:t xml:space="preserve">  241 273,38zł, </w:t>
      </w:r>
      <w:r w:rsidRPr="00835DB6">
        <w:rPr>
          <w:rFonts w:ascii="Times New Roman" w:eastAsia="Lucida Sans Unicode" w:hAnsi="Times New Roman" w:cs="Times New Roman"/>
          <w:iCs/>
          <w:color w:val="auto"/>
          <w:kern w:val="1"/>
          <w:lang w:eastAsia="hi-IN" w:bidi="hi-IN"/>
        </w:rPr>
        <w:t xml:space="preserve"> </w:t>
      </w:r>
      <w:r w:rsidRPr="00835DB6">
        <w:rPr>
          <w:rFonts w:ascii="Times New Roman" w:eastAsia="Times New Roman" w:hAnsi="Times New Roman" w:cs="Mangal"/>
          <w:color w:val="auto"/>
          <w:kern w:val="1"/>
          <w:lang w:eastAsia="hi-IN" w:bidi="hi-IN"/>
        </w:rPr>
        <w:t xml:space="preserve">środki pochodzące </w:t>
      </w:r>
      <w:r w:rsidRPr="00835DB6">
        <w:rPr>
          <w:rFonts w:ascii="Times New Roman" w:eastAsia="Times New Roman" w:hAnsi="Times New Roman" w:cs="Times New Roman"/>
          <w:iCs/>
          <w:color w:val="auto"/>
          <w:kern w:val="1"/>
          <w:lang w:eastAsia="hi-IN" w:bidi="hi-IN"/>
        </w:rPr>
        <w:t>z budżetu z UE -</w:t>
      </w:r>
      <w:r w:rsidRPr="00835DB6">
        <w:rPr>
          <w:rFonts w:ascii="Times New Roman" w:eastAsia="Times New Roman" w:hAnsi="Times New Roman" w:cs="Times New Roman"/>
          <w:b/>
          <w:iCs/>
          <w:color w:val="auto"/>
          <w:kern w:val="1"/>
          <w:lang w:eastAsia="hi-IN" w:bidi="hi-IN"/>
        </w:rPr>
        <w:t xml:space="preserve"> 614 555,22zł</w:t>
      </w:r>
    </w:p>
    <w:p w14:paraId="60A1E289" w14:textId="77777777" w:rsidR="00835DB6" w:rsidRPr="00835DB6" w:rsidRDefault="00835DB6" w:rsidP="00835DB6">
      <w:pPr>
        <w:suppressAutoHyphens/>
        <w:spacing w:line="360" w:lineRule="auto"/>
        <w:jc w:val="both"/>
        <w:rPr>
          <w:rFonts w:ascii="Times New Roman" w:eastAsia="Times New Roman" w:hAnsi="Times New Roman" w:cs="Times New Roman"/>
          <w:b/>
          <w:bCs/>
          <w:iCs/>
          <w:color w:val="auto"/>
          <w:kern w:val="1"/>
          <w:sz w:val="22"/>
          <w:szCs w:val="22"/>
          <w:lang w:eastAsia="hi-IN" w:bidi="hi-IN"/>
        </w:rPr>
      </w:pPr>
      <w:r w:rsidRPr="00835DB6">
        <w:rPr>
          <w:rFonts w:ascii="Times New Roman" w:eastAsia="Times New Roman" w:hAnsi="Times New Roman" w:cs="Times New Roman"/>
          <w:iCs/>
          <w:color w:val="auto"/>
          <w:kern w:val="1"/>
          <w:lang w:eastAsia="hi-IN" w:bidi="hi-IN"/>
        </w:rPr>
        <w:t xml:space="preserve">10) </w:t>
      </w:r>
      <w:r w:rsidRPr="00835DB6">
        <w:rPr>
          <w:rFonts w:ascii="Times New Roman" w:eastAsia="Times New Roman" w:hAnsi="Times New Roman" w:cs="Times New Roman"/>
          <w:iCs/>
          <w:color w:val="auto"/>
          <w:kern w:val="1"/>
          <w:sz w:val="22"/>
          <w:szCs w:val="22"/>
          <w:lang w:eastAsia="hi-IN" w:bidi="hi-IN"/>
        </w:rPr>
        <w:t xml:space="preserve">Budowa świetlicy wiejskiej w miejscowości Kaczyce -  </w:t>
      </w:r>
      <w:proofErr w:type="spellStart"/>
      <w:r w:rsidRPr="00835DB6">
        <w:rPr>
          <w:rFonts w:ascii="Times New Roman" w:eastAsia="Times New Roman" w:hAnsi="Times New Roman" w:cs="Times New Roman"/>
          <w:iCs/>
          <w:color w:val="auto"/>
          <w:kern w:val="1"/>
          <w:sz w:val="22"/>
          <w:szCs w:val="22"/>
          <w:lang w:eastAsia="hi-IN" w:bidi="hi-IN"/>
        </w:rPr>
        <w:t>Wartośc</w:t>
      </w:r>
      <w:proofErr w:type="spellEnd"/>
      <w:r w:rsidRPr="00835DB6">
        <w:rPr>
          <w:rFonts w:ascii="Times New Roman" w:eastAsia="Times New Roman" w:hAnsi="Times New Roman" w:cs="Times New Roman"/>
          <w:iCs/>
          <w:color w:val="auto"/>
          <w:kern w:val="1"/>
          <w:sz w:val="22"/>
          <w:szCs w:val="22"/>
          <w:lang w:eastAsia="hi-IN" w:bidi="hi-IN"/>
        </w:rPr>
        <w:t xml:space="preserve"> wykonanego zadania, </w:t>
      </w:r>
      <w:r w:rsidRPr="00835DB6">
        <w:rPr>
          <w:rFonts w:ascii="Times New Roman" w:eastAsia="Times New Roman" w:hAnsi="Times New Roman" w:cs="Times New Roman"/>
          <w:b/>
          <w:iCs/>
          <w:color w:val="auto"/>
          <w:kern w:val="1"/>
          <w:sz w:val="22"/>
          <w:szCs w:val="22"/>
          <w:lang w:eastAsia="hi-IN" w:bidi="hi-IN"/>
        </w:rPr>
        <w:t xml:space="preserve">  </w:t>
      </w:r>
      <w:r w:rsidRPr="00835DB6">
        <w:rPr>
          <w:rFonts w:ascii="Times New Roman" w:eastAsia="Times New Roman" w:hAnsi="Times New Roman" w:cs="Times New Roman"/>
          <w:b/>
          <w:bCs/>
          <w:iCs/>
          <w:color w:val="auto"/>
          <w:kern w:val="1"/>
          <w:sz w:val="22"/>
          <w:szCs w:val="22"/>
          <w:lang w:eastAsia="hi-IN" w:bidi="hi-IN"/>
        </w:rPr>
        <w:lastRenderedPageBreak/>
        <w:t>516 406,79zł</w:t>
      </w:r>
    </w:p>
    <w:p w14:paraId="3D7C90F7" w14:textId="77777777" w:rsidR="00835DB6" w:rsidRPr="00835DB6" w:rsidRDefault="00835DB6" w:rsidP="00835DB6">
      <w:pPr>
        <w:suppressAutoHyphens/>
        <w:spacing w:line="360" w:lineRule="auto"/>
        <w:ind w:hanging="15"/>
        <w:jc w:val="both"/>
        <w:rPr>
          <w:rFonts w:ascii="Times New Roman" w:eastAsia="Times New Roman" w:hAnsi="Times New Roman" w:cs="Times New Roman"/>
          <w:b/>
          <w:bCs/>
          <w:iCs/>
          <w:color w:val="auto"/>
          <w:kern w:val="1"/>
          <w:sz w:val="22"/>
          <w:szCs w:val="22"/>
          <w:lang w:eastAsia="hi-IN" w:bidi="hi-IN"/>
        </w:rPr>
      </w:pPr>
      <w:r w:rsidRPr="00835DB6">
        <w:rPr>
          <w:rFonts w:ascii="Times New Roman" w:eastAsia="Times New Roman" w:hAnsi="Times New Roman" w:cs="Times New Roman"/>
          <w:iCs/>
          <w:color w:val="auto"/>
          <w:kern w:val="1"/>
          <w:sz w:val="22"/>
          <w:szCs w:val="22"/>
          <w:lang w:eastAsia="hi-IN" w:bidi="hi-IN"/>
        </w:rPr>
        <w:t xml:space="preserve">11) Zagospodarowanie terenów wokół świetlicy wiejskiej w miejscowości Sternalice- </w:t>
      </w:r>
      <w:r w:rsidRPr="00835DB6">
        <w:rPr>
          <w:rFonts w:ascii="Times New Roman" w:eastAsia="Times New Roman" w:hAnsi="Times New Roman" w:cs="Times New Roman"/>
          <w:b/>
          <w:bCs/>
          <w:iCs/>
          <w:color w:val="auto"/>
          <w:kern w:val="1"/>
          <w:sz w:val="22"/>
          <w:szCs w:val="22"/>
          <w:lang w:eastAsia="hi-IN" w:bidi="hi-IN"/>
        </w:rPr>
        <w:t xml:space="preserve"> </w:t>
      </w:r>
      <w:r w:rsidRPr="00835DB6">
        <w:rPr>
          <w:rFonts w:ascii="Times New Roman" w:eastAsia="Times New Roman" w:hAnsi="Times New Roman" w:cs="Times New Roman"/>
          <w:iCs/>
          <w:color w:val="auto"/>
          <w:kern w:val="1"/>
          <w:sz w:val="22"/>
          <w:szCs w:val="22"/>
          <w:lang w:eastAsia="hi-IN" w:bidi="hi-IN"/>
        </w:rPr>
        <w:t xml:space="preserve">Wartość wykonanego zadania to </w:t>
      </w:r>
      <w:r w:rsidRPr="00835DB6">
        <w:rPr>
          <w:rFonts w:ascii="Times New Roman" w:eastAsia="Times New Roman" w:hAnsi="Times New Roman" w:cs="Times New Roman"/>
          <w:b/>
          <w:bCs/>
          <w:iCs/>
          <w:color w:val="auto"/>
          <w:kern w:val="1"/>
          <w:sz w:val="22"/>
          <w:szCs w:val="22"/>
          <w:lang w:eastAsia="hi-IN" w:bidi="hi-IN"/>
        </w:rPr>
        <w:t>43 575,33zł</w:t>
      </w:r>
    </w:p>
    <w:p w14:paraId="6ED21C7C" w14:textId="77777777" w:rsidR="00835DB6" w:rsidRPr="00835DB6" w:rsidRDefault="00835DB6" w:rsidP="00835DB6">
      <w:pPr>
        <w:suppressAutoHyphens/>
        <w:spacing w:line="360" w:lineRule="auto"/>
        <w:ind w:hanging="15"/>
        <w:jc w:val="both"/>
        <w:rPr>
          <w:rFonts w:ascii="Times New Roman" w:eastAsia="Times New Roman" w:hAnsi="Times New Roman" w:cs="Times New Roman"/>
          <w:bCs/>
          <w:iCs/>
          <w:color w:val="auto"/>
          <w:kern w:val="1"/>
          <w:sz w:val="22"/>
          <w:szCs w:val="22"/>
          <w:lang w:eastAsia="hi-IN" w:bidi="hi-IN"/>
        </w:rPr>
      </w:pPr>
      <w:r w:rsidRPr="00835DB6">
        <w:rPr>
          <w:rFonts w:ascii="Times New Roman" w:eastAsia="Times New Roman" w:hAnsi="Times New Roman" w:cs="Times New Roman"/>
          <w:iCs/>
          <w:color w:val="auto"/>
          <w:kern w:val="1"/>
          <w:sz w:val="22"/>
          <w:szCs w:val="22"/>
          <w:lang w:eastAsia="hi-IN" w:bidi="hi-IN"/>
        </w:rPr>
        <w:t>12) Przebudowa i zmiana sposobu użytkowana budynku oświaty na świetlicę wiejską  w Usarzowie   - Wartość zadania-</w:t>
      </w:r>
      <w:r w:rsidRPr="00835DB6">
        <w:rPr>
          <w:rFonts w:ascii="Times New Roman" w:eastAsia="Times New Roman" w:hAnsi="Times New Roman" w:cs="Times New Roman"/>
          <w:bCs/>
          <w:iCs/>
          <w:color w:val="auto"/>
          <w:kern w:val="1"/>
          <w:sz w:val="22"/>
          <w:szCs w:val="22"/>
          <w:lang w:eastAsia="hi-IN" w:bidi="hi-IN"/>
        </w:rPr>
        <w:t xml:space="preserve"> 268 359,26 </w:t>
      </w:r>
      <w:proofErr w:type="spellStart"/>
      <w:r w:rsidRPr="00835DB6">
        <w:rPr>
          <w:rFonts w:ascii="Times New Roman" w:eastAsia="Times New Roman" w:hAnsi="Times New Roman" w:cs="Times New Roman"/>
          <w:bCs/>
          <w:iCs/>
          <w:color w:val="auto"/>
          <w:kern w:val="1"/>
          <w:sz w:val="22"/>
          <w:szCs w:val="22"/>
          <w:lang w:eastAsia="hi-IN" w:bidi="hi-IN"/>
        </w:rPr>
        <w:t>zl</w:t>
      </w:r>
      <w:proofErr w:type="spellEnd"/>
      <w:r w:rsidRPr="00835DB6">
        <w:rPr>
          <w:rFonts w:ascii="Times New Roman" w:eastAsia="Times New Roman" w:hAnsi="Times New Roman" w:cs="Times New Roman"/>
          <w:bCs/>
          <w:iCs/>
          <w:color w:val="auto"/>
          <w:kern w:val="1"/>
          <w:sz w:val="22"/>
          <w:szCs w:val="22"/>
          <w:lang w:eastAsia="hi-IN" w:bidi="hi-IN"/>
        </w:rPr>
        <w:t xml:space="preserve">, środki z budżetu gminy- 97 602,26zł, </w:t>
      </w:r>
      <w:r w:rsidRPr="00835DB6">
        <w:rPr>
          <w:rFonts w:ascii="Times New Roman" w:eastAsia="Lucida Sans Unicode" w:hAnsi="Times New Roman" w:cs="Times New Roman"/>
          <w:iCs/>
          <w:color w:val="auto"/>
          <w:kern w:val="1"/>
          <w:sz w:val="22"/>
          <w:szCs w:val="22"/>
          <w:lang w:eastAsia="hi-IN" w:bidi="hi-IN"/>
        </w:rPr>
        <w:t xml:space="preserve"> </w:t>
      </w:r>
      <w:r w:rsidRPr="00835DB6">
        <w:rPr>
          <w:rFonts w:ascii="Times New Roman" w:eastAsia="Times New Roman" w:hAnsi="Times New Roman" w:cs="Mangal"/>
          <w:color w:val="auto"/>
          <w:kern w:val="1"/>
          <w:sz w:val="22"/>
          <w:szCs w:val="22"/>
          <w:lang w:eastAsia="hi-IN" w:bidi="hi-IN"/>
        </w:rPr>
        <w:t xml:space="preserve">środki pochodzące </w:t>
      </w:r>
      <w:r w:rsidRPr="00835DB6">
        <w:rPr>
          <w:rFonts w:ascii="Times New Roman" w:eastAsia="Times New Roman" w:hAnsi="Times New Roman" w:cs="Times New Roman"/>
          <w:bCs/>
          <w:iCs/>
          <w:color w:val="auto"/>
          <w:kern w:val="1"/>
          <w:sz w:val="22"/>
          <w:szCs w:val="22"/>
          <w:lang w:eastAsia="hi-IN" w:bidi="hi-IN"/>
        </w:rPr>
        <w:t>z budżetu z UE -  170 757,00zł,</w:t>
      </w:r>
    </w:p>
    <w:p w14:paraId="0D9BA933" w14:textId="77777777" w:rsidR="00835DB6" w:rsidRPr="00835DB6" w:rsidRDefault="00835DB6" w:rsidP="00835DB6">
      <w:pPr>
        <w:suppressAutoHyphens/>
        <w:spacing w:line="360" w:lineRule="auto"/>
        <w:ind w:hanging="15"/>
        <w:jc w:val="both"/>
        <w:rPr>
          <w:rFonts w:ascii="Times New Roman" w:eastAsia="Times New Roman" w:hAnsi="Times New Roman" w:cs="Times New Roman"/>
          <w:iCs/>
          <w:color w:val="auto"/>
          <w:kern w:val="1"/>
          <w:sz w:val="22"/>
          <w:szCs w:val="22"/>
          <w:lang w:eastAsia="hi-IN" w:bidi="hi-IN"/>
        </w:rPr>
      </w:pPr>
      <w:r w:rsidRPr="00835DB6">
        <w:rPr>
          <w:rFonts w:ascii="Times New Roman" w:eastAsia="Times New Roman" w:hAnsi="Times New Roman" w:cs="Times New Roman"/>
          <w:iCs/>
          <w:color w:val="auto"/>
          <w:kern w:val="1"/>
          <w:sz w:val="22"/>
          <w:szCs w:val="22"/>
          <w:lang w:eastAsia="hi-IN" w:bidi="hi-IN"/>
        </w:rPr>
        <w:t xml:space="preserve">13) Roboty dodatkowe przy przebudowie świetlicy wiejskiej w Sternalicach – wartość ogółem zadania- </w:t>
      </w:r>
      <w:r w:rsidRPr="00835DB6">
        <w:rPr>
          <w:rFonts w:ascii="Times New Roman" w:eastAsia="Times New Roman" w:hAnsi="Times New Roman" w:cs="Times New Roman"/>
          <w:b/>
          <w:bCs/>
          <w:iCs/>
          <w:color w:val="auto"/>
          <w:kern w:val="1"/>
          <w:sz w:val="22"/>
          <w:szCs w:val="22"/>
          <w:lang w:eastAsia="hi-IN" w:bidi="hi-IN"/>
        </w:rPr>
        <w:t>139 998,60zł,</w:t>
      </w:r>
      <w:r w:rsidRPr="00835DB6">
        <w:rPr>
          <w:rFonts w:ascii="Times New Roman" w:eastAsia="Times New Roman" w:hAnsi="Times New Roman" w:cs="Times New Roman"/>
          <w:iCs/>
          <w:color w:val="auto"/>
          <w:kern w:val="1"/>
          <w:sz w:val="22"/>
          <w:szCs w:val="22"/>
          <w:lang w:eastAsia="hi-IN" w:bidi="hi-IN"/>
        </w:rPr>
        <w:t xml:space="preserve">  z budżetu gminy,</w:t>
      </w:r>
    </w:p>
    <w:p w14:paraId="27B6CF96" w14:textId="77777777" w:rsidR="00835DB6" w:rsidRPr="00835DB6" w:rsidRDefault="00835DB6" w:rsidP="00835DB6">
      <w:pPr>
        <w:suppressAutoHyphens/>
        <w:spacing w:line="360" w:lineRule="auto"/>
        <w:ind w:hanging="15"/>
        <w:jc w:val="both"/>
        <w:rPr>
          <w:rFonts w:ascii="Times New Roman" w:eastAsia="Times New Roman" w:hAnsi="Times New Roman" w:cs="Times New Roman"/>
          <w:iCs/>
          <w:color w:val="auto"/>
          <w:kern w:val="1"/>
          <w:sz w:val="22"/>
          <w:szCs w:val="22"/>
          <w:lang w:eastAsia="hi-IN" w:bidi="hi-IN"/>
        </w:rPr>
      </w:pPr>
      <w:r w:rsidRPr="00835DB6">
        <w:rPr>
          <w:rFonts w:ascii="Times New Roman" w:eastAsia="Times New Roman" w:hAnsi="Times New Roman" w:cs="Times New Roman"/>
          <w:iCs/>
          <w:color w:val="auto"/>
          <w:kern w:val="1"/>
          <w:sz w:val="22"/>
          <w:szCs w:val="22"/>
          <w:lang w:eastAsia="hi-IN" w:bidi="hi-IN"/>
        </w:rPr>
        <w:t xml:space="preserve">14) Budowa altany w miejscowości Malżyn – wartość zadania </w:t>
      </w:r>
      <w:r w:rsidRPr="00835DB6">
        <w:rPr>
          <w:rFonts w:ascii="Times New Roman" w:eastAsia="Times New Roman" w:hAnsi="Times New Roman" w:cs="Times New Roman"/>
          <w:b/>
          <w:iCs/>
          <w:color w:val="auto"/>
          <w:kern w:val="1"/>
          <w:sz w:val="22"/>
          <w:szCs w:val="22"/>
          <w:lang w:eastAsia="hi-IN" w:bidi="hi-IN"/>
        </w:rPr>
        <w:t xml:space="preserve">35 000,00zl - </w:t>
      </w:r>
      <w:r w:rsidRPr="00835DB6">
        <w:rPr>
          <w:rFonts w:ascii="Times New Roman" w:eastAsia="Times New Roman" w:hAnsi="Times New Roman" w:cs="Times New Roman"/>
          <w:iCs/>
          <w:color w:val="auto"/>
          <w:kern w:val="1"/>
          <w:sz w:val="22"/>
          <w:szCs w:val="22"/>
          <w:lang w:eastAsia="hi-IN" w:bidi="hi-IN"/>
        </w:rPr>
        <w:t>środki  z budżetu gminy</w:t>
      </w:r>
    </w:p>
    <w:p w14:paraId="2B4680F7" w14:textId="77777777" w:rsidR="00835DB6" w:rsidRPr="00835DB6" w:rsidRDefault="00835DB6" w:rsidP="00835DB6">
      <w:pPr>
        <w:suppressAutoHyphens/>
        <w:spacing w:line="360" w:lineRule="auto"/>
        <w:ind w:hanging="15"/>
        <w:jc w:val="both"/>
        <w:rPr>
          <w:rFonts w:ascii="Times New Roman" w:eastAsia="Times New Roman" w:hAnsi="Times New Roman" w:cs="Times New Roman"/>
          <w:iCs/>
          <w:color w:val="auto"/>
          <w:kern w:val="1"/>
          <w:sz w:val="22"/>
          <w:szCs w:val="22"/>
          <w:lang w:eastAsia="hi-IN" w:bidi="hi-IN"/>
        </w:rPr>
      </w:pPr>
      <w:r w:rsidRPr="00835DB6">
        <w:rPr>
          <w:rFonts w:ascii="Times New Roman" w:eastAsia="Times New Roman" w:hAnsi="Times New Roman" w:cs="Times New Roman"/>
          <w:iCs/>
          <w:color w:val="auto"/>
          <w:kern w:val="1"/>
          <w:sz w:val="22"/>
          <w:szCs w:val="22"/>
          <w:lang w:eastAsia="hi-IN" w:bidi="hi-IN"/>
        </w:rPr>
        <w:t xml:space="preserve">15) Budowa altany w miejscowości Swojków – wartość zadania – </w:t>
      </w:r>
      <w:r w:rsidRPr="00835DB6">
        <w:rPr>
          <w:rFonts w:ascii="Times New Roman" w:eastAsia="Times New Roman" w:hAnsi="Times New Roman" w:cs="Times New Roman"/>
          <w:b/>
          <w:bCs/>
          <w:iCs/>
          <w:color w:val="auto"/>
          <w:kern w:val="1"/>
          <w:sz w:val="22"/>
          <w:szCs w:val="22"/>
          <w:lang w:eastAsia="hi-IN" w:bidi="hi-IN"/>
        </w:rPr>
        <w:t>25 000zł,</w:t>
      </w:r>
      <w:r w:rsidRPr="00835DB6">
        <w:rPr>
          <w:rFonts w:ascii="Times New Roman" w:eastAsia="Times New Roman" w:hAnsi="Times New Roman" w:cs="Times New Roman"/>
          <w:iCs/>
          <w:color w:val="auto"/>
          <w:kern w:val="1"/>
          <w:sz w:val="22"/>
          <w:szCs w:val="22"/>
          <w:lang w:eastAsia="hi-IN" w:bidi="hi-IN"/>
        </w:rPr>
        <w:t xml:space="preserve"> środki z budżetu gminy.</w:t>
      </w:r>
    </w:p>
    <w:p w14:paraId="4ACE448B" w14:textId="77777777" w:rsidR="00835DB6" w:rsidRPr="00835DB6" w:rsidRDefault="00835DB6" w:rsidP="00835DB6">
      <w:pPr>
        <w:suppressAutoHyphens/>
        <w:spacing w:line="360" w:lineRule="auto"/>
        <w:ind w:hanging="15"/>
        <w:jc w:val="both"/>
        <w:rPr>
          <w:rFonts w:ascii="Times New Roman" w:eastAsia="Lucida Sans Unicode" w:hAnsi="Times New Roman" w:cs="Mangal"/>
          <w:color w:val="auto"/>
          <w:kern w:val="1"/>
          <w:lang w:eastAsia="hi-IN" w:bidi="hi-IN"/>
        </w:rPr>
      </w:pPr>
    </w:p>
    <w:p w14:paraId="662866E7" w14:textId="77777777" w:rsidR="00835DB6" w:rsidRPr="00835DB6" w:rsidRDefault="00835DB6" w:rsidP="00835DB6">
      <w:pPr>
        <w:suppressAutoHyphens/>
        <w:spacing w:line="360" w:lineRule="auto"/>
        <w:ind w:hanging="15"/>
        <w:jc w:val="both"/>
        <w:rPr>
          <w:rFonts w:ascii="Times New Roman" w:eastAsia="Lucida Sans Unicode" w:hAnsi="Times New Roman" w:cs="Mangal"/>
          <w:color w:val="auto"/>
          <w:kern w:val="1"/>
          <w:lang w:eastAsia="hi-IN" w:bidi="hi-IN"/>
        </w:rPr>
      </w:pPr>
    </w:p>
    <w:p w14:paraId="3700A707" w14:textId="77777777" w:rsidR="00835DB6" w:rsidRPr="00835DB6" w:rsidRDefault="00835DB6" w:rsidP="00835DB6">
      <w:pPr>
        <w:suppressAutoHyphens/>
        <w:spacing w:line="360" w:lineRule="auto"/>
        <w:ind w:hanging="15"/>
        <w:jc w:val="both"/>
        <w:rPr>
          <w:rFonts w:ascii="Times New Roman" w:eastAsia="Times New Roman" w:hAnsi="Times New Roman" w:cs="Times New Roman"/>
          <w:b/>
          <w:bCs/>
          <w:iCs/>
          <w:color w:val="auto"/>
          <w:kern w:val="1"/>
          <w:sz w:val="22"/>
          <w:szCs w:val="22"/>
          <w:lang w:eastAsia="hi-IN" w:bidi="hi-IN"/>
        </w:rPr>
      </w:pPr>
      <w:r w:rsidRPr="00835DB6">
        <w:rPr>
          <w:rFonts w:ascii="Times New Roman" w:eastAsia="Times New Roman" w:hAnsi="Times New Roman" w:cs="Times New Roman"/>
          <w:b/>
          <w:bCs/>
          <w:iCs/>
          <w:color w:val="auto"/>
          <w:kern w:val="1"/>
          <w:sz w:val="22"/>
          <w:szCs w:val="22"/>
          <w:lang w:eastAsia="hi-IN" w:bidi="hi-IN"/>
        </w:rPr>
        <w:t>Wykaz zadań w zakresie bezpieczeństwa publicznego i ochrona przeciwpożarowa:</w:t>
      </w:r>
    </w:p>
    <w:p w14:paraId="2F147BBB" w14:textId="77777777" w:rsidR="00835DB6" w:rsidRPr="00835DB6" w:rsidRDefault="00835DB6" w:rsidP="00835DB6">
      <w:pPr>
        <w:suppressAutoHyphens/>
        <w:spacing w:line="360" w:lineRule="auto"/>
        <w:ind w:hanging="15"/>
        <w:jc w:val="both"/>
        <w:rPr>
          <w:rFonts w:ascii="Times New Roman" w:eastAsia="Lucida Sans Unicode" w:hAnsi="Times New Roman" w:cs="Mangal"/>
          <w:color w:val="auto"/>
          <w:kern w:val="1"/>
          <w:lang w:eastAsia="hi-IN" w:bidi="hi-IN"/>
        </w:rPr>
      </w:pPr>
    </w:p>
    <w:p w14:paraId="3FDB73A6" w14:textId="77777777" w:rsidR="00835DB6" w:rsidRPr="00835DB6" w:rsidRDefault="00835DB6" w:rsidP="00835DB6">
      <w:pPr>
        <w:numPr>
          <w:ilvl w:val="0"/>
          <w:numId w:val="47"/>
        </w:numPr>
        <w:suppressAutoHyphens/>
        <w:spacing w:line="360" w:lineRule="auto"/>
        <w:ind w:left="0" w:hanging="15"/>
        <w:jc w:val="both"/>
        <w:rPr>
          <w:rFonts w:ascii="Times New Roman" w:eastAsia="Times New Roman" w:hAnsi="Times New Roman" w:cs="Times New Roman"/>
          <w:b/>
          <w:bCs/>
          <w:iCs/>
          <w:color w:val="auto"/>
          <w:kern w:val="1"/>
          <w:sz w:val="22"/>
          <w:szCs w:val="22"/>
          <w:lang w:eastAsia="hi-IN" w:bidi="hi-IN"/>
        </w:rPr>
      </w:pPr>
      <w:r w:rsidRPr="00835DB6">
        <w:rPr>
          <w:rFonts w:ascii="Times New Roman" w:eastAsia="Times New Roman" w:hAnsi="Times New Roman" w:cs="Times New Roman"/>
          <w:iCs/>
          <w:color w:val="auto"/>
          <w:kern w:val="1"/>
          <w:sz w:val="22"/>
          <w:szCs w:val="22"/>
          <w:lang w:eastAsia="hi-IN" w:bidi="hi-IN"/>
        </w:rPr>
        <w:t xml:space="preserve">Zakup sprzętu i wyposażenia z dofinansowaniem OSP Lipnik – wartość zadania-  </w:t>
      </w:r>
      <w:r w:rsidRPr="00835DB6">
        <w:rPr>
          <w:rFonts w:ascii="Times New Roman" w:eastAsia="Times New Roman" w:hAnsi="Times New Roman" w:cs="Times New Roman"/>
          <w:b/>
          <w:bCs/>
          <w:iCs/>
          <w:color w:val="auto"/>
          <w:kern w:val="1"/>
          <w:sz w:val="22"/>
          <w:szCs w:val="22"/>
          <w:lang w:eastAsia="hi-IN" w:bidi="hi-IN"/>
        </w:rPr>
        <w:t>1 750,00zł</w:t>
      </w:r>
    </w:p>
    <w:p w14:paraId="60F0826A" w14:textId="77777777" w:rsidR="00835DB6" w:rsidRPr="00835DB6" w:rsidRDefault="00835DB6" w:rsidP="00835DB6">
      <w:pPr>
        <w:numPr>
          <w:ilvl w:val="0"/>
          <w:numId w:val="47"/>
        </w:numPr>
        <w:suppressAutoHyphens/>
        <w:spacing w:line="360" w:lineRule="auto"/>
        <w:ind w:left="0" w:hanging="15"/>
        <w:jc w:val="both"/>
        <w:rPr>
          <w:rFonts w:ascii="Times New Roman" w:eastAsia="Times New Roman" w:hAnsi="Times New Roman" w:cs="Times New Roman"/>
          <w:b/>
          <w:bCs/>
          <w:iCs/>
          <w:color w:val="auto"/>
          <w:kern w:val="1"/>
          <w:sz w:val="22"/>
          <w:szCs w:val="22"/>
          <w:lang w:eastAsia="hi-IN" w:bidi="hi-IN"/>
        </w:rPr>
      </w:pPr>
      <w:r w:rsidRPr="00835DB6">
        <w:rPr>
          <w:rFonts w:ascii="Times New Roman" w:eastAsia="Times New Roman" w:hAnsi="Times New Roman" w:cs="Times New Roman"/>
          <w:iCs/>
          <w:color w:val="auto"/>
          <w:kern w:val="1"/>
          <w:sz w:val="22"/>
          <w:szCs w:val="22"/>
          <w:lang w:eastAsia="hi-IN" w:bidi="hi-IN"/>
        </w:rPr>
        <w:t xml:space="preserve">Remont strażnicy z dofinansowaniem OSP Malżyn -  wartość zadania – </w:t>
      </w:r>
      <w:r w:rsidRPr="00835DB6">
        <w:rPr>
          <w:rFonts w:ascii="Times New Roman" w:eastAsia="Times New Roman" w:hAnsi="Times New Roman" w:cs="Times New Roman"/>
          <w:b/>
          <w:bCs/>
          <w:iCs/>
          <w:color w:val="auto"/>
          <w:kern w:val="1"/>
          <w:sz w:val="22"/>
          <w:szCs w:val="22"/>
          <w:lang w:eastAsia="hi-IN" w:bidi="hi-IN"/>
        </w:rPr>
        <w:t>2 500,00zl</w:t>
      </w:r>
    </w:p>
    <w:p w14:paraId="05C817EB" w14:textId="77777777" w:rsidR="00835DB6" w:rsidRPr="00835DB6" w:rsidRDefault="00835DB6" w:rsidP="00835DB6">
      <w:pPr>
        <w:numPr>
          <w:ilvl w:val="0"/>
          <w:numId w:val="47"/>
        </w:numPr>
        <w:suppressAutoHyphens/>
        <w:spacing w:line="360" w:lineRule="auto"/>
        <w:ind w:left="0" w:hanging="15"/>
        <w:jc w:val="both"/>
        <w:rPr>
          <w:rFonts w:ascii="Times New Roman" w:eastAsia="Times New Roman" w:hAnsi="Times New Roman" w:cs="Times New Roman"/>
          <w:b/>
          <w:bCs/>
          <w:iCs/>
          <w:color w:val="auto"/>
          <w:kern w:val="1"/>
          <w:sz w:val="22"/>
          <w:szCs w:val="22"/>
          <w:lang w:eastAsia="hi-IN" w:bidi="hi-IN"/>
        </w:rPr>
      </w:pPr>
      <w:r w:rsidRPr="00835DB6">
        <w:rPr>
          <w:rFonts w:ascii="Times New Roman" w:eastAsia="Times New Roman" w:hAnsi="Times New Roman" w:cs="Times New Roman"/>
          <w:iCs/>
          <w:color w:val="auto"/>
          <w:kern w:val="1"/>
          <w:sz w:val="22"/>
          <w:szCs w:val="22"/>
          <w:lang w:eastAsia="hi-IN" w:bidi="hi-IN"/>
        </w:rPr>
        <w:t xml:space="preserve">Remont strażnicy z dofinansowaniem OSP Kurów  - </w:t>
      </w:r>
      <w:proofErr w:type="spellStart"/>
      <w:r w:rsidRPr="00835DB6">
        <w:rPr>
          <w:rFonts w:ascii="Times New Roman" w:eastAsia="Times New Roman" w:hAnsi="Times New Roman" w:cs="Times New Roman"/>
          <w:iCs/>
          <w:color w:val="auto"/>
          <w:kern w:val="1"/>
          <w:sz w:val="22"/>
          <w:szCs w:val="22"/>
          <w:lang w:eastAsia="hi-IN" w:bidi="hi-IN"/>
        </w:rPr>
        <w:t>wartść</w:t>
      </w:r>
      <w:proofErr w:type="spellEnd"/>
      <w:r w:rsidRPr="00835DB6">
        <w:rPr>
          <w:rFonts w:ascii="Times New Roman" w:eastAsia="Times New Roman" w:hAnsi="Times New Roman" w:cs="Times New Roman"/>
          <w:iCs/>
          <w:color w:val="auto"/>
          <w:kern w:val="1"/>
          <w:sz w:val="22"/>
          <w:szCs w:val="22"/>
          <w:lang w:eastAsia="hi-IN" w:bidi="hi-IN"/>
        </w:rPr>
        <w:t xml:space="preserve"> zadania – </w:t>
      </w:r>
      <w:r w:rsidRPr="00835DB6">
        <w:rPr>
          <w:rFonts w:ascii="Times New Roman" w:eastAsia="Times New Roman" w:hAnsi="Times New Roman" w:cs="Times New Roman"/>
          <w:b/>
          <w:bCs/>
          <w:iCs/>
          <w:color w:val="auto"/>
          <w:kern w:val="1"/>
          <w:sz w:val="22"/>
          <w:szCs w:val="22"/>
          <w:lang w:eastAsia="hi-IN" w:bidi="hi-IN"/>
        </w:rPr>
        <w:t>2 000,00zł</w:t>
      </w:r>
    </w:p>
    <w:p w14:paraId="684A4C10" w14:textId="77777777" w:rsidR="00835DB6" w:rsidRPr="00835DB6" w:rsidRDefault="00835DB6" w:rsidP="00835DB6">
      <w:pPr>
        <w:numPr>
          <w:ilvl w:val="0"/>
          <w:numId w:val="47"/>
        </w:numPr>
        <w:suppressAutoHyphens/>
        <w:spacing w:line="360" w:lineRule="auto"/>
        <w:ind w:left="0" w:hanging="15"/>
        <w:jc w:val="both"/>
        <w:rPr>
          <w:rFonts w:ascii="Times New Roman" w:eastAsia="Times New Roman" w:hAnsi="Times New Roman" w:cs="Times New Roman"/>
          <w:b/>
          <w:bCs/>
          <w:iCs/>
          <w:color w:val="auto"/>
          <w:kern w:val="1"/>
          <w:lang w:eastAsia="hi-IN" w:bidi="hi-IN"/>
        </w:rPr>
      </w:pPr>
      <w:r w:rsidRPr="00835DB6">
        <w:rPr>
          <w:rFonts w:ascii="Times New Roman" w:eastAsia="Times New Roman" w:hAnsi="Times New Roman" w:cs="Times New Roman"/>
          <w:color w:val="auto"/>
          <w:kern w:val="1"/>
          <w:lang w:eastAsia="hi-IN" w:bidi="hi-IN"/>
        </w:rPr>
        <w:t xml:space="preserve">Wykonanie pokrycia dachu na budynku OSP </w:t>
      </w:r>
      <w:r w:rsidRPr="00835DB6">
        <w:rPr>
          <w:rFonts w:ascii="Times New Roman" w:eastAsia="Times New Roman" w:hAnsi="Times New Roman" w:cs="Times New Roman"/>
          <w:iCs/>
          <w:color w:val="auto"/>
          <w:kern w:val="1"/>
          <w:lang w:eastAsia="hi-IN" w:bidi="hi-IN"/>
        </w:rPr>
        <w:t>w Słoptowie – wartość zadania -</w:t>
      </w:r>
      <w:r w:rsidRPr="00835DB6">
        <w:rPr>
          <w:rFonts w:ascii="Times New Roman" w:eastAsia="Times New Roman" w:hAnsi="Times New Roman" w:cs="Times New Roman"/>
          <w:b/>
          <w:bCs/>
          <w:iCs/>
          <w:color w:val="auto"/>
          <w:kern w:val="1"/>
          <w:lang w:eastAsia="hi-IN" w:bidi="hi-IN"/>
        </w:rPr>
        <w:t xml:space="preserve"> 54 000,00zł</w:t>
      </w:r>
    </w:p>
    <w:p w14:paraId="0554FCC6" w14:textId="77777777" w:rsidR="00835DB6" w:rsidRPr="00835DB6" w:rsidRDefault="00835DB6" w:rsidP="00835DB6">
      <w:pPr>
        <w:numPr>
          <w:ilvl w:val="0"/>
          <w:numId w:val="47"/>
        </w:numPr>
        <w:suppressAutoHyphens/>
        <w:spacing w:line="360" w:lineRule="auto"/>
        <w:ind w:left="0" w:hanging="15"/>
        <w:jc w:val="both"/>
        <w:rPr>
          <w:rFonts w:ascii="Times New Roman" w:eastAsia="Times New Roman" w:hAnsi="Times New Roman" w:cs="Times New Roman"/>
          <w:b/>
          <w:bCs/>
          <w:iCs/>
          <w:color w:val="auto"/>
          <w:kern w:val="1"/>
          <w:sz w:val="22"/>
          <w:szCs w:val="22"/>
          <w:lang w:eastAsia="hi-IN" w:bidi="hi-IN"/>
        </w:rPr>
      </w:pPr>
      <w:r w:rsidRPr="00835DB6">
        <w:rPr>
          <w:rFonts w:ascii="Times New Roman" w:eastAsia="Times New Roman" w:hAnsi="Times New Roman" w:cs="Times New Roman"/>
          <w:iCs/>
          <w:color w:val="auto"/>
          <w:kern w:val="1"/>
          <w:sz w:val="22"/>
          <w:szCs w:val="22"/>
          <w:lang w:eastAsia="hi-IN" w:bidi="hi-IN"/>
        </w:rPr>
        <w:t xml:space="preserve">Remont samochodów, sprzętów strażackich, remont klatki schodowej w budynku OSP Leszczków, remont łazienki w budynku OSP Słabuszewice, wymiana bramy przemysłowej w budynku garażu OSP Lipnik, remont remizy OSP Kurów wartość zadania – </w:t>
      </w:r>
      <w:r w:rsidRPr="00835DB6">
        <w:rPr>
          <w:rFonts w:ascii="Times New Roman" w:eastAsia="Times New Roman" w:hAnsi="Times New Roman" w:cs="Times New Roman"/>
          <w:b/>
          <w:bCs/>
          <w:iCs/>
          <w:color w:val="auto"/>
          <w:kern w:val="1"/>
          <w:sz w:val="22"/>
          <w:szCs w:val="22"/>
          <w:lang w:eastAsia="hi-IN" w:bidi="hi-IN"/>
        </w:rPr>
        <w:t>85 962,60zł.</w:t>
      </w:r>
    </w:p>
    <w:p w14:paraId="2871EE2E" w14:textId="77777777" w:rsidR="00835DB6" w:rsidRPr="00835DB6" w:rsidRDefault="00835DB6" w:rsidP="00835DB6">
      <w:pPr>
        <w:suppressAutoHyphens/>
        <w:spacing w:line="360" w:lineRule="auto"/>
        <w:ind w:hanging="15"/>
        <w:jc w:val="both"/>
        <w:rPr>
          <w:rFonts w:ascii="Times New Roman" w:eastAsia="Lucida Sans Unicode" w:hAnsi="Times New Roman" w:cs="Mangal"/>
          <w:color w:val="auto"/>
          <w:kern w:val="1"/>
          <w:lang w:eastAsia="hi-IN" w:bidi="hi-IN"/>
        </w:rPr>
      </w:pPr>
    </w:p>
    <w:p w14:paraId="35CB21AB" w14:textId="77777777" w:rsidR="00835DB6" w:rsidRPr="00835DB6" w:rsidRDefault="00835DB6" w:rsidP="00835DB6">
      <w:pPr>
        <w:suppressAutoHyphens/>
        <w:rPr>
          <w:rFonts w:ascii="Times New Roman" w:eastAsia="Lucida Sans Unicode" w:hAnsi="Times New Roman" w:cs="Mangal"/>
          <w:color w:val="auto"/>
          <w:kern w:val="1"/>
          <w:lang w:eastAsia="hi-IN" w:bidi="hi-IN"/>
        </w:rPr>
      </w:pPr>
    </w:p>
    <w:p w14:paraId="0950B414" w14:textId="77777777" w:rsidR="009B73A2" w:rsidRPr="00FD31F7" w:rsidRDefault="009B73A2" w:rsidP="004917A8">
      <w:pPr>
        <w:pStyle w:val="Teksttreci0"/>
        <w:shd w:val="clear" w:color="auto" w:fill="auto"/>
        <w:spacing w:after="0" w:line="240" w:lineRule="auto"/>
        <w:jc w:val="center"/>
        <w:rPr>
          <w:b/>
          <w:color w:val="auto"/>
          <w:sz w:val="24"/>
          <w:szCs w:val="24"/>
        </w:rPr>
      </w:pPr>
    </w:p>
    <w:p w14:paraId="6EEC2D14" w14:textId="77777777" w:rsidR="00835DB6" w:rsidRPr="00FD31F7" w:rsidRDefault="00835DB6" w:rsidP="004917A8">
      <w:pPr>
        <w:pStyle w:val="Teksttreci0"/>
        <w:shd w:val="clear" w:color="auto" w:fill="auto"/>
        <w:spacing w:after="0" w:line="240" w:lineRule="auto"/>
        <w:jc w:val="center"/>
        <w:rPr>
          <w:b/>
          <w:color w:val="auto"/>
          <w:sz w:val="24"/>
          <w:szCs w:val="24"/>
        </w:rPr>
      </w:pPr>
    </w:p>
    <w:p w14:paraId="42589059" w14:textId="77777777" w:rsidR="00752B22" w:rsidRPr="00FD31F7" w:rsidRDefault="00752B22" w:rsidP="00752B22">
      <w:pPr>
        <w:spacing w:line="360" w:lineRule="auto"/>
        <w:rPr>
          <w:b/>
          <w:bCs/>
          <w:color w:val="auto"/>
        </w:rPr>
      </w:pPr>
    </w:p>
    <w:p w14:paraId="5AA67EAC" w14:textId="77777777" w:rsidR="00752B22" w:rsidRPr="00FD31F7" w:rsidRDefault="00752B22" w:rsidP="00752B22">
      <w:pPr>
        <w:rPr>
          <w:color w:val="auto"/>
        </w:rPr>
      </w:pPr>
    </w:p>
    <w:p w14:paraId="06BC9D68" w14:textId="77777777" w:rsidR="0022692F" w:rsidRPr="00FD31F7" w:rsidRDefault="0022692F" w:rsidP="00752B22">
      <w:pPr>
        <w:rPr>
          <w:color w:val="auto"/>
        </w:rPr>
      </w:pPr>
    </w:p>
    <w:p w14:paraId="179B3A9C" w14:textId="392429BF" w:rsidR="009B73A2" w:rsidRPr="00FD31F7" w:rsidRDefault="009B73A2" w:rsidP="004917A8">
      <w:pPr>
        <w:pStyle w:val="Teksttreci0"/>
        <w:shd w:val="clear" w:color="auto" w:fill="auto"/>
        <w:spacing w:after="0" w:line="240" w:lineRule="auto"/>
        <w:jc w:val="center"/>
        <w:rPr>
          <w:b/>
          <w:color w:val="auto"/>
          <w:sz w:val="24"/>
          <w:szCs w:val="24"/>
        </w:rPr>
      </w:pPr>
    </w:p>
    <w:p w14:paraId="09B051ED" w14:textId="77777777" w:rsidR="007F3EB3" w:rsidRPr="00FD31F7" w:rsidRDefault="007F3EB3" w:rsidP="007F3EB3">
      <w:pPr>
        <w:rPr>
          <w:rFonts w:ascii="Times New Roman" w:hAnsi="Times New Roman" w:cs="Times New Roman"/>
          <w:color w:val="auto"/>
        </w:rPr>
      </w:pPr>
      <w:bookmarkStart w:id="6" w:name="bookmark23"/>
      <w:bookmarkStart w:id="7" w:name="bookmark22"/>
    </w:p>
    <w:p w14:paraId="650C51F3" w14:textId="338C578B" w:rsidR="009B73A2" w:rsidRPr="00FD31F7" w:rsidRDefault="002E4CAE" w:rsidP="007F3EB3">
      <w:pPr>
        <w:jc w:val="center"/>
        <w:rPr>
          <w:rFonts w:ascii="Times New Roman" w:hAnsi="Times New Roman" w:cs="Times New Roman"/>
          <w:b/>
          <w:bCs/>
          <w:color w:val="auto"/>
        </w:rPr>
      </w:pPr>
      <w:r w:rsidRPr="00FD31F7">
        <w:rPr>
          <w:rFonts w:ascii="Times New Roman" w:hAnsi="Times New Roman" w:cs="Times New Roman"/>
          <w:b/>
          <w:bCs/>
          <w:color w:val="auto"/>
        </w:rPr>
        <w:t>TRANSPORT</w:t>
      </w:r>
      <w:bookmarkEnd w:id="6"/>
      <w:bookmarkEnd w:id="7"/>
    </w:p>
    <w:p w14:paraId="02F2BF91" w14:textId="77777777" w:rsidR="009B73A2" w:rsidRPr="00FD31F7" w:rsidRDefault="009B73A2" w:rsidP="009B73A2">
      <w:pPr>
        <w:jc w:val="center"/>
        <w:rPr>
          <w:rFonts w:ascii="Times New Roman" w:hAnsi="Times New Roman" w:cs="Times New Roman"/>
          <w:b/>
          <w:bCs/>
          <w:color w:val="auto"/>
        </w:rPr>
      </w:pPr>
    </w:p>
    <w:p w14:paraId="24B0CAAB" w14:textId="6A1BA199" w:rsidR="009B73A2" w:rsidRPr="00FD31F7" w:rsidRDefault="009B73A2" w:rsidP="009B73A2">
      <w:pPr>
        <w:rPr>
          <w:rFonts w:ascii="Times New Roman" w:hAnsi="Times New Roman" w:cs="Times New Roman"/>
          <w:color w:val="auto"/>
        </w:rPr>
      </w:pPr>
      <w:r w:rsidRPr="00FD31F7">
        <w:rPr>
          <w:rFonts w:ascii="Times New Roman" w:hAnsi="Times New Roman" w:cs="Times New Roman"/>
          <w:color w:val="auto"/>
        </w:rPr>
        <w:t>W 202</w:t>
      </w:r>
      <w:r w:rsidR="00823AC2" w:rsidRPr="00FD31F7">
        <w:rPr>
          <w:rFonts w:ascii="Times New Roman" w:hAnsi="Times New Roman" w:cs="Times New Roman"/>
          <w:color w:val="auto"/>
        </w:rPr>
        <w:t>2</w:t>
      </w:r>
      <w:r w:rsidRPr="00FD31F7">
        <w:rPr>
          <w:rFonts w:ascii="Times New Roman" w:hAnsi="Times New Roman" w:cs="Times New Roman"/>
          <w:color w:val="auto"/>
        </w:rPr>
        <w:t xml:space="preserve"> r. transport zbiorowy na terenie gminy Lipnik odbywał się na 5 liniach regularnych otwartych połączonych z dowozem dzieci do szkół. Obsługiwany był przez 5 autobusów. Ponadto od listopada zostało uruchomionych 11 linii użyteczności publicznej tworząc sieć pokrywającą cały obszar gm. Lipnik.  </w:t>
      </w:r>
    </w:p>
    <w:p w14:paraId="218A402E" w14:textId="77777777" w:rsidR="009B73A2" w:rsidRPr="00FD31F7" w:rsidRDefault="009B73A2" w:rsidP="009B73A2">
      <w:pPr>
        <w:rPr>
          <w:rFonts w:ascii="Times New Roman" w:hAnsi="Times New Roman" w:cs="Times New Roman"/>
          <w:color w:val="auto"/>
        </w:rPr>
      </w:pPr>
    </w:p>
    <w:p w14:paraId="535349BC" w14:textId="77777777" w:rsidR="0022692F" w:rsidRPr="00FD31F7" w:rsidRDefault="0022692F" w:rsidP="009B73A2">
      <w:pPr>
        <w:rPr>
          <w:rFonts w:ascii="Times New Roman" w:hAnsi="Times New Roman" w:cs="Times New Roman"/>
          <w:color w:val="auto"/>
        </w:rPr>
      </w:pPr>
    </w:p>
    <w:p w14:paraId="2D5BD179" w14:textId="58BB0444" w:rsidR="009B73A2" w:rsidRPr="00FD31F7" w:rsidRDefault="002E4CAE" w:rsidP="009B73A2">
      <w:pPr>
        <w:jc w:val="center"/>
        <w:rPr>
          <w:rFonts w:ascii="Times New Roman" w:hAnsi="Times New Roman" w:cs="Times New Roman"/>
          <w:b/>
          <w:color w:val="auto"/>
        </w:rPr>
      </w:pPr>
      <w:r w:rsidRPr="00FD31F7">
        <w:rPr>
          <w:rFonts w:ascii="Times New Roman" w:hAnsi="Times New Roman" w:cs="Times New Roman"/>
          <w:b/>
          <w:color w:val="auto"/>
        </w:rPr>
        <w:t>INFRASTRUKTURA DROGOWA</w:t>
      </w:r>
    </w:p>
    <w:p w14:paraId="1E200245" w14:textId="77777777" w:rsidR="009B73A2" w:rsidRPr="00FD31F7" w:rsidRDefault="009B73A2" w:rsidP="009B73A2">
      <w:pPr>
        <w:jc w:val="center"/>
        <w:rPr>
          <w:rFonts w:ascii="Times New Roman" w:hAnsi="Times New Roman" w:cs="Times New Roman"/>
          <w:b/>
          <w:color w:val="auto"/>
        </w:rPr>
      </w:pPr>
    </w:p>
    <w:p w14:paraId="367FD025" w14:textId="22E4E20C" w:rsidR="009B73A2" w:rsidRPr="00FD31F7" w:rsidRDefault="009B73A2" w:rsidP="009B73A2">
      <w:pPr>
        <w:rPr>
          <w:rFonts w:ascii="Times New Roman" w:hAnsi="Times New Roman" w:cs="Times New Roman"/>
          <w:color w:val="auto"/>
        </w:rPr>
      </w:pPr>
      <w:r w:rsidRPr="00FD31F7">
        <w:rPr>
          <w:rFonts w:ascii="Times New Roman" w:hAnsi="Times New Roman" w:cs="Times New Roman"/>
          <w:color w:val="auto"/>
        </w:rPr>
        <w:t>Infrastruktura drogowa w gminie obejmowała na 1 stycznia 202</w:t>
      </w:r>
      <w:r w:rsidR="00823AC2" w:rsidRPr="00FD31F7">
        <w:rPr>
          <w:rFonts w:ascii="Times New Roman" w:hAnsi="Times New Roman" w:cs="Times New Roman"/>
          <w:color w:val="auto"/>
        </w:rPr>
        <w:t>2</w:t>
      </w:r>
      <w:r w:rsidRPr="00FD31F7">
        <w:rPr>
          <w:rFonts w:ascii="Times New Roman" w:hAnsi="Times New Roman" w:cs="Times New Roman"/>
          <w:color w:val="auto"/>
        </w:rPr>
        <w:t xml:space="preserve"> r. 103 km dróg gminnych i na dzień 31 grudnia 202</w:t>
      </w:r>
      <w:r w:rsidR="00823AC2" w:rsidRPr="00FD31F7">
        <w:rPr>
          <w:rFonts w:ascii="Times New Roman" w:hAnsi="Times New Roman" w:cs="Times New Roman"/>
          <w:color w:val="auto"/>
        </w:rPr>
        <w:t>2</w:t>
      </w:r>
      <w:r w:rsidRPr="00FD31F7">
        <w:rPr>
          <w:rFonts w:ascii="Times New Roman" w:hAnsi="Times New Roman" w:cs="Times New Roman"/>
          <w:color w:val="auto"/>
        </w:rPr>
        <w:t xml:space="preserve"> r. nie uległa zmianie. Drogi asfaltowe stanowiły na początku 202</w:t>
      </w:r>
      <w:r w:rsidR="00823AC2" w:rsidRPr="00FD31F7">
        <w:rPr>
          <w:rFonts w:ascii="Times New Roman" w:hAnsi="Times New Roman" w:cs="Times New Roman"/>
          <w:color w:val="auto"/>
        </w:rPr>
        <w:t>2</w:t>
      </w:r>
      <w:r w:rsidRPr="00FD31F7">
        <w:rPr>
          <w:rFonts w:ascii="Times New Roman" w:hAnsi="Times New Roman" w:cs="Times New Roman"/>
          <w:color w:val="auto"/>
        </w:rPr>
        <w:t xml:space="preserve"> r. 85 % wszystkich dróg i pod koniec roku wskaźnik ten nie uległ zmianie. </w:t>
      </w:r>
    </w:p>
    <w:p w14:paraId="6060F654" w14:textId="77777777" w:rsidR="009B73A2" w:rsidRPr="00FD31F7" w:rsidRDefault="009B73A2" w:rsidP="009B73A2">
      <w:pPr>
        <w:rPr>
          <w:rFonts w:ascii="Times New Roman" w:hAnsi="Times New Roman" w:cs="Times New Roman"/>
          <w:color w:val="auto"/>
        </w:rPr>
      </w:pPr>
    </w:p>
    <w:p w14:paraId="6FBEA4A8" w14:textId="77777777" w:rsidR="00697C87" w:rsidRPr="00FD31F7" w:rsidRDefault="00697C87" w:rsidP="00697C87">
      <w:pPr>
        <w:rPr>
          <w:rFonts w:ascii="Times New Roman" w:hAnsi="Times New Roman" w:cs="Times New Roman"/>
          <w:color w:val="auto"/>
        </w:rPr>
      </w:pPr>
    </w:p>
    <w:p w14:paraId="2B727A49" w14:textId="77777777" w:rsidR="008001F7" w:rsidRPr="00FD31F7" w:rsidRDefault="008001F7" w:rsidP="008001F7">
      <w:pPr>
        <w:rPr>
          <w:rFonts w:ascii="Times New Roman" w:hAnsi="Times New Roman" w:cs="Times New Roman"/>
          <w:color w:val="auto"/>
        </w:rPr>
      </w:pPr>
    </w:p>
    <w:p w14:paraId="61CA0D85" w14:textId="77777777" w:rsidR="007D4854" w:rsidRPr="00FD31F7" w:rsidRDefault="007D4854" w:rsidP="004917A8">
      <w:pPr>
        <w:keepNext/>
        <w:keepLines/>
        <w:ind w:firstLine="580"/>
        <w:jc w:val="both"/>
        <w:outlineLvl w:val="1"/>
        <w:rPr>
          <w:rFonts w:ascii="Times New Roman" w:eastAsia="Times New Roman" w:hAnsi="Times New Roman" w:cs="Times New Roman"/>
          <w:b/>
          <w:bCs/>
          <w:i/>
          <w:color w:val="auto"/>
          <w:lang w:eastAsia="en-US" w:bidi="ar-SA"/>
        </w:rPr>
      </w:pPr>
    </w:p>
    <w:p w14:paraId="1F75A0B4" w14:textId="77777777" w:rsidR="004902EC" w:rsidRPr="00FD31F7" w:rsidRDefault="007D4854" w:rsidP="004917A8">
      <w:pPr>
        <w:pStyle w:val="Nagwek21"/>
        <w:keepNext/>
        <w:keepLines/>
        <w:shd w:val="clear" w:color="auto" w:fill="auto"/>
        <w:spacing w:after="0" w:line="240" w:lineRule="auto"/>
        <w:ind w:firstLine="0"/>
        <w:jc w:val="center"/>
        <w:rPr>
          <w:color w:val="auto"/>
          <w:sz w:val="24"/>
          <w:szCs w:val="24"/>
        </w:rPr>
      </w:pPr>
      <w:bookmarkStart w:id="8" w:name="bookmark20"/>
      <w:bookmarkStart w:id="9" w:name="bookmark21"/>
      <w:r w:rsidRPr="00FD31F7">
        <w:rPr>
          <w:color w:val="auto"/>
          <w:sz w:val="24"/>
          <w:szCs w:val="24"/>
        </w:rPr>
        <w:t>GOSPODARKA MIESZKANIOWA I KOMUNALNA</w:t>
      </w:r>
      <w:bookmarkEnd w:id="8"/>
      <w:bookmarkEnd w:id="9"/>
    </w:p>
    <w:p w14:paraId="48C78F69" w14:textId="09AD4DA6" w:rsidR="00BF72EA" w:rsidRPr="00FD31F7" w:rsidRDefault="00BF72EA" w:rsidP="00BF72EA">
      <w:pPr>
        <w:pStyle w:val="Teksttreci0"/>
        <w:shd w:val="clear" w:color="auto" w:fill="auto"/>
        <w:spacing w:after="200" w:line="360" w:lineRule="auto"/>
        <w:rPr>
          <w:b/>
          <w:color w:val="auto"/>
          <w:sz w:val="24"/>
          <w:szCs w:val="24"/>
        </w:rPr>
      </w:pPr>
    </w:p>
    <w:p w14:paraId="2AD59A12" w14:textId="77777777" w:rsidR="00BF72EA" w:rsidRPr="00FD31F7" w:rsidRDefault="00BF72EA" w:rsidP="00BF72EA">
      <w:pPr>
        <w:pStyle w:val="Teksttreci0"/>
        <w:shd w:val="clear" w:color="auto" w:fill="auto"/>
        <w:spacing w:after="200" w:line="360" w:lineRule="auto"/>
        <w:rPr>
          <w:color w:val="auto"/>
          <w:sz w:val="24"/>
          <w:szCs w:val="24"/>
        </w:rPr>
      </w:pPr>
      <w:r w:rsidRPr="00FD31F7">
        <w:rPr>
          <w:color w:val="auto"/>
          <w:sz w:val="24"/>
          <w:szCs w:val="24"/>
        </w:rPr>
        <w:t>Na początku 2022 r. zasób mieszkaniowy gminy obejmował następujące mieszkania:</w:t>
      </w:r>
    </w:p>
    <w:p w14:paraId="5F845FBB" w14:textId="77777777" w:rsidR="00BF72EA" w:rsidRPr="00FD31F7" w:rsidRDefault="00BF72EA" w:rsidP="00BF72EA">
      <w:pPr>
        <w:pStyle w:val="Teksttreci0"/>
        <w:shd w:val="clear" w:color="auto" w:fill="auto"/>
        <w:spacing w:after="0" w:line="360" w:lineRule="auto"/>
        <w:rPr>
          <w:color w:val="auto"/>
          <w:sz w:val="24"/>
          <w:szCs w:val="24"/>
        </w:rPr>
      </w:pPr>
      <w:r w:rsidRPr="00FD31F7">
        <w:rPr>
          <w:color w:val="auto"/>
          <w:sz w:val="24"/>
          <w:szCs w:val="24"/>
        </w:rPr>
        <w:t>- w miejscowości Włostów 51/2 nad Ośrodkiem Zdrowia o powierzchni 41 m</w:t>
      </w:r>
      <w:r w:rsidRPr="00FD31F7">
        <w:rPr>
          <w:color w:val="auto"/>
          <w:sz w:val="24"/>
          <w:szCs w:val="24"/>
          <w:vertAlign w:val="superscript"/>
        </w:rPr>
        <w:t>2</w:t>
      </w:r>
      <w:r w:rsidRPr="00FD31F7">
        <w:rPr>
          <w:color w:val="auto"/>
          <w:sz w:val="24"/>
          <w:szCs w:val="24"/>
        </w:rPr>
        <w:t>,</w:t>
      </w:r>
    </w:p>
    <w:p w14:paraId="745975CD" w14:textId="77777777" w:rsidR="00BF72EA" w:rsidRPr="00FD31F7" w:rsidRDefault="00BF72EA" w:rsidP="00BF72EA">
      <w:pPr>
        <w:pStyle w:val="Teksttreci0"/>
        <w:shd w:val="clear" w:color="auto" w:fill="auto"/>
        <w:spacing w:after="0" w:line="360" w:lineRule="auto"/>
        <w:rPr>
          <w:color w:val="auto"/>
          <w:sz w:val="24"/>
          <w:szCs w:val="24"/>
          <w:vertAlign w:val="superscript"/>
        </w:rPr>
      </w:pPr>
      <w:r w:rsidRPr="00FD31F7">
        <w:rPr>
          <w:color w:val="auto"/>
          <w:sz w:val="24"/>
          <w:szCs w:val="24"/>
        </w:rPr>
        <w:t>- w miejscowości Włostów 51/1 nad Ośrodkiem Zdrowia o powierzchni 53,95 m</w:t>
      </w:r>
      <w:r w:rsidRPr="00FD31F7">
        <w:rPr>
          <w:color w:val="auto"/>
          <w:sz w:val="24"/>
          <w:szCs w:val="24"/>
          <w:vertAlign w:val="superscript"/>
        </w:rPr>
        <w:t>2</w:t>
      </w:r>
    </w:p>
    <w:p w14:paraId="270936C1" w14:textId="77777777" w:rsidR="00BF72EA" w:rsidRPr="00FD31F7" w:rsidRDefault="00BF72EA" w:rsidP="00BF72EA">
      <w:pPr>
        <w:pStyle w:val="Teksttreci0"/>
        <w:shd w:val="clear" w:color="auto" w:fill="auto"/>
        <w:spacing w:after="0" w:line="360" w:lineRule="auto"/>
        <w:rPr>
          <w:color w:val="auto"/>
          <w:sz w:val="24"/>
          <w:szCs w:val="24"/>
          <w:vertAlign w:val="superscript"/>
        </w:rPr>
      </w:pPr>
      <w:r w:rsidRPr="00FD31F7">
        <w:rPr>
          <w:color w:val="auto"/>
          <w:sz w:val="24"/>
          <w:szCs w:val="24"/>
        </w:rPr>
        <w:t>- w miejscowości Włostów nr 183/1 Agronomówka o powierzchni 55,5  m</w:t>
      </w:r>
      <w:r w:rsidRPr="00FD31F7">
        <w:rPr>
          <w:color w:val="auto"/>
          <w:sz w:val="24"/>
          <w:szCs w:val="24"/>
          <w:vertAlign w:val="superscript"/>
        </w:rPr>
        <w:t>2</w:t>
      </w:r>
    </w:p>
    <w:p w14:paraId="27865891" w14:textId="77777777" w:rsidR="00BF72EA" w:rsidRPr="00FD31F7" w:rsidRDefault="00BF72EA" w:rsidP="00BF72EA">
      <w:pPr>
        <w:pStyle w:val="Teksttreci0"/>
        <w:shd w:val="clear" w:color="auto" w:fill="auto"/>
        <w:spacing w:after="0" w:line="360" w:lineRule="auto"/>
        <w:rPr>
          <w:color w:val="auto"/>
          <w:sz w:val="24"/>
          <w:szCs w:val="24"/>
          <w:vertAlign w:val="superscript"/>
        </w:rPr>
      </w:pPr>
      <w:r w:rsidRPr="00FD31F7">
        <w:rPr>
          <w:color w:val="auto"/>
          <w:sz w:val="24"/>
          <w:szCs w:val="24"/>
        </w:rPr>
        <w:t>- w miejscowości Włostów  48/2 budynek biblioteki o powierzchni 55 m</w:t>
      </w:r>
      <w:r w:rsidRPr="00FD31F7">
        <w:rPr>
          <w:color w:val="auto"/>
          <w:sz w:val="24"/>
          <w:szCs w:val="24"/>
          <w:vertAlign w:val="superscript"/>
        </w:rPr>
        <w:t>2</w:t>
      </w:r>
    </w:p>
    <w:p w14:paraId="68006CF8" w14:textId="77777777" w:rsidR="00BF72EA" w:rsidRPr="00FD31F7" w:rsidRDefault="00BF72EA" w:rsidP="00BF72EA">
      <w:pPr>
        <w:pStyle w:val="Teksttreci0"/>
        <w:shd w:val="clear" w:color="auto" w:fill="auto"/>
        <w:spacing w:after="0" w:line="360" w:lineRule="auto"/>
        <w:rPr>
          <w:color w:val="auto"/>
          <w:sz w:val="24"/>
          <w:szCs w:val="24"/>
          <w:vertAlign w:val="superscript"/>
        </w:rPr>
      </w:pPr>
      <w:r w:rsidRPr="00FD31F7">
        <w:rPr>
          <w:color w:val="auto"/>
          <w:sz w:val="24"/>
          <w:szCs w:val="24"/>
        </w:rPr>
        <w:t>- w miejscowości Włostów 1 w budynku szkoły o powierzchni 46 m</w:t>
      </w:r>
      <w:r w:rsidRPr="00FD31F7">
        <w:rPr>
          <w:color w:val="auto"/>
          <w:sz w:val="24"/>
          <w:szCs w:val="24"/>
          <w:vertAlign w:val="superscript"/>
        </w:rPr>
        <w:t>2</w:t>
      </w:r>
    </w:p>
    <w:p w14:paraId="73614C11" w14:textId="77777777" w:rsidR="00BF72EA" w:rsidRPr="00FD31F7" w:rsidRDefault="00BF72EA" w:rsidP="00BF72EA">
      <w:pPr>
        <w:pStyle w:val="Teksttreci0"/>
        <w:shd w:val="clear" w:color="auto" w:fill="auto"/>
        <w:spacing w:after="0" w:line="360" w:lineRule="auto"/>
        <w:rPr>
          <w:color w:val="auto"/>
          <w:sz w:val="24"/>
          <w:szCs w:val="24"/>
          <w:vertAlign w:val="superscript"/>
        </w:rPr>
      </w:pPr>
      <w:r w:rsidRPr="00FD31F7">
        <w:rPr>
          <w:color w:val="auto"/>
          <w:sz w:val="24"/>
          <w:szCs w:val="24"/>
        </w:rPr>
        <w:t>- w miejscowości Lipnik w budynku szkoły nr 23/1 o powierzchni 46 m</w:t>
      </w:r>
      <w:r w:rsidRPr="00FD31F7">
        <w:rPr>
          <w:color w:val="auto"/>
          <w:sz w:val="24"/>
          <w:szCs w:val="24"/>
          <w:vertAlign w:val="superscript"/>
        </w:rPr>
        <w:t>2</w:t>
      </w:r>
    </w:p>
    <w:p w14:paraId="76B0308B" w14:textId="77777777" w:rsidR="00BF72EA" w:rsidRPr="00FD31F7" w:rsidRDefault="00BF72EA" w:rsidP="00BF72EA">
      <w:pPr>
        <w:pStyle w:val="Teksttreci0"/>
        <w:shd w:val="clear" w:color="auto" w:fill="auto"/>
        <w:spacing w:after="0" w:line="360" w:lineRule="auto"/>
        <w:rPr>
          <w:color w:val="auto"/>
          <w:sz w:val="24"/>
          <w:szCs w:val="24"/>
          <w:vertAlign w:val="superscript"/>
        </w:rPr>
      </w:pPr>
      <w:r w:rsidRPr="00FD31F7">
        <w:rPr>
          <w:color w:val="auto"/>
          <w:sz w:val="24"/>
          <w:szCs w:val="24"/>
        </w:rPr>
        <w:t>- w miejscowości Lipnik nr 36/2 w budynku weterynarii o powierzchni 54,9 m</w:t>
      </w:r>
      <w:r w:rsidRPr="00FD31F7">
        <w:rPr>
          <w:color w:val="auto"/>
          <w:sz w:val="24"/>
          <w:szCs w:val="24"/>
          <w:vertAlign w:val="superscript"/>
        </w:rPr>
        <w:t>2</w:t>
      </w:r>
    </w:p>
    <w:p w14:paraId="604334D0" w14:textId="77777777" w:rsidR="00BF72EA" w:rsidRPr="00FD31F7" w:rsidRDefault="00BF72EA" w:rsidP="00BF72EA">
      <w:pPr>
        <w:pStyle w:val="Teksttreci0"/>
        <w:shd w:val="clear" w:color="auto" w:fill="auto"/>
        <w:spacing w:after="0" w:line="360" w:lineRule="auto"/>
        <w:rPr>
          <w:color w:val="auto"/>
          <w:sz w:val="24"/>
          <w:szCs w:val="24"/>
          <w:vertAlign w:val="superscript"/>
        </w:rPr>
      </w:pPr>
      <w:r w:rsidRPr="00FD31F7">
        <w:rPr>
          <w:color w:val="auto"/>
          <w:sz w:val="24"/>
          <w:szCs w:val="24"/>
        </w:rPr>
        <w:t xml:space="preserve"> - w miejscowości  Lipnik nr 36/1 w budynku weterynarii o powierzchni 63,2 m </w:t>
      </w:r>
      <w:r w:rsidRPr="00FD31F7">
        <w:rPr>
          <w:color w:val="auto"/>
          <w:sz w:val="24"/>
          <w:szCs w:val="24"/>
          <w:vertAlign w:val="superscript"/>
        </w:rPr>
        <w:t>2</w:t>
      </w:r>
    </w:p>
    <w:p w14:paraId="0D4DF432" w14:textId="77777777" w:rsidR="00BF72EA" w:rsidRPr="00FD31F7" w:rsidRDefault="00BF72EA" w:rsidP="00BF72EA">
      <w:pPr>
        <w:pStyle w:val="Teksttreci0"/>
        <w:shd w:val="clear" w:color="auto" w:fill="auto"/>
        <w:spacing w:after="0" w:line="360" w:lineRule="auto"/>
        <w:rPr>
          <w:color w:val="auto"/>
          <w:sz w:val="24"/>
          <w:szCs w:val="24"/>
          <w:vertAlign w:val="superscript"/>
        </w:rPr>
      </w:pPr>
      <w:r w:rsidRPr="00FD31F7">
        <w:rPr>
          <w:color w:val="auto"/>
          <w:sz w:val="24"/>
          <w:szCs w:val="24"/>
        </w:rPr>
        <w:t>- w miejscowości Malice Kościelne nr 57/1 w budynku ośrodka zdrowia o powierzchni 70,2 m</w:t>
      </w:r>
      <w:r w:rsidRPr="00FD31F7">
        <w:rPr>
          <w:color w:val="auto"/>
          <w:sz w:val="24"/>
          <w:szCs w:val="24"/>
          <w:vertAlign w:val="superscript"/>
        </w:rPr>
        <w:t>2</w:t>
      </w:r>
    </w:p>
    <w:p w14:paraId="029DD379" w14:textId="77777777" w:rsidR="00BF72EA" w:rsidRPr="00FD31F7" w:rsidRDefault="00BF72EA" w:rsidP="00BF72EA">
      <w:pPr>
        <w:pStyle w:val="Teksttreci0"/>
        <w:shd w:val="clear" w:color="auto" w:fill="auto"/>
        <w:spacing w:after="0" w:line="360" w:lineRule="auto"/>
        <w:rPr>
          <w:color w:val="auto"/>
          <w:sz w:val="24"/>
          <w:szCs w:val="24"/>
          <w:vertAlign w:val="superscript"/>
        </w:rPr>
      </w:pPr>
      <w:r w:rsidRPr="00FD31F7">
        <w:rPr>
          <w:color w:val="auto"/>
          <w:sz w:val="24"/>
          <w:szCs w:val="24"/>
        </w:rPr>
        <w:t>- w miejscowości Malice Kościelne nr 57/2 w budynku ośrodka zdrowia o powierzchni 45,6 m</w:t>
      </w:r>
      <w:r w:rsidRPr="00FD31F7">
        <w:rPr>
          <w:color w:val="auto"/>
          <w:sz w:val="24"/>
          <w:szCs w:val="24"/>
          <w:vertAlign w:val="superscript"/>
        </w:rPr>
        <w:t>2</w:t>
      </w:r>
    </w:p>
    <w:p w14:paraId="7BC669FF" w14:textId="77777777" w:rsidR="00BF72EA" w:rsidRPr="00FD31F7" w:rsidRDefault="00BF72EA" w:rsidP="00BF72EA">
      <w:pPr>
        <w:pStyle w:val="Teksttreci0"/>
        <w:shd w:val="clear" w:color="auto" w:fill="auto"/>
        <w:spacing w:after="0" w:line="360" w:lineRule="auto"/>
        <w:rPr>
          <w:color w:val="auto"/>
          <w:sz w:val="24"/>
          <w:szCs w:val="24"/>
          <w:vertAlign w:val="superscript"/>
        </w:rPr>
      </w:pPr>
      <w:r w:rsidRPr="00FD31F7">
        <w:rPr>
          <w:color w:val="auto"/>
          <w:sz w:val="24"/>
          <w:szCs w:val="24"/>
          <w:vertAlign w:val="superscript"/>
        </w:rPr>
        <w:t xml:space="preserve"> </w:t>
      </w:r>
      <w:r w:rsidRPr="00FD31F7">
        <w:rPr>
          <w:color w:val="auto"/>
          <w:sz w:val="24"/>
          <w:szCs w:val="24"/>
        </w:rPr>
        <w:t>- w miejscowości Włostów nr 245F/5 o powierzchni 33 m</w:t>
      </w:r>
      <w:r w:rsidRPr="00FD31F7">
        <w:rPr>
          <w:color w:val="auto"/>
          <w:sz w:val="24"/>
          <w:szCs w:val="24"/>
          <w:vertAlign w:val="superscript"/>
        </w:rPr>
        <w:t>2</w:t>
      </w:r>
    </w:p>
    <w:p w14:paraId="05DD5FD1" w14:textId="77777777" w:rsidR="00BF72EA" w:rsidRPr="00FD31F7" w:rsidRDefault="00BF72EA" w:rsidP="00BF72EA">
      <w:pPr>
        <w:pStyle w:val="Teksttreci0"/>
        <w:shd w:val="clear" w:color="auto" w:fill="auto"/>
        <w:spacing w:after="0" w:line="360" w:lineRule="auto"/>
        <w:rPr>
          <w:color w:val="auto"/>
          <w:sz w:val="24"/>
          <w:szCs w:val="24"/>
          <w:vertAlign w:val="superscript"/>
        </w:rPr>
      </w:pPr>
      <w:r w:rsidRPr="00FD31F7">
        <w:rPr>
          <w:color w:val="auto"/>
          <w:sz w:val="24"/>
          <w:szCs w:val="24"/>
        </w:rPr>
        <w:t xml:space="preserve"> - w miejscowości Włostów nr 245F/6 o powierzchni 26 m</w:t>
      </w:r>
      <w:r w:rsidRPr="00FD31F7">
        <w:rPr>
          <w:color w:val="auto"/>
          <w:sz w:val="24"/>
          <w:szCs w:val="24"/>
          <w:vertAlign w:val="superscript"/>
        </w:rPr>
        <w:t>2</w:t>
      </w:r>
    </w:p>
    <w:p w14:paraId="18B18901" w14:textId="77777777" w:rsidR="00BF72EA" w:rsidRPr="00FD31F7" w:rsidRDefault="00BF72EA" w:rsidP="00BF72EA">
      <w:pPr>
        <w:pStyle w:val="Teksttreci0"/>
        <w:shd w:val="clear" w:color="auto" w:fill="auto"/>
        <w:spacing w:after="0" w:line="360" w:lineRule="auto"/>
        <w:rPr>
          <w:color w:val="auto"/>
          <w:sz w:val="24"/>
          <w:szCs w:val="24"/>
          <w:vertAlign w:val="superscript"/>
        </w:rPr>
      </w:pPr>
      <w:r w:rsidRPr="00FD31F7">
        <w:rPr>
          <w:color w:val="auto"/>
          <w:sz w:val="24"/>
          <w:szCs w:val="24"/>
          <w:vertAlign w:val="superscript"/>
        </w:rPr>
        <w:t xml:space="preserve"> </w:t>
      </w:r>
      <w:r w:rsidRPr="00FD31F7">
        <w:rPr>
          <w:color w:val="auto"/>
          <w:sz w:val="24"/>
          <w:szCs w:val="24"/>
        </w:rPr>
        <w:t>- w miejscowości Włostów 245 F/9 o powierzchni 18 m</w:t>
      </w:r>
      <w:r w:rsidRPr="00FD31F7">
        <w:rPr>
          <w:color w:val="auto"/>
          <w:sz w:val="24"/>
          <w:szCs w:val="24"/>
          <w:vertAlign w:val="superscript"/>
        </w:rPr>
        <w:t>2</w:t>
      </w:r>
    </w:p>
    <w:p w14:paraId="6DE1A80D" w14:textId="77777777" w:rsidR="00BF72EA" w:rsidRPr="00FD31F7" w:rsidRDefault="00BF72EA" w:rsidP="00BF72EA">
      <w:pPr>
        <w:pStyle w:val="Teksttreci0"/>
        <w:shd w:val="clear" w:color="auto" w:fill="auto"/>
        <w:spacing w:after="0" w:line="360" w:lineRule="auto"/>
        <w:rPr>
          <w:color w:val="auto"/>
          <w:sz w:val="24"/>
          <w:szCs w:val="24"/>
          <w:vertAlign w:val="superscript"/>
        </w:rPr>
      </w:pPr>
      <w:r w:rsidRPr="00FD31F7">
        <w:rPr>
          <w:color w:val="auto"/>
          <w:sz w:val="24"/>
          <w:szCs w:val="24"/>
        </w:rPr>
        <w:t>- w miejscowości Słoptów nr 21 w budynku byłej szkoły o powierzchni 51 m</w:t>
      </w:r>
      <w:r w:rsidRPr="00FD31F7">
        <w:rPr>
          <w:color w:val="auto"/>
          <w:sz w:val="24"/>
          <w:szCs w:val="24"/>
          <w:vertAlign w:val="superscript"/>
        </w:rPr>
        <w:t>2</w:t>
      </w:r>
    </w:p>
    <w:p w14:paraId="04F8FFE0" w14:textId="77777777" w:rsidR="00BF72EA" w:rsidRPr="00FD31F7" w:rsidRDefault="00BF72EA" w:rsidP="00BF72EA">
      <w:pPr>
        <w:pStyle w:val="Teksttreci0"/>
        <w:shd w:val="clear" w:color="auto" w:fill="auto"/>
        <w:spacing w:after="0" w:line="360" w:lineRule="auto"/>
        <w:rPr>
          <w:color w:val="auto"/>
          <w:sz w:val="24"/>
          <w:szCs w:val="24"/>
          <w:vertAlign w:val="superscript"/>
        </w:rPr>
      </w:pPr>
      <w:r w:rsidRPr="00FD31F7">
        <w:rPr>
          <w:color w:val="auto"/>
          <w:sz w:val="24"/>
          <w:szCs w:val="24"/>
        </w:rPr>
        <w:t>- w miejscowości Usarzów nr 80/1 w budynku byłej szkoły o powierzchni 36 m</w:t>
      </w:r>
      <w:r w:rsidRPr="00FD31F7">
        <w:rPr>
          <w:color w:val="auto"/>
          <w:sz w:val="24"/>
          <w:szCs w:val="24"/>
          <w:vertAlign w:val="superscript"/>
        </w:rPr>
        <w:t>2</w:t>
      </w:r>
    </w:p>
    <w:p w14:paraId="5F7CDF4F" w14:textId="77777777" w:rsidR="00BF72EA" w:rsidRPr="00FD31F7" w:rsidRDefault="00BF72EA" w:rsidP="00BF72EA">
      <w:pPr>
        <w:pStyle w:val="Teksttreci0"/>
        <w:shd w:val="clear" w:color="auto" w:fill="auto"/>
        <w:spacing w:after="0" w:line="360" w:lineRule="auto"/>
        <w:rPr>
          <w:color w:val="auto"/>
          <w:sz w:val="24"/>
          <w:szCs w:val="24"/>
          <w:vertAlign w:val="superscript"/>
        </w:rPr>
      </w:pPr>
      <w:r w:rsidRPr="00FD31F7">
        <w:rPr>
          <w:color w:val="auto"/>
          <w:sz w:val="24"/>
          <w:szCs w:val="24"/>
        </w:rPr>
        <w:t>- w miejscowości Usarzów nr 80/2 w budynku byłej szkoły o powierzchni 27 m</w:t>
      </w:r>
      <w:r w:rsidRPr="00FD31F7">
        <w:rPr>
          <w:color w:val="auto"/>
          <w:sz w:val="24"/>
          <w:szCs w:val="24"/>
          <w:vertAlign w:val="superscript"/>
        </w:rPr>
        <w:t>2</w:t>
      </w:r>
    </w:p>
    <w:p w14:paraId="548FB69C" w14:textId="77777777" w:rsidR="00BF72EA" w:rsidRPr="00FD31F7" w:rsidRDefault="00BF72EA" w:rsidP="00BF72EA">
      <w:pPr>
        <w:pStyle w:val="Teksttreci0"/>
        <w:shd w:val="clear" w:color="auto" w:fill="auto"/>
        <w:spacing w:after="0" w:line="360" w:lineRule="auto"/>
        <w:rPr>
          <w:color w:val="auto"/>
          <w:sz w:val="24"/>
          <w:szCs w:val="24"/>
        </w:rPr>
      </w:pPr>
    </w:p>
    <w:p w14:paraId="285D6181" w14:textId="77777777" w:rsidR="00BF72EA" w:rsidRPr="00FD31F7" w:rsidRDefault="00BF72EA" w:rsidP="00BF72EA">
      <w:pPr>
        <w:pStyle w:val="Teksttreci0"/>
        <w:shd w:val="clear" w:color="auto" w:fill="auto"/>
        <w:spacing w:after="200" w:line="360" w:lineRule="auto"/>
        <w:jc w:val="both"/>
        <w:rPr>
          <w:color w:val="auto"/>
          <w:sz w:val="24"/>
          <w:szCs w:val="24"/>
        </w:rPr>
      </w:pPr>
      <w:r w:rsidRPr="00FD31F7">
        <w:rPr>
          <w:color w:val="auto"/>
          <w:sz w:val="24"/>
          <w:szCs w:val="24"/>
        </w:rPr>
        <w:t xml:space="preserve">Łącznie w zasobie gminy znajdowało się, na dzień 1 stycznia 2022 r., 14 mieszkań, a na dzień 31 grudnia 2022 r. - 16 mieszkań. </w:t>
      </w:r>
    </w:p>
    <w:p w14:paraId="21725BBF" w14:textId="77777777" w:rsidR="00BF72EA" w:rsidRPr="00FD31F7" w:rsidRDefault="00BF72EA" w:rsidP="00BF72EA">
      <w:pPr>
        <w:pStyle w:val="Teksttreci0"/>
        <w:shd w:val="clear" w:color="auto" w:fill="auto"/>
        <w:spacing w:after="200" w:line="360" w:lineRule="auto"/>
        <w:jc w:val="both"/>
        <w:rPr>
          <w:color w:val="auto"/>
          <w:sz w:val="24"/>
          <w:szCs w:val="24"/>
        </w:rPr>
      </w:pPr>
      <w:r w:rsidRPr="00FD31F7">
        <w:rPr>
          <w:color w:val="auto"/>
          <w:sz w:val="24"/>
          <w:szCs w:val="24"/>
        </w:rPr>
        <w:t>Przeciętna powierzchnia użytkowa mieszkania wynosiła około 45 m</w:t>
      </w:r>
      <w:r w:rsidRPr="00FD31F7">
        <w:rPr>
          <w:color w:val="auto"/>
          <w:sz w:val="24"/>
          <w:szCs w:val="24"/>
          <w:vertAlign w:val="superscript"/>
        </w:rPr>
        <w:t>2</w:t>
      </w:r>
      <w:r w:rsidRPr="00FD31F7">
        <w:rPr>
          <w:color w:val="auto"/>
          <w:sz w:val="24"/>
          <w:szCs w:val="24"/>
        </w:rPr>
        <w:t>.</w:t>
      </w:r>
    </w:p>
    <w:p w14:paraId="3B36659C" w14:textId="77777777" w:rsidR="00BF72EA" w:rsidRPr="00FD31F7" w:rsidRDefault="00BF72EA" w:rsidP="00BF72EA">
      <w:pPr>
        <w:pStyle w:val="Teksttreci0"/>
        <w:shd w:val="clear" w:color="auto" w:fill="auto"/>
        <w:spacing w:after="200" w:line="360" w:lineRule="auto"/>
        <w:jc w:val="both"/>
        <w:rPr>
          <w:color w:val="auto"/>
          <w:sz w:val="24"/>
          <w:szCs w:val="24"/>
        </w:rPr>
      </w:pPr>
      <w:r w:rsidRPr="00FD31F7">
        <w:rPr>
          <w:color w:val="auto"/>
          <w:sz w:val="24"/>
          <w:szCs w:val="24"/>
        </w:rPr>
        <w:t>Niewykorzystanych było 5 mieszkań. Przyczyną niewykorzystania tych mieszkań było to, że część mieszkań stanowi socjalne zaplecze mieszkań lub nie nadaję się do użytkowania.</w:t>
      </w:r>
    </w:p>
    <w:p w14:paraId="30E4E67E" w14:textId="77777777" w:rsidR="00BF72EA" w:rsidRPr="00FD31F7" w:rsidRDefault="00BF72EA" w:rsidP="00BF72EA">
      <w:pPr>
        <w:pStyle w:val="Teksttreci0"/>
        <w:shd w:val="clear" w:color="auto" w:fill="auto"/>
        <w:spacing w:after="200" w:line="360" w:lineRule="auto"/>
        <w:jc w:val="both"/>
        <w:rPr>
          <w:color w:val="auto"/>
          <w:sz w:val="24"/>
          <w:szCs w:val="24"/>
        </w:rPr>
      </w:pPr>
      <w:r w:rsidRPr="00FD31F7">
        <w:rPr>
          <w:color w:val="auto"/>
          <w:sz w:val="24"/>
          <w:szCs w:val="24"/>
        </w:rPr>
        <w:lastRenderedPageBreak/>
        <w:t>W 2022 r. nie dokonano sprzedaży  mieszkań, znajdujących się wówczas w zasobie gminy.</w:t>
      </w:r>
    </w:p>
    <w:p w14:paraId="586B3AED" w14:textId="77777777" w:rsidR="00BF72EA" w:rsidRPr="00FD31F7" w:rsidRDefault="00BF72EA" w:rsidP="00BF72EA">
      <w:pPr>
        <w:pStyle w:val="Teksttreci0"/>
        <w:shd w:val="clear" w:color="auto" w:fill="auto"/>
        <w:spacing w:after="200" w:line="360" w:lineRule="auto"/>
        <w:jc w:val="both"/>
        <w:rPr>
          <w:color w:val="auto"/>
          <w:sz w:val="24"/>
          <w:szCs w:val="24"/>
        </w:rPr>
      </w:pPr>
      <w:r w:rsidRPr="00FD31F7">
        <w:rPr>
          <w:color w:val="auto"/>
          <w:sz w:val="24"/>
          <w:szCs w:val="24"/>
        </w:rPr>
        <w:t>W 2022 r. nie wszczęto postępowań eksmisyjnych, dotyczących opuszczenia lokali mieszkalnych, będących w zasobach gminy.</w:t>
      </w:r>
    </w:p>
    <w:p w14:paraId="24C0770F" w14:textId="77777777" w:rsidR="00BF72EA" w:rsidRPr="00FD31F7" w:rsidRDefault="00BF72EA" w:rsidP="00BF72EA">
      <w:pPr>
        <w:pStyle w:val="Teksttreci0"/>
        <w:shd w:val="clear" w:color="auto" w:fill="auto"/>
        <w:spacing w:after="200" w:line="360" w:lineRule="auto"/>
        <w:jc w:val="both"/>
        <w:rPr>
          <w:color w:val="auto"/>
          <w:sz w:val="24"/>
          <w:szCs w:val="24"/>
        </w:rPr>
      </w:pPr>
      <w:r w:rsidRPr="00FD31F7">
        <w:rPr>
          <w:color w:val="auto"/>
          <w:sz w:val="24"/>
          <w:szCs w:val="24"/>
        </w:rPr>
        <w:t>Na dzień 1 stycznia 2022 r. zaległości w opłatach za mieszkania będące w zasobie gminy wynosiły 0,00 złotych. Na dzień 31 grudnia 2022 r. dane te przedstawiały się następująco: nie było zaległości z tytułu opłat za mieszkania.</w:t>
      </w:r>
    </w:p>
    <w:p w14:paraId="06A42F94" w14:textId="77777777" w:rsidR="00BF72EA" w:rsidRPr="00FD31F7" w:rsidRDefault="00BF72EA" w:rsidP="00BF72EA">
      <w:pPr>
        <w:pStyle w:val="Teksttreci0"/>
        <w:shd w:val="clear" w:color="auto" w:fill="auto"/>
        <w:spacing w:after="200" w:line="360" w:lineRule="auto"/>
        <w:jc w:val="both"/>
        <w:rPr>
          <w:color w:val="auto"/>
          <w:sz w:val="24"/>
          <w:szCs w:val="24"/>
        </w:rPr>
      </w:pPr>
      <w:r w:rsidRPr="00FD31F7">
        <w:rPr>
          <w:color w:val="auto"/>
          <w:sz w:val="24"/>
          <w:szCs w:val="24"/>
        </w:rPr>
        <w:t>W 2022 r.  nie dokonano remontu mieszkań.</w:t>
      </w:r>
    </w:p>
    <w:p w14:paraId="63C1EBEC" w14:textId="77777777" w:rsidR="00BF72EA" w:rsidRPr="00FD31F7" w:rsidRDefault="00BF72EA" w:rsidP="00BF72EA">
      <w:pPr>
        <w:pStyle w:val="Teksttreci0"/>
        <w:shd w:val="clear" w:color="auto" w:fill="auto"/>
        <w:spacing w:after="200" w:line="360" w:lineRule="auto"/>
        <w:jc w:val="both"/>
        <w:rPr>
          <w:color w:val="auto"/>
          <w:sz w:val="24"/>
          <w:szCs w:val="24"/>
        </w:rPr>
      </w:pPr>
      <w:r w:rsidRPr="00FD31F7">
        <w:rPr>
          <w:color w:val="auto"/>
          <w:sz w:val="24"/>
          <w:szCs w:val="24"/>
        </w:rPr>
        <w:t>W zasobie gminy w 2022 r. znajdowały się następujące budynki niemieszkalne:</w:t>
      </w:r>
    </w:p>
    <w:p w14:paraId="2184AE8D"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biurowy stanowiący wyłączną własność Gminy Lipnik</w:t>
      </w:r>
    </w:p>
    <w:p w14:paraId="7A292DB0"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budynki ośrodków zdrowia w Malicach Kościelnych i Włostowie, które na obecną chwilę są oddane w dzierżawę,</w:t>
      </w:r>
    </w:p>
    <w:p w14:paraId="18CAAA4F"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budynki po Gromadzkiej Radzie Narodowej Włostów oddany w użyczenie na potrzeby stowarzyszenia Nasz Włostów,</w:t>
      </w:r>
    </w:p>
    <w:p w14:paraId="31F4456F"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tzw. agronomówki we Włostowie wynajęty osobom fizycznym,</w:t>
      </w:r>
    </w:p>
    <w:p w14:paraId="031877AA"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weterynarii wynajęty osobom fizycznym,</w:t>
      </w:r>
    </w:p>
    <w:p w14:paraId="5CB35B0B"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remizy w miejscowościach Lipnik, Włostów, Słoptów, Leszczków, Malżyn, Usarzów, Słabuszewice, Kurów oddane w użyczenie ochotniczym strażom pożarnym,</w:t>
      </w:r>
    </w:p>
    <w:p w14:paraId="67B8AE3B"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szkoły w Słoptowie i Usarzowie z czego budynek szkoły w Usarzowie został  przeznaczony w Użyczenie</w:t>
      </w:r>
    </w:p>
    <w:p w14:paraId="3300FA3B"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garażowy Lipnik,</w:t>
      </w:r>
    </w:p>
    <w:p w14:paraId="478C7962"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świetlicy wiejskiej w miejscowości Malice Kościelne,</w:t>
      </w:r>
    </w:p>
    <w:p w14:paraId="7319772B"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amfiteatru w miejscowości Lipnik częściowo oddany w dzierżawę osobie fizycznej.</w:t>
      </w:r>
    </w:p>
    <w:p w14:paraId="32FDB345"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przedszkola w Lipniku przeznaczony w użyczenie</w:t>
      </w:r>
    </w:p>
    <w:p w14:paraId="49D32147"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socjalny – zaplecze stadionu we Włostowie</w:t>
      </w:r>
    </w:p>
    <w:p w14:paraId="43B07802"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 xml:space="preserve">budynek o funkcji </w:t>
      </w:r>
      <w:proofErr w:type="spellStart"/>
      <w:r w:rsidRPr="00FD31F7">
        <w:rPr>
          <w:rFonts w:ascii="Times New Roman" w:hAnsi="Times New Roman" w:cs="Times New Roman"/>
          <w:sz w:val="24"/>
          <w:szCs w:val="24"/>
        </w:rPr>
        <w:t>społeczno</w:t>
      </w:r>
      <w:proofErr w:type="spellEnd"/>
      <w:r w:rsidRPr="00FD31F7">
        <w:rPr>
          <w:rFonts w:ascii="Times New Roman" w:hAnsi="Times New Roman" w:cs="Times New Roman"/>
          <w:sz w:val="24"/>
          <w:szCs w:val="24"/>
        </w:rPr>
        <w:t xml:space="preserve">  - kulturalnej w Międzygórzu</w:t>
      </w:r>
    </w:p>
    <w:p w14:paraId="63F8CF0C" w14:textId="77777777" w:rsidR="00BF72EA" w:rsidRPr="00FD31F7" w:rsidRDefault="00BF72EA" w:rsidP="00BF72EA">
      <w:pPr>
        <w:pStyle w:val="Teksttreci0"/>
        <w:shd w:val="clear" w:color="auto" w:fill="auto"/>
        <w:spacing w:after="200" w:line="360" w:lineRule="auto"/>
        <w:jc w:val="both"/>
        <w:rPr>
          <w:color w:val="auto"/>
          <w:sz w:val="24"/>
          <w:szCs w:val="24"/>
        </w:rPr>
      </w:pPr>
    </w:p>
    <w:p w14:paraId="5B2BF5E5" w14:textId="77777777" w:rsidR="00BF72EA" w:rsidRPr="00FD31F7" w:rsidRDefault="00BF72EA" w:rsidP="00BF72EA">
      <w:pPr>
        <w:pStyle w:val="Nagwek21"/>
        <w:keepNext/>
        <w:keepLines/>
        <w:shd w:val="clear" w:color="auto" w:fill="auto"/>
        <w:spacing w:line="360" w:lineRule="auto"/>
        <w:ind w:firstLine="0"/>
        <w:jc w:val="center"/>
        <w:rPr>
          <w:color w:val="auto"/>
          <w:sz w:val="24"/>
          <w:szCs w:val="24"/>
        </w:rPr>
      </w:pPr>
      <w:r w:rsidRPr="00FD31F7">
        <w:rPr>
          <w:color w:val="auto"/>
          <w:sz w:val="24"/>
          <w:szCs w:val="24"/>
        </w:rPr>
        <w:t>Przedsiębiorcy</w:t>
      </w:r>
    </w:p>
    <w:p w14:paraId="408539AB" w14:textId="77777777" w:rsidR="00BF72EA" w:rsidRPr="00FD31F7" w:rsidRDefault="00BF72EA" w:rsidP="00BF72EA">
      <w:pPr>
        <w:pStyle w:val="Teksttreci0"/>
        <w:shd w:val="clear" w:color="auto" w:fill="auto"/>
        <w:spacing w:line="360" w:lineRule="auto"/>
        <w:jc w:val="both"/>
        <w:rPr>
          <w:color w:val="auto"/>
          <w:sz w:val="24"/>
          <w:szCs w:val="24"/>
        </w:rPr>
      </w:pPr>
      <w:r w:rsidRPr="00FD31F7">
        <w:rPr>
          <w:color w:val="auto"/>
          <w:sz w:val="24"/>
          <w:szCs w:val="24"/>
        </w:rPr>
        <w:t xml:space="preserve">W 2022 r. zarejestrowano w gminie,  6 nowych przedsiębiorców. Najczęściej przedmiotem działalności tychże przedsiębiorstw była działalność w zakresie usług remontowo budowlanych </w:t>
      </w:r>
      <w:r w:rsidRPr="00FD31F7">
        <w:rPr>
          <w:color w:val="auto"/>
          <w:sz w:val="24"/>
          <w:szCs w:val="24"/>
        </w:rPr>
        <w:lastRenderedPageBreak/>
        <w:t>oraz świadczenia usług sprzętem rolniczym. Można wyróżnić:</w:t>
      </w:r>
    </w:p>
    <w:p w14:paraId="5202290A" w14:textId="77777777" w:rsidR="00BF72EA" w:rsidRPr="00FD31F7" w:rsidRDefault="00BF72EA" w:rsidP="00BF72EA">
      <w:pPr>
        <w:pStyle w:val="Teksttreci0"/>
        <w:numPr>
          <w:ilvl w:val="0"/>
          <w:numId w:val="2"/>
        </w:numPr>
        <w:shd w:val="clear" w:color="auto" w:fill="auto"/>
        <w:tabs>
          <w:tab w:val="left" w:pos="0"/>
        </w:tabs>
        <w:spacing w:after="0" w:line="360" w:lineRule="auto"/>
        <w:rPr>
          <w:color w:val="auto"/>
          <w:sz w:val="24"/>
          <w:szCs w:val="24"/>
        </w:rPr>
      </w:pPr>
      <w:r w:rsidRPr="00FD31F7">
        <w:rPr>
          <w:color w:val="auto"/>
          <w:sz w:val="24"/>
          <w:szCs w:val="24"/>
        </w:rPr>
        <w:t>6 nowych osób fizycznych prowadzących działalność gospodarczą,</w:t>
      </w:r>
    </w:p>
    <w:p w14:paraId="37ED4F42" w14:textId="77777777" w:rsidR="00BF72EA" w:rsidRPr="00FD31F7" w:rsidRDefault="00BF72EA" w:rsidP="00BF72EA">
      <w:pPr>
        <w:pStyle w:val="Teksttreci0"/>
        <w:numPr>
          <w:ilvl w:val="0"/>
          <w:numId w:val="2"/>
        </w:numPr>
        <w:shd w:val="clear" w:color="auto" w:fill="auto"/>
        <w:tabs>
          <w:tab w:val="left" w:pos="0"/>
        </w:tabs>
        <w:spacing w:after="0" w:line="360" w:lineRule="auto"/>
        <w:rPr>
          <w:color w:val="auto"/>
          <w:sz w:val="24"/>
          <w:szCs w:val="24"/>
        </w:rPr>
      </w:pPr>
      <w:r w:rsidRPr="00FD31F7">
        <w:rPr>
          <w:color w:val="auto"/>
          <w:sz w:val="24"/>
          <w:szCs w:val="24"/>
        </w:rPr>
        <w:t>26 firm dokonało zmiany działalności gospodarczej,</w:t>
      </w:r>
    </w:p>
    <w:p w14:paraId="26065CA9" w14:textId="77777777" w:rsidR="00BF72EA" w:rsidRPr="00FD31F7" w:rsidRDefault="00BF72EA" w:rsidP="00BF72EA">
      <w:pPr>
        <w:pStyle w:val="Teksttreci0"/>
        <w:numPr>
          <w:ilvl w:val="0"/>
          <w:numId w:val="2"/>
        </w:numPr>
        <w:shd w:val="clear" w:color="auto" w:fill="auto"/>
        <w:tabs>
          <w:tab w:val="left" w:pos="0"/>
        </w:tabs>
        <w:spacing w:after="0" w:line="360" w:lineRule="auto"/>
        <w:rPr>
          <w:color w:val="auto"/>
          <w:sz w:val="24"/>
          <w:szCs w:val="24"/>
        </w:rPr>
      </w:pPr>
      <w:r w:rsidRPr="00FD31F7">
        <w:rPr>
          <w:color w:val="auto"/>
          <w:sz w:val="24"/>
          <w:szCs w:val="24"/>
        </w:rPr>
        <w:t>10 zawiesiło swą działalność gospodarczą,</w:t>
      </w:r>
    </w:p>
    <w:p w14:paraId="5D1D9663" w14:textId="77777777" w:rsidR="00BF72EA" w:rsidRPr="00FD31F7" w:rsidRDefault="00BF72EA" w:rsidP="00BF72EA">
      <w:pPr>
        <w:pStyle w:val="Teksttreci0"/>
        <w:numPr>
          <w:ilvl w:val="0"/>
          <w:numId w:val="2"/>
        </w:numPr>
        <w:shd w:val="clear" w:color="auto" w:fill="auto"/>
        <w:tabs>
          <w:tab w:val="left" w:pos="0"/>
        </w:tabs>
        <w:spacing w:after="0" w:line="360" w:lineRule="auto"/>
        <w:rPr>
          <w:color w:val="auto"/>
          <w:sz w:val="24"/>
          <w:szCs w:val="24"/>
        </w:rPr>
      </w:pPr>
      <w:r w:rsidRPr="00FD31F7">
        <w:rPr>
          <w:color w:val="auto"/>
          <w:sz w:val="24"/>
          <w:szCs w:val="24"/>
        </w:rPr>
        <w:t>7 firm wznowiło swą działalność gospodarczą,</w:t>
      </w:r>
    </w:p>
    <w:p w14:paraId="531F2962" w14:textId="77777777" w:rsidR="00BF72EA" w:rsidRPr="00FD31F7" w:rsidRDefault="00BF72EA" w:rsidP="00BF72EA">
      <w:pPr>
        <w:pStyle w:val="Teksttreci0"/>
        <w:numPr>
          <w:ilvl w:val="0"/>
          <w:numId w:val="2"/>
        </w:numPr>
        <w:shd w:val="clear" w:color="auto" w:fill="auto"/>
        <w:tabs>
          <w:tab w:val="left" w:pos="0"/>
        </w:tabs>
        <w:spacing w:after="0" w:line="360" w:lineRule="auto"/>
        <w:rPr>
          <w:color w:val="auto"/>
          <w:sz w:val="24"/>
          <w:szCs w:val="24"/>
        </w:rPr>
      </w:pPr>
      <w:r w:rsidRPr="00FD31F7">
        <w:rPr>
          <w:color w:val="auto"/>
          <w:sz w:val="24"/>
          <w:szCs w:val="24"/>
        </w:rPr>
        <w:t>16 firm zakończyło swą działalność gospodarczą.</w:t>
      </w:r>
    </w:p>
    <w:p w14:paraId="6D837123" w14:textId="77777777" w:rsidR="00BF72EA" w:rsidRPr="00FD31F7" w:rsidRDefault="00BF72EA" w:rsidP="00BF72EA">
      <w:pPr>
        <w:pStyle w:val="Teksttreci0"/>
        <w:shd w:val="clear" w:color="auto" w:fill="auto"/>
        <w:tabs>
          <w:tab w:val="left" w:pos="0"/>
        </w:tabs>
        <w:spacing w:after="0" w:line="360" w:lineRule="auto"/>
        <w:rPr>
          <w:color w:val="auto"/>
          <w:sz w:val="24"/>
          <w:szCs w:val="24"/>
        </w:rPr>
      </w:pPr>
    </w:p>
    <w:p w14:paraId="66983211" w14:textId="77777777" w:rsidR="00BF72EA" w:rsidRPr="00FD31F7" w:rsidRDefault="00BF72EA" w:rsidP="00BF72EA">
      <w:pPr>
        <w:pStyle w:val="Teksttreci0"/>
        <w:shd w:val="clear" w:color="auto" w:fill="auto"/>
        <w:spacing w:after="680" w:line="360" w:lineRule="auto"/>
        <w:jc w:val="both"/>
        <w:rPr>
          <w:color w:val="auto"/>
          <w:sz w:val="24"/>
          <w:szCs w:val="24"/>
        </w:rPr>
      </w:pPr>
      <w:r w:rsidRPr="00FD31F7">
        <w:rPr>
          <w:color w:val="auto"/>
          <w:sz w:val="24"/>
          <w:szCs w:val="24"/>
        </w:rPr>
        <w:t>W 2022 r. wyrejestrowano 16 przedsiębiorców, w tym 16 osób fizycznych prowadzących działalność gospodarczą. Najczęściej przedmiotem działalności wyrejestrowanych podmiotów było zbyt duże koszty utrzymania działalności oraz pandemia.</w:t>
      </w:r>
    </w:p>
    <w:p w14:paraId="77C594CF" w14:textId="77777777" w:rsidR="00BF72EA" w:rsidRPr="00FD31F7" w:rsidRDefault="00BF72EA" w:rsidP="00BF72EA">
      <w:pPr>
        <w:spacing w:line="360" w:lineRule="auto"/>
        <w:rPr>
          <w:rFonts w:ascii="Times New Roman" w:hAnsi="Times New Roman" w:cs="Times New Roman"/>
          <w:b/>
          <w:color w:val="auto"/>
        </w:rPr>
      </w:pPr>
      <w:r w:rsidRPr="00FD31F7">
        <w:rPr>
          <w:rFonts w:ascii="Times New Roman" w:hAnsi="Times New Roman" w:cs="Times New Roman"/>
          <w:b/>
          <w:color w:val="auto"/>
        </w:rPr>
        <w:t>Stan mienia komunalnego  - prawo własności.</w:t>
      </w:r>
    </w:p>
    <w:p w14:paraId="71EAB2D8" w14:textId="77777777" w:rsidR="00BF72EA" w:rsidRPr="00FD31F7" w:rsidRDefault="00BF72EA" w:rsidP="00BF72EA">
      <w:pPr>
        <w:spacing w:line="360" w:lineRule="auto"/>
        <w:jc w:val="both"/>
        <w:rPr>
          <w:rFonts w:ascii="Times New Roman" w:hAnsi="Times New Roman" w:cs="Times New Roman"/>
          <w:color w:val="auto"/>
        </w:rPr>
      </w:pPr>
      <w:r w:rsidRPr="00FD31F7">
        <w:rPr>
          <w:rFonts w:ascii="Times New Roman" w:hAnsi="Times New Roman" w:cs="Times New Roman"/>
          <w:color w:val="auto"/>
        </w:rPr>
        <w:t xml:space="preserve">W skład mienia komunalnego gminy Lipnik wchodzą zabudowane i niezabudowane grunty, które są własnością Gminy Lipnik. Ogólna powierzchnia gruntów stanowiących mienie komunalne gminy Lipnik wynosi </w:t>
      </w:r>
      <w:r w:rsidRPr="00FD31F7">
        <w:rPr>
          <w:rFonts w:ascii="Times New Roman" w:hAnsi="Times New Roman" w:cs="Times New Roman"/>
          <w:b/>
          <w:color w:val="auto"/>
        </w:rPr>
        <w:t>176,4521 ha na wartość 6 167 256,95 zł.</w:t>
      </w:r>
    </w:p>
    <w:p w14:paraId="53DC0D2A" w14:textId="77777777" w:rsidR="00BF72EA" w:rsidRPr="00FD31F7" w:rsidRDefault="00BF72EA" w:rsidP="00BF72EA">
      <w:pPr>
        <w:spacing w:line="360" w:lineRule="auto"/>
        <w:jc w:val="both"/>
        <w:rPr>
          <w:rFonts w:ascii="Times New Roman" w:hAnsi="Times New Roman" w:cs="Times New Roman"/>
          <w:b/>
          <w:color w:val="auto"/>
        </w:rPr>
      </w:pPr>
      <w:r w:rsidRPr="00FD31F7">
        <w:rPr>
          <w:rFonts w:ascii="Times New Roman" w:hAnsi="Times New Roman" w:cs="Times New Roman"/>
          <w:b/>
          <w:color w:val="auto"/>
        </w:rPr>
        <w:t>W zasobie gruntów gminnych posiadamy:</w:t>
      </w:r>
    </w:p>
    <w:p w14:paraId="3BF1F879" w14:textId="77777777" w:rsidR="00BF72EA" w:rsidRPr="00FD31F7" w:rsidRDefault="00BF72EA" w:rsidP="00BF72EA">
      <w:pPr>
        <w:pStyle w:val="Akapitzlist"/>
        <w:numPr>
          <w:ilvl w:val="0"/>
          <w:numId w:val="8"/>
        </w:numPr>
        <w:spacing w:line="360" w:lineRule="auto"/>
        <w:jc w:val="both"/>
        <w:rPr>
          <w:rFonts w:ascii="Times New Roman" w:hAnsi="Times New Roman" w:cs="Times New Roman"/>
          <w:b/>
          <w:sz w:val="24"/>
          <w:szCs w:val="24"/>
        </w:rPr>
      </w:pPr>
      <w:r w:rsidRPr="00FD31F7">
        <w:rPr>
          <w:rFonts w:ascii="Times New Roman" w:hAnsi="Times New Roman" w:cs="Times New Roman"/>
          <w:sz w:val="24"/>
          <w:szCs w:val="24"/>
        </w:rPr>
        <w:t xml:space="preserve">Drogi i grunty zajęte pod drogami – </w:t>
      </w:r>
      <w:r w:rsidRPr="00FD31F7">
        <w:rPr>
          <w:rFonts w:ascii="Times New Roman" w:hAnsi="Times New Roman" w:cs="Times New Roman"/>
          <w:b/>
          <w:sz w:val="24"/>
          <w:szCs w:val="24"/>
        </w:rPr>
        <w:t xml:space="preserve">130,4812 ha </w:t>
      </w:r>
      <w:r w:rsidRPr="00FD31F7">
        <w:rPr>
          <w:rFonts w:ascii="Times New Roman" w:hAnsi="Times New Roman" w:cs="Times New Roman"/>
          <w:sz w:val="24"/>
          <w:szCs w:val="24"/>
        </w:rPr>
        <w:t>na łączną wartość</w:t>
      </w:r>
      <w:r w:rsidRPr="00FD31F7">
        <w:rPr>
          <w:rFonts w:ascii="Times New Roman" w:hAnsi="Times New Roman" w:cs="Times New Roman"/>
          <w:b/>
          <w:sz w:val="24"/>
          <w:szCs w:val="24"/>
        </w:rPr>
        <w:t xml:space="preserve"> 5 072 362,70 zł</w:t>
      </w:r>
    </w:p>
    <w:p w14:paraId="4CD6093B" w14:textId="77777777" w:rsidR="00BF72EA" w:rsidRPr="00FD31F7" w:rsidRDefault="00BF72EA" w:rsidP="00BF72EA">
      <w:pPr>
        <w:pStyle w:val="Akapitzlist"/>
        <w:numPr>
          <w:ilvl w:val="0"/>
          <w:numId w:val="8"/>
        </w:numPr>
        <w:spacing w:line="360" w:lineRule="auto"/>
        <w:jc w:val="both"/>
        <w:rPr>
          <w:rFonts w:ascii="Times New Roman" w:hAnsi="Times New Roman" w:cs="Times New Roman"/>
          <w:sz w:val="24"/>
          <w:szCs w:val="24"/>
        </w:rPr>
      </w:pPr>
      <w:r w:rsidRPr="00FD31F7">
        <w:rPr>
          <w:rFonts w:ascii="Times New Roman" w:hAnsi="Times New Roman" w:cs="Times New Roman"/>
          <w:sz w:val="24"/>
          <w:szCs w:val="24"/>
        </w:rPr>
        <w:t xml:space="preserve">Pozostałe grunty – </w:t>
      </w:r>
      <w:r w:rsidRPr="00FD31F7">
        <w:rPr>
          <w:rFonts w:ascii="Times New Roman" w:hAnsi="Times New Roman" w:cs="Times New Roman"/>
          <w:b/>
          <w:sz w:val="24"/>
          <w:szCs w:val="24"/>
        </w:rPr>
        <w:t xml:space="preserve">45,8468 ha </w:t>
      </w:r>
      <w:r w:rsidRPr="00FD31F7">
        <w:rPr>
          <w:rFonts w:ascii="Times New Roman" w:hAnsi="Times New Roman" w:cs="Times New Roman"/>
          <w:sz w:val="24"/>
          <w:szCs w:val="24"/>
        </w:rPr>
        <w:t>na łączną wartość</w:t>
      </w:r>
      <w:r w:rsidRPr="00FD31F7">
        <w:rPr>
          <w:rFonts w:ascii="Times New Roman" w:hAnsi="Times New Roman" w:cs="Times New Roman"/>
          <w:b/>
          <w:sz w:val="24"/>
          <w:szCs w:val="24"/>
        </w:rPr>
        <w:t xml:space="preserve"> 1 169 973,43 zł w tym</w:t>
      </w:r>
      <w:r w:rsidRPr="00FD31F7">
        <w:rPr>
          <w:rFonts w:ascii="Times New Roman" w:hAnsi="Times New Roman" w:cs="Times New Roman"/>
          <w:sz w:val="24"/>
          <w:szCs w:val="24"/>
        </w:rPr>
        <w:t>:</w:t>
      </w:r>
    </w:p>
    <w:p w14:paraId="4A2CFD04" w14:textId="77777777" w:rsidR="00BF72EA" w:rsidRPr="00FD31F7" w:rsidRDefault="00BF72EA" w:rsidP="00BF72EA">
      <w:pPr>
        <w:pStyle w:val="Akapitzlist"/>
        <w:numPr>
          <w:ilvl w:val="0"/>
          <w:numId w:val="9"/>
        </w:numPr>
        <w:tabs>
          <w:tab w:val="left" w:pos="0"/>
        </w:tabs>
        <w:spacing w:after="0" w:line="360" w:lineRule="auto"/>
        <w:jc w:val="both"/>
        <w:rPr>
          <w:rFonts w:ascii="Times New Roman" w:hAnsi="Times New Roman" w:cs="Times New Roman"/>
          <w:sz w:val="24"/>
          <w:szCs w:val="24"/>
        </w:rPr>
      </w:pPr>
      <w:r w:rsidRPr="00FD31F7">
        <w:rPr>
          <w:rFonts w:ascii="Times New Roman" w:hAnsi="Times New Roman" w:cs="Times New Roman"/>
          <w:sz w:val="24"/>
          <w:szCs w:val="24"/>
        </w:rPr>
        <w:t xml:space="preserve">łączna powierzchnia gruntów oddanych w użyczenie wynosi: 4,3532 ha, </w:t>
      </w:r>
    </w:p>
    <w:p w14:paraId="3AF36176" w14:textId="77777777" w:rsidR="00BF72EA" w:rsidRPr="00FD31F7" w:rsidRDefault="00BF72EA" w:rsidP="00BF72EA">
      <w:pPr>
        <w:pStyle w:val="Akapitzlist"/>
        <w:numPr>
          <w:ilvl w:val="0"/>
          <w:numId w:val="9"/>
        </w:numPr>
        <w:tabs>
          <w:tab w:val="left" w:pos="0"/>
        </w:tabs>
        <w:spacing w:after="0" w:line="360" w:lineRule="auto"/>
        <w:jc w:val="both"/>
        <w:rPr>
          <w:rFonts w:ascii="Times New Roman" w:hAnsi="Times New Roman" w:cs="Times New Roman"/>
          <w:sz w:val="24"/>
          <w:szCs w:val="24"/>
        </w:rPr>
      </w:pPr>
      <w:r w:rsidRPr="00FD31F7">
        <w:rPr>
          <w:rFonts w:ascii="Times New Roman" w:hAnsi="Times New Roman" w:cs="Times New Roman"/>
          <w:sz w:val="24"/>
          <w:szCs w:val="24"/>
        </w:rPr>
        <w:t xml:space="preserve">łączna powierzchnia gruntów oddanych w dzierżawę wynosi: 7,6664 ha, </w:t>
      </w:r>
    </w:p>
    <w:p w14:paraId="25EED1FF" w14:textId="77777777" w:rsidR="00BF72EA" w:rsidRPr="00FD31F7" w:rsidRDefault="00BF72EA" w:rsidP="00BF72EA">
      <w:pPr>
        <w:pStyle w:val="Akapitzlist"/>
        <w:numPr>
          <w:ilvl w:val="0"/>
          <w:numId w:val="9"/>
        </w:numPr>
        <w:tabs>
          <w:tab w:val="left" w:pos="0"/>
        </w:tabs>
        <w:spacing w:after="0" w:line="360" w:lineRule="auto"/>
        <w:jc w:val="both"/>
        <w:rPr>
          <w:rFonts w:ascii="Times New Roman" w:hAnsi="Times New Roman" w:cs="Times New Roman"/>
          <w:sz w:val="24"/>
          <w:szCs w:val="24"/>
        </w:rPr>
      </w:pPr>
      <w:r w:rsidRPr="00FD31F7">
        <w:rPr>
          <w:rFonts w:ascii="Times New Roman" w:hAnsi="Times New Roman" w:cs="Times New Roman"/>
          <w:sz w:val="24"/>
          <w:szCs w:val="24"/>
        </w:rPr>
        <w:t xml:space="preserve">łączna powierzchnia gruntów oddanych w trwały zarząd wynosi: 5,8603 ha, </w:t>
      </w:r>
    </w:p>
    <w:p w14:paraId="55FAED37" w14:textId="77777777" w:rsidR="00BF72EA" w:rsidRPr="00FD31F7" w:rsidRDefault="00BF72EA" w:rsidP="00BF72EA">
      <w:pPr>
        <w:pStyle w:val="Akapitzlist"/>
        <w:numPr>
          <w:ilvl w:val="0"/>
          <w:numId w:val="9"/>
        </w:numPr>
        <w:tabs>
          <w:tab w:val="left" w:pos="0"/>
        </w:tabs>
        <w:spacing w:after="0" w:line="360" w:lineRule="auto"/>
        <w:jc w:val="both"/>
        <w:rPr>
          <w:rFonts w:ascii="Times New Roman" w:hAnsi="Times New Roman" w:cs="Times New Roman"/>
          <w:sz w:val="24"/>
          <w:szCs w:val="24"/>
        </w:rPr>
      </w:pPr>
      <w:r w:rsidRPr="00FD31F7">
        <w:rPr>
          <w:rFonts w:ascii="Times New Roman" w:hAnsi="Times New Roman" w:cs="Times New Roman"/>
          <w:sz w:val="24"/>
          <w:szCs w:val="24"/>
        </w:rPr>
        <w:t>łączna powierzchnia gruntów znajdujących się w użytkowaniu wieczystym 0,1061 ha,</w:t>
      </w:r>
    </w:p>
    <w:p w14:paraId="166B3F0F" w14:textId="77777777" w:rsidR="00BF72EA" w:rsidRPr="00FD31F7" w:rsidRDefault="00BF72EA" w:rsidP="00BF72EA">
      <w:pPr>
        <w:pStyle w:val="Akapitzlist"/>
        <w:numPr>
          <w:ilvl w:val="0"/>
          <w:numId w:val="9"/>
        </w:numPr>
        <w:tabs>
          <w:tab w:val="left" w:pos="0"/>
        </w:tabs>
        <w:spacing w:after="0" w:line="360" w:lineRule="auto"/>
        <w:jc w:val="both"/>
        <w:rPr>
          <w:rFonts w:ascii="Times New Roman" w:hAnsi="Times New Roman" w:cs="Times New Roman"/>
          <w:sz w:val="24"/>
          <w:szCs w:val="24"/>
        </w:rPr>
      </w:pPr>
      <w:r w:rsidRPr="00FD31F7">
        <w:rPr>
          <w:rFonts w:ascii="Times New Roman" w:hAnsi="Times New Roman" w:cs="Times New Roman"/>
          <w:sz w:val="24"/>
          <w:szCs w:val="24"/>
        </w:rPr>
        <w:t>łączna powierzchnia gruntów przekształcona z użytkowania wieczystego w prawo własności – 0,9842 ha</w:t>
      </w:r>
    </w:p>
    <w:p w14:paraId="2B5EE164" w14:textId="77777777" w:rsidR="00BF72EA" w:rsidRPr="00FD31F7" w:rsidRDefault="00BF72EA" w:rsidP="00BF72EA">
      <w:pPr>
        <w:pStyle w:val="Akapitzlist"/>
        <w:numPr>
          <w:ilvl w:val="0"/>
          <w:numId w:val="8"/>
        </w:numPr>
        <w:tabs>
          <w:tab w:val="left" w:pos="0"/>
        </w:tabs>
        <w:spacing w:after="0" w:line="360" w:lineRule="auto"/>
        <w:jc w:val="both"/>
        <w:rPr>
          <w:rFonts w:ascii="Times New Roman" w:hAnsi="Times New Roman" w:cs="Times New Roman"/>
          <w:sz w:val="24"/>
          <w:szCs w:val="24"/>
        </w:rPr>
      </w:pPr>
      <w:r w:rsidRPr="00FD31F7">
        <w:rPr>
          <w:rFonts w:ascii="Times New Roman" w:hAnsi="Times New Roman" w:cs="Times New Roman"/>
          <w:sz w:val="24"/>
          <w:szCs w:val="24"/>
        </w:rPr>
        <w:t xml:space="preserve">Grunty będące w użytkowaniu wieczystym wynosi </w:t>
      </w:r>
      <w:r w:rsidRPr="00FD31F7">
        <w:rPr>
          <w:rFonts w:ascii="Times New Roman" w:hAnsi="Times New Roman" w:cs="Times New Roman"/>
          <w:b/>
          <w:sz w:val="24"/>
          <w:szCs w:val="24"/>
        </w:rPr>
        <w:t>4,0844 ha</w:t>
      </w:r>
      <w:r w:rsidRPr="00FD31F7">
        <w:rPr>
          <w:rFonts w:ascii="Times New Roman" w:hAnsi="Times New Roman" w:cs="Times New Roman"/>
          <w:sz w:val="24"/>
          <w:szCs w:val="24"/>
        </w:rPr>
        <w:t xml:space="preserve"> na łączną kwotę </w:t>
      </w:r>
      <w:r w:rsidRPr="00FD31F7">
        <w:rPr>
          <w:rFonts w:ascii="Times New Roman" w:hAnsi="Times New Roman" w:cs="Times New Roman"/>
          <w:b/>
          <w:sz w:val="24"/>
          <w:szCs w:val="24"/>
        </w:rPr>
        <w:t>482 400,24 zł</w:t>
      </w:r>
      <w:r w:rsidRPr="00FD31F7">
        <w:rPr>
          <w:rFonts w:ascii="Times New Roman" w:hAnsi="Times New Roman" w:cs="Times New Roman"/>
          <w:sz w:val="24"/>
          <w:szCs w:val="24"/>
        </w:rPr>
        <w:t>.</w:t>
      </w:r>
    </w:p>
    <w:p w14:paraId="71F982FB" w14:textId="77777777" w:rsidR="00BF72EA" w:rsidRPr="00FD31F7" w:rsidRDefault="00BF72EA" w:rsidP="00BF72EA">
      <w:pPr>
        <w:pStyle w:val="Akapitzlist"/>
        <w:tabs>
          <w:tab w:val="left" w:pos="0"/>
        </w:tabs>
        <w:spacing w:after="0" w:line="360" w:lineRule="auto"/>
        <w:ind w:left="1080"/>
        <w:jc w:val="both"/>
        <w:rPr>
          <w:rFonts w:ascii="Times New Roman" w:hAnsi="Times New Roman" w:cs="Times New Roman"/>
          <w:sz w:val="24"/>
          <w:szCs w:val="24"/>
        </w:rPr>
      </w:pPr>
    </w:p>
    <w:p w14:paraId="0C22C63B" w14:textId="77777777" w:rsidR="00BF72EA" w:rsidRPr="00FD31F7" w:rsidRDefault="00BF72EA" w:rsidP="00BF72EA">
      <w:pPr>
        <w:spacing w:line="360" w:lineRule="auto"/>
        <w:jc w:val="both"/>
        <w:rPr>
          <w:rFonts w:ascii="Times New Roman" w:hAnsi="Times New Roman" w:cs="Times New Roman"/>
          <w:b/>
          <w:color w:val="auto"/>
        </w:rPr>
      </w:pPr>
      <w:r w:rsidRPr="00FD31F7">
        <w:rPr>
          <w:rFonts w:ascii="Times New Roman" w:hAnsi="Times New Roman" w:cs="Times New Roman"/>
          <w:b/>
          <w:color w:val="auto"/>
        </w:rPr>
        <w:t>W zasobach na dzień 31 grudnia 2022 roku posiadamy:</w:t>
      </w:r>
    </w:p>
    <w:p w14:paraId="2D1B8067"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biurowy stanowiący wyłączną własność Gminy Lipnik</w:t>
      </w:r>
    </w:p>
    <w:p w14:paraId="1319C763"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Ośrodka Zdrowia w Malicach Kościelnych, oddany w dzierżawę</w:t>
      </w:r>
    </w:p>
    <w:p w14:paraId="5F02DDE1"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Ośrodka Zdrowia we Włostowie, oddany w dzierżawę,</w:t>
      </w:r>
    </w:p>
    <w:p w14:paraId="0C06F46E"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lastRenderedPageBreak/>
        <w:t>budynki po Gromadzkiej Radzie Narodowej Włostów oddany w użyczenie na potrzeby stowarzyszenia Nasz Włostów,</w:t>
      </w:r>
    </w:p>
    <w:p w14:paraId="01DBE4D3"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tzw. agronomówki we Włostowie wynajęty osobom fizycznym,</w:t>
      </w:r>
    </w:p>
    <w:p w14:paraId="6BE6235A"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weterynarii wynajęty osobom fizycznym,</w:t>
      </w:r>
    </w:p>
    <w:p w14:paraId="76E73672"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remizy w miejscowościach Lipnik, Włostów, Słoptów, Leszczków, Malżyn, Usarzów, Słabuszewice, oddane w użyczenie ochotniczym strażom pożarnym,</w:t>
      </w:r>
    </w:p>
    <w:p w14:paraId="1F20A2D6"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OSP w Kurowie oddany w użyczenie</w:t>
      </w:r>
    </w:p>
    <w:p w14:paraId="4213A31D"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szkoła w Słoptowie</w:t>
      </w:r>
    </w:p>
    <w:p w14:paraId="0665724B"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szkoła w Usarzowie oddana w użyczenie</w:t>
      </w:r>
    </w:p>
    <w:p w14:paraId="7CDE6A27"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garażowy Lipnik,</w:t>
      </w:r>
    </w:p>
    <w:p w14:paraId="7B9B623C"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świetlicy wiejskiej w miejscowości Malice Kościelne,</w:t>
      </w:r>
    </w:p>
    <w:p w14:paraId="1314929B"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amfiteatru w miejscowości Lipnik częściowo oddany w dzierżawę osobie fizycznej.</w:t>
      </w:r>
    </w:p>
    <w:p w14:paraId="17491310"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przedszkola w Lipniku oddany w użyczenie.</w:t>
      </w:r>
    </w:p>
    <w:p w14:paraId="696CFC9D"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socjalny – zaplecze stadionu we Włostowie oddany w użyczenie</w:t>
      </w:r>
    </w:p>
    <w:p w14:paraId="15240EE5"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 xml:space="preserve">Budynek o funkcji </w:t>
      </w:r>
      <w:proofErr w:type="spellStart"/>
      <w:r w:rsidRPr="00FD31F7">
        <w:rPr>
          <w:rFonts w:ascii="Times New Roman" w:hAnsi="Times New Roman" w:cs="Times New Roman"/>
          <w:sz w:val="24"/>
          <w:szCs w:val="24"/>
        </w:rPr>
        <w:t>społeczno</w:t>
      </w:r>
      <w:proofErr w:type="spellEnd"/>
      <w:r w:rsidRPr="00FD31F7">
        <w:rPr>
          <w:rFonts w:ascii="Times New Roman" w:hAnsi="Times New Roman" w:cs="Times New Roman"/>
          <w:sz w:val="24"/>
          <w:szCs w:val="24"/>
        </w:rPr>
        <w:t xml:space="preserve"> - kulturalnej w Międzygórzu oddany w użyczenie</w:t>
      </w:r>
    </w:p>
    <w:p w14:paraId="235C2456"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świetlicy wiejskiej w Kaczycach oddany w użyczenie</w:t>
      </w:r>
    </w:p>
    <w:p w14:paraId="20EAB31D" w14:textId="77777777" w:rsidR="00BF72EA" w:rsidRPr="00FD31F7" w:rsidRDefault="00BF72EA" w:rsidP="00BF72EA">
      <w:pPr>
        <w:pStyle w:val="Akapitzlist"/>
        <w:numPr>
          <w:ilvl w:val="0"/>
          <w:numId w:val="10"/>
        </w:numPr>
        <w:spacing w:line="360" w:lineRule="auto"/>
        <w:ind w:left="720"/>
        <w:jc w:val="both"/>
        <w:rPr>
          <w:rFonts w:ascii="Times New Roman" w:hAnsi="Times New Roman" w:cs="Times New Roman"/>
          <w:sz w:val="24"/>
          <w:szCs w:val="24"/>
        </w:rPr>
      </w:pPr>
      <w:r w:rsidRPr="00FD31F7">
        <w:rPr>
          <w:rFonts w:ascii="Times New Roman" w:hAnsi="Times New Roman" w:cs="Times New Roman"/>
          <w:sz w:val="24"/>
          <w:szCs w:val="24"/>
        </w:rPr>
        <w:t>Budynek świetlicy wiejskiej w Sternalicach</w:t>
      </w:r>
    </w:p>
    <w:p w14:paraId="66E61807" w14:textId="77777777" w:rsidR="00BF72EA" w:rsidRPr="00FD31F7" w:rsidRDefault="00BF72EA" w:rsidP="00BF72EA">
      <w:pPr>
        <w:spacing w:line="360" w:lineRule="auto"/>
        <w:jc w:val="both"/>
        <w:rPr>
          <w:rFonts w:ascii="Times New Roman" w:hAnsi="Times New Roman" w:cs="Times New Roman"/>
          <w:color w:val="auto"/>
        </w:rPr>
      </w:pPr>
    </w:p>
    <w:p w14:paraId="2434C319" w14:textId="77777777" w:rsidR="00BF72EA" w:rsidRPr="00FD31F7" w:rsidRDefault="00BF72EA" w:rsidP="00BF72EA">
      <w:pPr>
        <w:spacing w:line="360" w:lineRule="auto"/>
        <w:jc w:val="both"/>
        <w:rPr>
          <w:rFonts w:ascii="Times New Roman" w:hAnsi="Times New Roman" w:cs="Times New Roman"/>
          <w:color w:val="auto"/>
        </w:rPr>
      </w:pPr>
      <w:r w:rsidRPr="00FD31F7">
        <w:rPr>
          <w:rFonts w:ascii="Times New Roman" w:hAnsi="Times New Roman" w:cs="Times New Roman"/>
          <w:color w:val="auto"/>
        </w:rPr>
        <w:t xml:space="preserve">Zakłada się, że powierzchnie gruntów przeznaczonych do wydzierżawienia nie ulegną zwiększeniu. Niektóre z wydzierżawionych nieruchomości  zostaną przeznaczone do sprzedaży. </w:t>
      </w:r>
    </w:p>
    <w:p w14:paraId="172D67E8" w14:textId="77777777" w:rsidR="00BF72EA" w:rsidRPr="00FD31F7" w:rsidRDefault="00BF72EA" w:rsidP="00BF72EA">
      <w:pPr>
        <w:spacing w:line="360" w:lineRule="auto"/>
        <w:jc w:val="both"/>
        <w:rPr>
          <w:rFonts w:ascii="Times New Roman" w:hAnsi="Times New Roman" w:cs="Times New Roman"/>
          <w:color w:val="auto"/>
        </w:rPr>
      </w:pPr>
      <w:r w:rsidRPr="00FD31F7">
        <w:rPr>
          <w:rFonts w:ascii="Times New Roman" w:hAnsi="Times New Roman" w:cs="Times New Roman"/>
          <w:color w:val="auto"/>
        </w:rPr>
        <w:t xml:space="preserve">Gmina Lipnik planuje również sprzedaż nieruchomości przeznaczonych pod budownictwo mieszkaniowe jednorodzinne lub pod działalność rolniczą. </w:t>
      </w:r>
    </w:p>
    <w:p w14:paraId="43F7F03F" w14:textId="77777777" w:rsidR="00BF72EA" w:rsidRPr="00FD31F7" w:rsidRDefault="00BF72EA" w:rsidP="00BF72EA">
      <w:pPr>
        <w:spacing w:line="360" w:lineRule="auto"/>
        <w:jc w:val="both"/>
        <w:rPr>
          <w:rFonts w:ascii="Times New Roman" w:hAnsi="Times New Roman" w:cs="Times New Roman"/>
          <w:color w:val="auto"/>
        </w:rPr>
      </w:pPr>
      <w:r w:rsidRPr="00FD31F7">
        <w:rPr>
          <w:rFonts w:ascii="Times New Roman" w:hAnsi="Times New Roman" w:cs="Times New Roman"/>
          <w:color w:val="auto"/>
        </w:rPr>
        <w:t xml:space="preserve">Zakłada się kontynuacje trwałego zarządu dla nieruchomości, na których znajdują się szkoły podstawowe oraz infrastruktura kanalizacyjna i wodociągowa Zakładu Gospodarki Komunalnej. </w:t>
      </w:r>
    </w:p>
    <w:p w14:paraId="19C866DF" w14:textId="77777777" w:rsidR="00BF72EA" w:rsidRPr="00FD31F7" w:rsidRDefault="00BF72EA" w:rsidP="00BF72EA">
      <w:pPr>
        <w:spacing w:line="360" w:lineRule="auto"/>
        <w:jc w:val="both"/>
        <w:rPr>
          <w:rFonts w:ascii="Times New Roman" w:hAnsi="Times New Roman" w:cs="Times New Roman"/>
          <w:color w:val="auto"/>
        </w:rPr>
      </w:pPr>
      <w:r w:rsidRPr="00FD31F7">
        <w:rPr>
          <w:rFonts w:ascii="Times New Roman" w:hAnsi="Times New Roman" w:cs="Times New Roman"/>
          <w:color w:val="auto"/>
        </w:rPr>
        <w:t xml:space="preserve">Nie przewiduje się zwiększenia gruntów znajdujących się w użyczeniu. </w:t>
      </w:r>
    </w:p>
    <w:p w14:paraId="381F4584" w14:textId="77777777" w:rsidR="00BF72EA" w:rsidRPr="00FD31F7" w:rsidRDefault="00BF72EA" w:rsidP="00BF72EA">
      <w:pPr>
        <w:spacing w:line="360" w:lineRule="auto"/>
        <w:jc w:val="both"/>
        <w:rPr>
          <w:rFonts w:ascii="Times New Roman" w:hAnsi="Times New Roman" w:cs="Times New Roman"/>
          <w:color w:val="auto"/>
        </w:rPr>
      </w:pPr>
      <w:r w:rsidRPr="00FD31F7">
        <w:rPr>
          <w:rFonts w:ascii="Times New Roman" w:hAnsi="Times New Roman" w:cs="Times New Roman"/>
          <w:color w:val="auto"/>
        </w:rPr>
        <w:t xml:space="preserve">Nabywanie nieruchomości następowało głównie poprzez komunalizację, w drodze zakupu, zamiany, na podstawie decyzji administracyjnych. Nieruchomości nabywane są głównie celem uporządkowania  - regulacji stanów prawnych i faktycznych w terenie. </w:t>
      </w:r>
    </w:p>
    <w:p w14:paraId="22BA9DE4" w14:textId="77777777" w:rsidR="00BF72EA" w:rsidRPr="00FD31F7" w:rsidRDefault="00BF72EA" w:rsidP="00BF72EA">
      <w:pPr>
        <w:spacing w:line="360" w:lineRule="auto"/>
        <w:jc w:val="both"/>
        <w:rPr>
          <w:rFonts w:ascii="Times New Roman" w:hAnsi="Times New Roman" w:cs="Times New Roman"/>
          <w:b/>
          <w:color w:val="auto"/>
        </w:rPr>
      </w:pPr>
      <w:r w:rsidRPr="00FD31F7">
        <w:rPr>
          <w:rFonts w:ascii="Times New Roman" w:hAnsi="Times New Roman" w:cs="Times New Roman"/>
          <w:b/>
          <w:color w:val="auto"/>
        </w:rPr>
        <w:t>Dochody z mienia :</w:t>
      </w:r>
    </w:p>
    <w:p w14:paraId="6C47EB7F" w14:textId="77777777" w:rsidR="00BF72EA" w:rsidRPr="00FD31F7" w:rsidRDefault="00BF72EA" w:rsidP="00BF72EA">
      <w:pPr>
        <w:spacing w:line="360" w:lineRule="auto"/>
        <w:jc w:val="both"/>
        <w:rPr>
          <w:rFonts w:ascii="Times New Roman" w:hAnsi="Times New Roman" w:cs="Times New Roman"/>
          <w:color w:val="auto"/>
        </w:rPr>
      </w:pPr>
      <w:r w:rsidRPr="00FD31F7">
        <w:rPr>
          <w:rFonts w:ascii="Times New Roman" w:hAnsi="Times New Roman" w:cs="Times New Roman"/>
          <w:color w:val="auto"/>
        </w:rPr>
        <w:t xml:space="preserve">W okresie od stycznia do 31 grudnia 2022 roku uzyskano dochody z tytułu wykonywania prawa </w:t>
      </w:r>
      <w:r w:rsidRPr="00FD31F7">
        <w:rPr>
          <w:rFonts w:ascii="Times New Roman" w:hAnsi="Times New Roman" w:cs="Times New Roman"/>
          <w:color w:val="auto"/>
        </w:rPr>
        <w:lastRenderedPageBreak/>
        <w:t>własności i innych praw majątkowych oraz z wykonania posiadania tj.:</w:t>
      </w:r>
    </w:p>
    <w:p w14:paraId="1E2265C5" w14:textId="77777777" w:rsidR="00BF72EA" w:rsidRPr="00FD31F7" w:rsidRDefault="00BF72EA" w:rsidP="00BF72EA">
      <w:pPr>
        <w:pStyle w:val="Akapitzlist"/>
        <w:numPr>
          <w:ilvl w:val="0"/>
          <w:numId w:val="11"/>
        </w:numPr>
        <w:spacing w:line="360" w:lineRule="auto"/>
        <w:jc w:val="both"/>
        <w:rPr>
          <w:rFonts w:ascii="Times New Roman" w:hAnsi="Times New Roman" w:cs="Times New Roman"/>
          <w:sz w:val="24"/>
          <w:szCs w:val="24"/>
        </w:rPr>
      </w:pPr>
      <w:r w:rsidRPr="00FD31F7">
        <w:rPr>
          <w:rFonts w:ascii="Times New Roman" w:hAnsi="Times New Roman" w:cs="Times New Roman"/>
          <w:sz w:val="24"/>
          <w:szCs w:val="24"/>
        </w:rPr>
        <w:t xml:space="preserve">wpływy z najmu i dzierżawy w tym czynsz dzierżawny za grunty gminne, czynsze użytkowe za pomieszczenie Ośrodków Zdrowia we Włostowie i Malicach Kościelnych oraz osób zamieszkałych w budynkach szkół, w Agronomówce Włostów, oraz w budynku weterynarii w Lipniku 111 641,97 złotych </w:t>
      </w:r>
    </w:p>
    <w:p w14:paraId="28A6E925" w14:textId="77777777" w:rsidR="00BF72EA" w:rsidRPr="00FD31F7" w:rsidRDefault="00BF72EA" w:rsidP="00BF72EA">
      <w:pPr>
        <w:pStyle w:val="Akapitzlist"/>
        <w:numPr>
          <w:ilvl w:val="0"/>
          <w:numId w:val="11"/>
        </w:numPr>
        <w:spacing w:line="360" w:lineRule="auto"/>
        <w:jc w:val="both"/>
        <w:rPr>
          <w:rFonts w:ascii="Times New Roman" w:hAnsi="Times New Roman" w:cs="Times New Roman"/>
          <w:sz w:val="24"/>
          <w:szCs w:val="24"/>
        </w:rPr>
      </w:pPr>
      <w:r w:rsidRPr="00FD31F7">
        <w:rPr>
          <w:rFonts w:ascii="Times New Roman" w:hAnsi="Times New Roman" w:cs="Times New Roman"/>
          <w:sz w:val="24"/>
          <w:szCs w:val="24"/>
        </w:rPr>
        <w:t>wpływy z opłat z tytułu użytkowania wieczystego nieruchomości – 3 058,81 złotych</w:t>
      </w:r>
    </w:p>
    <w:p w14:paraId="264AFB39" w14:textId="77777777" w:rsidR="00BF72EA" w:rsidRPr="00FD31F7" w:rsidRDefault="00BF72EA" w:rsidP="00BF72EA">
      <w:pPr>
        <w:pStyle w:val="Akapitzlist"/>
        <w:numPr>
          <w:ilvl w:val="0"/>
          <w:numId w:val="11"/>
        </w:numPr>
        <w:spacing w:line="360" w:lineRule="auto"/>
        <w:jc w:val="both"/>
        <w:rPr>
          <w:rFonts w:ascii="Times New Roman" w:hAnsi="Times New Roman" w:cs="Times New Roman"/>
          <w:sz w:val="24"/>
          <w:szCs w:val="24"/>
        </w:rPr>
      </w:pPr>
      <w:r w:rsidRPr="00FD31F7">
        <w:rPr>
          <w:rFonts w:ascii="Times New Roman" w:hAnsi="Times New Roman" w:cs="Times New Roman"/>
          <w:sz w:val="24"/>
          <w:szCs w:val="24"/>
        </w:rPr>
        <w:t xml:space="preserve">wpływy z tytułu przekształcenia prawa użytkowania wieczystego w prawo własności – 376,09 złotych, </w:t>
      </w:r>
    </w:p>
    <w:p w14:paraId="259477D3" w14:textId="77777777" w:rsidR="00BF72EA" w:rsidRPr="00FD31F7" w:rsidRDefault="00BF72EA" w:rsidP="00BF72EA">
      <w:pPr>
        <w:pStyle w:val="Akapitzlist"/>
        <w:numPr>
          <w:ilvl w:val="0"/>
          <w:numId w:val="11"/>
        </w:numPr>
        <w:spacing w:line="360" w:lineRule="auto"/>
        <w:jc w:val="both"/>
        <w:rPr>
          <w:rFonts w:ascii="Times New Roman" w:hAnsi="Times New Roman" w:cs="Times New Roman"/>
          <w:sz w:val="24"/>
          <w:szCs w:val="24"/>
        </w:rPr>
      </w:pPr>
      <w:r w:rsidRPr="00FD31F7">
        <w:rPr>
          <w:rFonts w:ascii="Times New Roman" w:hAnsi="Times New Roman" w:cs="Times New Roman"/>
          <w:sz w:val="24"/>
          <w:szCs w:val="24"/>
        </w:rPr>
        <w:t>wpływy za korzystanie z terenów łowieckich – 1505,91 złote.</w:t>
      </w:r>
    </w:p>
    <w:p w14:paraId="4BC5A362" w14:textId="77777777" w:rsidR="00BF72EA" w:rsidRPr="00FD31F7" w:rsidRDefault="00BF72EA" w:rsidP="00BF72EA">
      <w:pPr>
        <w:spacing w:line="360" w:lineRule="auto"/>
        <w:jc w:val="both"/>
        <w:rPr>
          <w:rFonts w:ascii="Times New Roman" w:hAnsi="Times New Roman" w:cs="Times New Roman"/>
          <w:b/>
          <w:color w:val="auto"/>
        </w:rPr>
      </w:pPr>
    </w:p>
    <w:p w14:paraId="7819B63F" w14:textId="77777777" w:rsidR="00BF72EA" w:rsidRPr="00FD31F7" w:rsidRDefault="00BF72EA" w:rsidP="00BF72EA">
      <w:pPr>
        <w:spacing w:line="360" w:lineRule="auto"/>
        <w:jc w:val="both"/>
        <w:rPr>
          <w:rFonts w:ascii="Times New Roman" w:hAnsi="Times New Roman" w:cs="Times New Roman"/>
          <w:b/>
          <w:color w:val="auto"/>
        </w:rPr>
      </w:pPr>
      <w:r w:rsidRPr="00FD31F7">
        <w:rPr>
          <w:rFonts w:ascii="Times New Roman" w:hAnsi="Times New Roman" w:cs="Times New Roman"/>
          <w:b/>
          <w:color w:val="auto"/>
        </w:rPr>
        <w:t>Informacje i dane mające istotny wpływ na stan mienia komunalnego od momentu złożenia poprzedniej deklaracji :</w:t>
      </w:r>
    </w:p>
    <w:p w14:paraId="0D719250" w14:textId="77777777" w:rsidR="00BF72EA" w:rsidRPr="00FD31F7" w:rsidRDefault="00BF72EA" w:rsidP="00BF72EA">
      <w:pPr>
        <w:spacing w:line="360" w:lineRule="auto"/>
        <w:jc w:val="both"/>
        <w:rPr>
          <w:rFonts w:ascii="Times New Roman" w:hAnsi="Times New Roman" w:cs="Times New Roman"/>
          <w:color w:val="auto"/>
        </w:rPr>
      </w:pPr>
      <w:r w:rsidRPr="00FD31F7">
        <w:rPr>
          <w:rFonts w:ascii="Times New Roman" w:hAnsi="Times New Roman" w:cs="Times New Roman"/>
          <w:color w:val="auto"/>
        </w:rPr>
        <w:t xml:space="preserve">Dokonano zakupu działki nr 382/5 o powierzchni 0,37  ha w obrębie ewidencyjnym </w:t>
      </w:r>
      <w:proofErr w:type="spellStart"/>
      <w:r w:rsidRPr="00FD31F7">
        <w:rPr>
          <w:rFonts w:ascii="Times New Roman" w:hAnsi="Times New Roman" w:cs="Times New Roman"/>
          <w:color w:val="auto"/>
        </w:rPr>
        <w:t>Międzygórz</w:t>
      </w:r>
      <w:proofErr w:type="spellEnd"/>
      <w:r w:rsidRPr="00FD31F7">
        <w:rPr>
          <w:rFonts w:ascii="Times New Roman" w:hAnsi="Times New Roman" w:cs="Times New Roman"/>
          <w:color w:val="auto"/>
        </w:rPr>
        <w:t xml:space="preserve"> za kwotę 62 800,00 zł. Gmina Lipnik nie sprzedała żadnej nieruchomości pomimo ogłaszanych przetargów. </w:t>
      </w:r>
    </w:p>
    <w:p w14:paraId="5906D19D" w14:textId="77777777" w:rsidR="00BF72EA" w:rsidRPr="00FD31F7" w:rsidRDefault="00BF72EA" w:rsidP="00BF72EA">
      <w:pPr>
        <w:spacing w:line="360" w:lineRule="auto"/>
        <w:jc w:val="both"/>
        <w:rPr>
          <w:rFonts w:ascii="Times New Roman" w:hAnsi="Times New Roman" w:cs="Times New Roman"/>
          <w:color w:val="auto"/>
        </w:rPr>
      </w:pPr>
    </w:p>
    <w:p w14:paraId="403F90C1" w14:textId="77777777" w:rsidR="00C628A8" w:rsidRPr="00FD31F7" w:rsidRDefault="00C628A8" w:rsidP="00C628A8">
      <w:pPr>
        <w:spacing w:line="360" w:lineRule="auto"/>
        <w:jc w:val="both"/>
        <w:rPr>
          <w:rFonts w:ascii="Times New Roman" w:hAnsi="Times New Roman" w:cs="Times New Roman"/>
          <w:color w:val="auto"/>
        </w:rPr>
      </w:pPr>
    </w:p>
    <w:p w14:paraId="28C733E3" w14:textId="6EBDCCB7" w:rsidR="007D4854" w:rsidRPr="00FD31F7" w:rsidRDefault="007D4854" w:rsidP="007D4854">
      <w:pPr>
        <w:pStyle w:val="Nagwek21"/>
        <w:keepNext/>
        <w:keepLines/>
        <w:shd w:val="clear" w:color="auto" w:fill="auto"/>
        <w:spacing w:after="0" w:line="240" w:lineRule="auto"/>
        <w:ind w:firstLine="0"/>
        <w:jc w:val="center"/>
        <w:rPr>
          <w:color w:val="auto"/>
          <w:sz w:val="24"/>
          <w:szCs w:val="24"/>
        </w:rPr>
      </w:pPr>
      <w:bookmarkStart w:id="10" w:name="bookmark16"/>
      <w:bookmarkStart w:id="11" w:name="bookmark17"/>
    </w:p>
    <w:p w14:paraId="779C7123" w14:textId="77777777" w:rsidR="000A694C" w:rsidRPr="00FD31F7" w:rsidRDefault="000A694C" w:rsidP="000A694C">
      <w:pPr>
        <w:tabs>
          <w:tab w:val="left" w:pos="1701"/>
          <w:tab w:val="left" w:pos="8647"/>
        </w:tabs>
        <w:jc w:val="center"/>
        <w:rPr>
          <w:rFonts w:ascii="Times New Roman" w:hAnsi="Times New Roman" w:cs="Times New Roman"/>
          <w:b/>
          <w:color w:val="auto"/>
        </w:rPr>
      </w:pPr>
      <w:r w:rsidRPr="00FD31F7">
        <w:rPr>
          <w:rFonts w:ascii="Times New Roman" w:hAnsi="Times New Roman" w:cs="Times New Roman"/>
          <w:b/>
          <w:color w:val="auto"/>
        </w:rPr>
        <w:t>OCHRONA ŚRODOWISKA,</w:t>
      </w:r>
      <w:r w:rsidRPr="00FD31F7">
        <w:rPr>
          <w:color w:val="auto"/>
        </w:rPr>
        <w:t xml:space="preserve"> </w:t>
      </w:r>
      <w:r w:rsidRPr="00FD31F7">
        <w:rPr>
          <w:rFonts w:ascii="Times New Roman" w:hAnsi="Times New Roman" w:cs="Times New Roman"/>
          <w:b/>
          <w:color w:val="auto"/>
        </w:rPr>
        <w:t>GOSPODARKA ODPADAMI</w:t>
      </w:r>
    </w:p>
    <w:p w14:paraId="3F8AF2CE" w14:textId="77777777" w:rsidR="000A694C" w:rsidRPr="00FD31F7" w:rsidRDefault="000A694C" w:rsidP="000A694C">
      <w:pPr>
        <w:tabs>
          <w:tab w:val="left" w:pos="1701"/>
          <w:tab w:val="left" w:pos="8647"/>
        </w:tabs>
        <w:jc w:val="center"/>
        <w:rPr>
          <w:rFonts w:ascii="Times New Roman" w:hAnsi="Times New Roman" w:cs="Times New Roman"/>
          <w:b/>
          <w:color w:val="auto"/>
        </w:rPr>
      </w:pPr>
    </w:p>
    <w:p w14:paraId="47AD427A" w14:textId="77777777" w:rsidR="000A694C" w:rsidRPr="00FD31F7" w:rsidRDefault="000A694C" w:rsidP="000A694C">
      <w:pPr>
        <w:jc w:val="both"/>
        <w:rPr>
          <w:rFonts w:ascii="Times New Roman" w:hAnsi="Times New Roman" w:cs="Times New Roman"/>
          <w:b/>
          <w:color w:val="auto"/>
          <w:u w:val="single"/>
        </w:rPr>
      </w:pPr>
    </w:p>
    <w:p w14:paraId="5CDC1869" w14:textId="77777777" w:rsidR="000A694C" w:rsidRPr="00FD31F7" w:rsidRDefault="000A694C" w:rsidP="00D67939">
      <w:pPr>
        <w:jc w:val="center"/>
        <w:rPr>
          <w:rFonts w:ascii="Times New Roman" w:hAnsi="Times New Roman" w:cs="Times New Roman"/>
          <w:b/>
          <w:color w:val="auto"/>
          <w:u w:val="single"/>
        </w:rPr>
      </w:pPr>
      <w:r w:rsidRPr="00FD31F7">
        <w:rPr>
          <w:rFonts w:ascii="Times New Roman" w:hAnsi="Times New Roman" w:cs="Times New Roman"/>
          <w:b/>
          <w:color w:val="auto"/>
          <w:u w:val="single"/>
        </w:rPr>
        <w:t>Gospodarowanie odpadami</w:t>
      </w:r>
    </w:p>
    <w:p w14:paraId="02A16909" w14:textId="77777777" w:rsidR="000A694C" w:rsidRPr="00FD31F7" w:rsidRDefault="000A694C" w:rsidP="000A694C">
      <w:pPr>
        <w:jc w:val="both"/>
        <w:rPr>
          <w:rFonts w:ascii="Times New Roman" w:hAnsi="Times New Roman" w:cs="Times New Roman"/>
          <w:b/>
          <w:color w:val="auto"/>
          <w:u w:val="single"/>
        </w:rPr>
      </w:pPr>
    </w:p>
    <w:p w14:paraId="05473F89" w14:textId="77777777" w:rsidR="000A694C" w:rsidRPr="00FD31F7" w:rsidRDefault="000A694C" w:rsidP="000A694C">
      <w:pPr>
        <w:jc w:val="both"/>
        <w:rPr>
          <w:rFonts w:ascii="Times New Roman" w:hAnsi="Times New Roman" w:cs="Times New Roman"/>
          <w:color w:val="auto"/>
        </w:rPr>
      </w:pPr>
      <w:r w:rsidRPr="00FD31F7">
        <w:rPr>
          <w:rFonts w:ascii="Times New Roman" w:hAnsi="Times New Roman" w:cs="Times New Roman"/>
          <w:color w:val="auto"/>
        </w:rPr>
        <w:t xml:space="preserve">- W 2022 r. zgodnie z danymi Ekologicznego Związku Gmin Dorzecza </w:t>
      </w:r>
      <w:proofErr w:type="spellStart"/>
      <w:r w:rsidRPr="00FD31F7">
        <w:rPr>
          <w:rFonts w:ascii="Times New Roman" w:hAnsi="Times New Roman" w:cs="Times New Roman"/>
          <w:color w:val="auto"/>
        </w:rPr>
        <w:t>Koprzywianki</w:t>
      </w:r>
      <w:proofErr w:type="spellEnd"/>
      <w:r w:rsidRPr="00FD31F7">
        <w:rPr>
          <w:rFonts w:ascii="Times New Roman" w:hAnsi="Times New Roman" w:cs="Times New Roman"/>
          <w:color w:val="auto"/>
        </w:rPr>
        <w:t xml:space="preserve"> </w:t>
      </w:r>
      <w:r w:rsidRPr="00FD31F7">
        <w:rPr>
          <w:rFonts w:ascii="Times New Roman" w:hAnsi="Times New Roman" w:cs="Times New Roman"/>
          <w:color w:val="auto"/>
        </w:rPr>
        <w:br/>
        <w:t xml:space="preserve">w Baćkowicach łączny koszt funkcjonowania systemu gospodarki odpadami komunalnymi wyniósł z terenu gminy Lipnik wyniósł </w:t>
      </w:r>
      <w:r w:rsidRPr="00FD31F7">
        <w:rPr>
          <w:rFonts w:ascii="Times New Roman" w:hAnsi="Times New Roman" w:cs="Times New Roman"/>
          <w:b/>
          <w:color w:val="auto"/>
        </w:rPr>
        <w:t>913 056,88 zł.</w:t>
      </w:r>
      <w:r w:rsidRPr="00FD31F7">
        <w:rPr>
          <w:rFonts w:ascii="Times New Roman" w:hAnsi="Times New Roman" w:cs="Times New Roman"/>
          <w:color w:val="auto"/>
        </w:rPr>
        <w:t xml:space="preserve"> </w:t>
      </w:r>
    </w:p>
    <w:p w14:paraId="195D2645" w14:textId="77777777" w:rsidR="000A694C" w:rsidRPr="00FD31F7" w:rsidRDefault="000A694C" w:rsidP="000A694C">
      <w:pPr>
        <w:jc w:val="both"/>
        <w:rPr>
          <w:rFonts w:ascii="Times New Roman" w:hAnsi="Times New Roman" w:cs="Times New Roman"/>
          <w:color w:val="auto"/>
        </w:rPr>
      </w:pPr>
    </w:p>
    <w:p w14:paraId="2591D1B7" w14:textId="77777777" w:rsidR="000A694C" w:rsidRPr="00FD31F7" w:rsidRDefault="000A694C" w:rsidP="000A694C">
      <w:pPr>
        <w:jc w:val="both"/>
        <w:rPr>
          <w:rFonts w:ascii="Times New Roman" w:hAnsi="Times New Roman" w:cs="Times New Roman"/>
          <w:color w:val="auto"/>
        </w:rPr>
      </w:pPr>
      <w:r w:rsidRPr="00FD31F7">
        <w:rPr>
          <w:rFonts w:ascii="Times New Roman" w:hAnsi="Times New Roman" w:cs="Times New Roman"/>
          <w:color w:val="auto"/>
        </w:rPr>
        <w:t xml:space="preserve">- Zgodnie ze sprawozdaniami za 2022 r. podmiotów prowadzących działalność w zakresie opróżniania zbiorników bezodpływowych i ich transportu w 2022 r. z terenu gminy Lipnik zostało odebranych </w:t>
      </w:r>
      <w:r w:rsidRPr="00FD31F7">
        <w:rPr>
          <w:rFonts w:ascii="Times New Roman" w:hAnsi="Times New Roman" w:cs="Times New Roman"/>
          <w:b/>
          <w:color w:val="auto"/>
        </w:rPr>
        <w:t>3 757,6 m</w:t>
      </w:r>
      <w:r w:rsidRPr="00FD31F7">
        <w:rPr>
          <w:rFonts w:ascii="Times New Roman" w:hAnsi="Times New Roman" w:cs="Times New Roman"/>
          <w:b/>
          <w:color w:val="auto"/>
          <w:vertAlign w:val="superscript"/>
        </w:rPr>
        <w:t>3</w:t>
      </w:r>
      <w:r w:rsidRPr="00FD31F7">
        <w:rPr>
          <w:rFonts w:ascii="Times New Roman" w:hAnsi="Times New Roman" w:cs="Times New Roman"/>
          <w:color w:val="auto"/>
        </w:rPr>
        <w:t xml:space="preserve"> </w:t>
      </w:r>
      <w:r w:rsidRPr="00FD31F7">
        <w:rPr>
          <w:rFonts w:ascii="Times New Roman" w:hAnsi="Times New Roman" w:cs="Times New Roman"/>
          <w:b/>
          <w:color w:val="auto"/>
        </w:rPr>
        <w:t>nieczystości ciekłych</w:t>
      </w:r>
      <w:r w:rsidRPr="00FD31F7">
        <w:rPr>
          <w:rFonts w:ascii="Times New Roman" w:hAnsi="Times New Roman" w:cs="Times New Roman"/>
          <w:color w:val="auto"/>
        </w:rPr>
        <w:t xml:space="preserve">. Ścieki bytowe zostały odebrane przez podmioty: P.P.H.U. „A.R. CHMIELEWSKI” S.J., Kleczanów 155, 27-641 Obrazów, Wywóz Nieczystości Płynnych Maciej Bogdański, ul. Tylna 2, 27-640 Klimontów, WC SERWIS Sp. z o.o. Spółka Komandytowa, ul. Szybowa 2, 41 - 808 Zabrze, BASKO Piotr Baska, ul. Złota 156, 27-650 Samborzec, </w:t>
      </w:r>
      <w:proofErr w:type="spellStart"/>
      <w:r w:rsidRPr="00FD31F7">
        <w:rPr>
          <w:rFonts w:ascii="Times New Roman" w:hAnsi="Times New Roman" w:cs="Times New Roman"/>
          <w:color w:val="auto"/>
        </w:rPr>
        <w:t>ForYou</w:t>
      </w:r>
      <w:proofErr w:type="spellEnd"/>
      <w:r w:rsidRPr="00FD31F7">
        <w:rPr>
          <w:rFonts w:ascii="Times New Roman" w:hAnsi="Times New Roman" w:cs="Times New Roman"/>
          <w:color w:val="auto"/>
        </w:rPr>
        <w:t xml:space="preserve"> – Michał </w:t>
      </w:r>
      <w:proofErr w:type="spellStart"/>
      <w:r w:rsidRPr="00FD31F7">
        <w:rPr>
          <w:rFonts w:ascii="Times New Roman" w:hAnsi="Times New Roman" w:cs="Times New Roman"/>
          <w:color w:val="auto"/>
        </w:rPr>
        <w:t>Forc</w:t>
      </w:r>
      <w:proofErr w:type="spellEnd"/>
      <w:r w:rsidRPr="00FD31F7">
        <w:rPr>
          <w:rFonts w:ascii="Times New Roman" w:hAnsi="Times New Roman" w:cs="Times New Roman"/>
          <w:color w:val="auto"/>
        </w:rPr>
        <w:t>, Piekary 53A, 27-641 Obrazów, „EKO-BAS” Łukasz Baska, ul. Księcia Henryka Sandomierskiego 3, 27-600 Sandomierz</w:t>
      </w:r>
    </w:p>
    <w:p w14:paraId="66272DF6" w14:textId="77777777" w:rsidR="000A694C" w:rsidRPr="00FD31F7" w:rsidRDefault="000A694C" w:rsidP="000A694C">
      <w:pPr>
        <w:jc w:val="both"/>
        <w:rPr>
          <w:rFonts w:ascii="Times New Roman" w:hAnsi="Times New Roman" w:cs="Times New Roman"/>
          <w:color w:val="auto"/>
        </w:rPr>
      </w:pPr>
    </w:p>
    <w:p w14:paraId="081B1BB6" w14:textId="77777777" w:rsidR="000A694C" w:rsidRPr="00FD31F7" w:rsidRDefault="000A694C" w:rsidP="000A694C">
      <w:pPr>
        <w:jc w:val="both"/>
        <w:rPr>
          <w:rFonts w:ascii="Times New Roman" w:hAnsi="Times New Roman" w:cs="Times New Roman"/>
          <w:b/>
          <w:color w:val="auto"/>
        </w:rPr>
      </w:pPr>
      <w:r w:rsidRPr="00FD31F7">
        <w:rPr>
          <w:rFonts w:ascii="Times New Roman" w:hAnsi="Times New Roman" w:cs="Times New Roman"/>
          <w:color w:val="auto"/>
        </w:rPr>
        <w:t xml:space="preserve">- Na terenie gminy funkcjonuje </w:t>
      </w:r>
      <w:r w:rsidRPr="00FD31F7">
        <w:rPr>
          <w:rFonts w:ascii="Times New Roman" w:hAnsi="Times New Roman" w:cs="Times New Roman"/>
          <w:b/>
          <w:color w:val="auto"/>
        </w:rPr>
        <w:t>770 szt</w:t>
      </w:r>
      <w:r w:rsidRPr="00FD31F7">
        <w:rPr>
          <w:rFonts w:ascii="Times New Roman" w:hAnsi="Times New Roman" w:cs="Times New Roman"/>
          <w:color w:val="auto"/>
        </w:rPr>
        <w:t xml:space="preserve">. </w:t>
      </w:r>
      <w:r w:rsidRPr="00FD31F7">
        <w:rPr>
          <w:rFonts w:ascii="Times New Roman" w:hAnsi="Times New Roman" w:cs="Times New Roman"/>
          <w:b/>
          <w:color w:val="auto"/>
        </w:rPr>
        <w:t>zbiorników bezodpływowych</w:t>
      </w:r>
      <w:r w:rsidRPr="00FD31F7">
        <w:rPr>
          <w:rFonts w:ascii="Times New Roman" w:hAnsi="Times New Roman" w:cs="Times New Roman"/>
          <w:color w:val="auto"/>
        </w:rPr>
        <w:t xml:space="preserve"> gromadzących  nieczystości ciekłe osób prywatnych oraz </w:t>
      </w:r>
      <w:r w:rsidRPr="00FD31F7">
        <w:rPr>
          <w:rFonts w:ascii="Times New Roman" w:hAnsi="Times New Roman" w:cs="Times New Roman"/>
          <w:b/>
          <w:color w:val="auto"/>
        </w:rPr>
        <w:t>13 szt</w:t>
      </w:r>
      <w:r w:rsidRPr="00FD31F7">
        <w:rPr>
          <w:rFonts w:ascii="Times New Roman" w:hAnsi="Times New Roman" w:cs="Times New Roman"/>
          <w:color w:val="auto"/>
        </w:rPr>
        <w:t xml:space="preserve">. </w:t>
      </w:r>
      <w:r w:rsidRPr="00FD31F7">
        <w:rPr>
          <w:rFonts w:ascii="Times New Roman" w:hAnsi="Times New Roman" w:cs="Times New Roman"/>
          <w:b/>
          <w:color w:val="auto"/>
        </w:rPr>
        <w:t>przydomowych oczyszczalni ścieków.</w:t>
      </w:r>
    </w:p>
    <w:p w14:paraId="1302CF1D" w14:textId="77777777" w:rsidR="000A694C" w:rsidRPr="00FD31F7" w:rsidRDefault="000A694C" w:rsidP="000A694C">
      <w:pPr>
        <w:jc w:val="both"/>
        <w:rPr>
          <w:rFonts w:ascii="Times New Roman" w:hAnsi="Times New Roman" w:cs="Times New Roman"/>
          <w:b/>
          <w:color w:val="auto"/>
        </w:rPr>
      </w:pPr>
    </w:p>
    <w:p w14:paraId="6DD055A3" w14:textId="77777777" w:rsidR="000A694C" w:rsidRPr="00FD31F7" w:rsidRDefault="000A694C" w:rsidP="000A694C">
      <w:pPr>
        <w:jc w:val="both"/>
        <w:rPr>
          <w:rFonts w:ascii="Times New Roman" w:hAnsi="Times New Roman" w:cs="Times New Roman"/>
          <w:color w:val="auto"/>
        </w:rPr>
      </w:pPr>
      <w:r w:rsidRPr="00FD31F7">
        <w:rPr>
          <w:rFonts w:ascii="Times New Roman" w:hAnsi="Times New Roman" w:cs="Times New Roman"/>
          <w:color w:val="auto"/>
        </w:rPr>
        <w:t xml:space="preserve">- W 2022 r. zrealizowano zadanie pn.: </w:t>
      </w:r>
      <w:r w:rsidRPr="00FD31F7">
        <w:rPr>
          <w:rFonts w:ascii="Times New Roman" w:hAnsi="Times New Roman" w:cs="Times New Roman"/>
          <w:b/>
          <w:color w:val="auto"/>
        </w:rPr>
        <w:t xml:space="preserve">Usuwanie odpadów z folii rolniczych, siatki i sznurka do owijania balotów, opakowań po nawozach i typu Big </w:t>
      </w:r>
      <w:proofErr w:type="spellStart"/>
      <w:r w:rsidRPr="00FD31F7">
        <w:rPr>
          <w:rFonts w:ascii="Times New Roman" w:hAnsi="Times New Roman" w:cs="Times New Roman"/>
          <w:b/>
          <w:color w:val="auto"/>
        </w:rPr>
        <w:t>Bag</w:t>
      </w:r>
      <w:proofErr w:type="spellEnd"/>
      <w:r w:rsidRPr="00FD31F7">
        <w:rPr>
          <w:rFonts w:ascii="Times New Roman" w:hAnsi="Times New Roman" w:cs="Times New Roman"/>
          <w:color w:val="auto"/>
        </w:rPr>
        <w:t xml:space="preserve">. W związku z powyższym </w:t>
      </w:r>
      <w:r w:rsidRPr="00FD31F7">
        <w:rPr>
          <w:rFonts w:ascii="Times New Roman" w:hAnsi="Times New Roman" w:cs="Times New Roman"/>
          <w:color w:val="auto"/>
        </w:rPr>
        <w:lastRenderedPageBreak/>
        <w:t xml:space="preserve">odebrano i unieszkodliwiono odpady z folii rolniczych i inne odpady pochodzące z działalności rolniczej na terenie Gminy Lipnik. Łącznie odebrano od mieszkańców </w:t>
      </w:r>
      <w:r w:rsidRPr="00FD31F7">
        <w:rPr>
          <w:rFonts w:ascii="Times New Roman" w:hAnsi="Times New Roman" w:cs="Times New Roman"/>
          <w:b/>
          <w:color w:val="auto"/>
        </w:rPr>
        <w:t>13,10 Mg</w:t>
      </w:r>
      <w:r w:rsidRPr="00FD31F7">
        <w:rPr>
          <w:rFonts w:ascii="Times New Roman" w:hAnsi="Times New Roman" w:cs="Times New Roman"/>
          <w:color w:val="auto"/>
        </w:rPr>
        <w:t xml:space="preserve"> odpadów.</w:t>
      </w:r>
    </w:p>
    <w:p w14:paraId="6C7240B4" w14:textId="77777777" w:rsidR="000A694C" w:rsidRPr="00FD31F7" w:rsidRDefault="000A694C" w:rsidP="000A694C">
      <w:pPr>
        <w:jc w:val="both"/>
        <w:rPr>
          <w:rFonts w:ascii="Times New Roman" w:hAnsi="Times New Roman" w:cs="Times New Roman"/>
          <w:color w:val="auto"/>
        </w:rPr>
      </w:pPr>
      <w:r w:rsidRPr="00FD31F7">
        <w:rPr>
          <w:rFonts w:ascii="Times New Roman" w:hAnsi="Times New Roman" w:cs="Times New Roman"/>
          <w:color w:val="auto"/>
        </w:rPr>
        <w:t xml:space="preserve">Zadanie zostało zrealizowane przez Przedsiębiorstwo Usług Komunalnych Waldemar </w:t>
      </w:r>
      <w:proofErr w:type="spellStart"/>
      <w:r w:rsidRPr="00FD31F7">
        <w:rPr>
          <w:rFonts w:ascii="Times New Roman" w:hAnsi="Times New Roman" w:cs="Times New Roman"/>
          <w:color w:val="auto"/>
        </w:rPr>
        <w:t>Fituch</w:t>
      </w:r>
      <w:proofErr w:type="spellEnd"/>
      <w:r w:rsidRPr="00FD31F7">
        <w:rPr>
          <w:rFonts w:ascii="Times New Roman" w:hAnsi="Times New Roman" w:cs="Times New Roman"/>
          <w:color w:val="auto"/>
        </w:rPr>
        <w:t xml:space="preserve">, z siedzibą Zalesie 21, 26-680 Wierzbica. </w:t>
      </w:r>
    </w:p>
    <w:p w14:paraId="76292835" w14:textId="77777777" w:rsidR="000A694C" w:rsidRPr="00FD31F7" w:rsidRDefault="000A694C" w:rsidP="000A694C">
      <w:pPr>
        <w:jc w:val="both"/>
        <w:rPr>
          <w:rFonts w:ascii="Times New Roman" w:hAnsi="Times New Roman" w:cs="Times New Roman"/>
          <w:color w:val="auto"/>
        </w:rPr>
      </w:pPr>
      <w:r w:rsidRPr="00FD31F7">
        <w:rPr>
          <w:rFonts w:ascii="Times New Roman" w:hAnsi="Times New Roman" w:cs="Times New Roman"/>
          <w:color w:val="auto"/>
        </w:rPr>
        <w:t xml:space="preserve">Koszt całkowity zadania wyniósł: </w:t>
      </w:r>
      <w:r w:rsidRPr="00FD31F7">
        <w:rPr>
          <w:rFonts w:ascii="Times New Roman" w:hAnsi="Times New Roman" w:cs="Times New Roman"/>
          <w:b/>
          <w:color w:val="auto"/>
        </w:rPr>
        <w:t xml:space="preserve">8 488,80 zł, </w:t>
      </w:r>
      <w:r w:rsidRPr="00FD31F7">
        <w:rPr>
          <w:rFonts w:ascii="Times New Roman" w:hAnsi="Times New Roman" w:cs="Times New Roman"/>
          <w:color w:val="auto"/>
        </w:rPr>
        <w:t>z czego koszty kwalifikowane zadania wyniosły: 6 550,00 zł, które w całości dofinansowano z</w:t>
      </w:r>
      <w:r w:rsidRPr="00FD31F7">
        <w:rPr>
          <w:rFonts w:ascii="Times New Roman" w:hAnsi="Times New Roman" w:cs="Times New Roman"/>
          <w:b/>
          <w:color w:val="auto"/>
        </w:rPr>
        <w:t xml:space="preserve"> </w:t>
      </w:r>
      <w:r w:rsidRPr="00FD31F7">
        <w:rPr>
          <w:rFonts w:ascii="Times New Roman" w:hAnsi="Times New Roman" w:cs="Times New Roman"/>
          <w:color w:val="auto"/>
        </w:rPr>
        <w:t xml:space="preserve">Narodowego Funduszu Ochrony Środowiska </w:t>
      </w:r>
      <w:r w:rsidRPr="00FD31F7">
        <w:rPr>
          <w:rFonts w:ascii="Times New Roman" w:hAnsi="Times New Roman" w:cs="Times New Roman"/>
          <w:color w:val="auto"/>
        </w:rPr>
        <w:br/>
        <w:t>i Gospodarki Wodnej w Warszawie (zgodnie z umową dotacji Nr 550/2022/Wn13/OZ-</w:t>
      </w:r>
      <w:proofErr w:type="spellStart"/>
      <w:r w:rsidRPr="00FD31F7">
        <w:rPr>
          <w:rFonts w:ascii="Times New Roman" w:hAnsi="Times New Roman" w:cs="Times New Roman"/>
          <w:color w:val="auto"/>
        </w:rPr>
        <w:t>up</w:t>
      </w:r>
      <w:proofErr w:type="spellEnd"/>
      <w:r w:rsidRPr="00FD31F7">
        <w:rPr>
          <w:rFonts w:ascii="Times New Roman" w:hAnsi="Times New Roman" w:cs="Times New Roman"/>
          <w:color w:val="auto"/>
        </w:rPr>
        <w:t xml:space="preserve">-go/D z dnia 31.01.2022 r.). Zebrane odpady zostały poddane odzyskowi na instalacji </w:t>
      </w:r>
      <w:r w:rsidRPr="00FD31F7">
        <w:rPr>
          <w:rFonts w:ascii="Times New Roman" w:hAnsi="Times New Roman" w:cs="Times New Roman"/>
          <w:color w:val="auto"/>
        </w:rPr>
        <w:br/>
        <w:t xml:space="preserve">do przetwarzania odpadów i produkcji paliw alternatywnych, a wytworzone z nich paliwo alternatywne zostało przekazanie do Cementowni w celu poddania odzyskowi. </w:t>
      </w:r>
    </w:p>
    <w:p w14:paraId="23F86BF9" w14:textId="77777777" w:rsidR="000A694C" w:rsidRPr="00FD31F7" w:rsidRDefault="000A694C" w:rsidP="000A694C">
      <w:pPr>
        <w:jc w:val="both"/>
        <w:rPr>
          <w:rFonts w:ascii="Times New Roman" w:hAnsi="Times New Roman" w:cs="Times New Roman"/>
          <w:color w:val="auto"/>
        </w:rPr>
      </w:pPr>
    </w:p>
    <w:p w14:paraId="0C52E688" w14:textId="77777777" w:rsidR="000A694C" w:rsidRPr="00FD31F7" w:rsidRDefault="000A694C" w:rsidP="000A694C">
      <w:pPr>
        <w:jc w:val="both"/>
        <w:rPr>
          <w:rFonts w:ascii="Times New Roman" w:hAnsi="Times New Roman" w:cs="Times New Roman"/>
          <w:color w:val="auto"/>
        </w:rPr>
      </w:pPr>
    </w:p>
    <w:p w14:paraId="6362B649" w14:textId="77777777" w:rsidR="000A694C" w:rsidRPr="00FD31F7" w:rsidRDefault="000A694C" w:rsidP="00D67939">
      <w:pPr>
        <w:jc w:val="center"/>
        <w:rPr>
          <w:rFonts w:ascii="Times New Roman" w:eastAsia="Times New Roman" w:hAnsi="Times New Roman" w:cs="Times New Roman"/>
          <w:b/>
          <w:bCs/>
          <w:color w:val="auto"/>
          <w:u w:val="single"/>
        </w:rPr>
      </w:pPr>
      <w:r w:rsidRPr="00FD31F7">
        <w:rPr>
          <w:rFonts w:ascii="Times New Roman" w:eastAsia="Times New Roman" w:hAnsi="Times New Roman" w:cs="Times New Roman"/>
          <w:b/>
          <w:bCs/>
          <w:color w:val="auto"/>
          <w:u w:val="single"/>
        </w:rPr>
        <w:t>Ochrona przyrody</w:t>
      </w:r>
    </w:p>
    <w:p w14:paraId="5CF80847" w14:textId="77777777" w:rsidR="000A694C" w:rsidRPr="00FD31F7" w:rsidRDefault="000A694C" w:rsidP="000A694C">
      <w:pPr>
        <w:jc w:val="both"/>
        <w:rPr>
          <w:rFonts w:ascii="Times New Roman" w:eastAsia="Times New Roman" w:hAnsi="Times New Roman" w:cs="Times New Roman"/>
          <w:b/>
          <w:bCs/>
          <w:color w:val="auto"/>
          <w:u w:val="single"/>
        </w:rPr>
      </w:pPr>
    </w:p>
    <w:p w14:paraId="32626C01" w14:textId="77777777" w:rsidR="000A694C" w:rsidRPr="00FD31F7" w:rsidRDefault="000A694C" w:rsidP="000A694C">
      <w:pPr>
        <w:jc w:val="both"/>
        <w:rPr>
          <w:rFonts w:ascii="Times New Roman" w:eastAsia="Times New Roman" w:hAnsi="Times New Roman" w:cs="Times New Roman"/>
          <w:bCs/>
          <w:color w:val="auto"/>
          <w:u w:val="single"/>
        </w:rPr>
      </w:pPr>
      <w:r w:rsidRPr="00FD31F7">
        <w:rPr>
          <w:rFonts w:ascii="Times New Roman" w:eastAsia="Times New Roman" w:hAnsi="Times New Roman" w:cs="Times New Roman"/>
          <w:bCs/>
          <w:color w:val="auto"/>
          <w:u w:val="single"/>
        </w:rPr>
        <w:t xml:space="preserve"> 1) Decyzja o środowiskowych uwarunkowaniach  </w:t>
      </w:r>
    </w:p>
    <w:p w14:paraId="04D61E89" w14:textId="77777777" w:rsidR="000A694C" w:rsidRPr="00FD31F7" w:rsidRDefault="000A694C" w:rsidP="000A694C">
      <w:pPr>
        <w:pStyle w:val="standard0"/>
        <w:jc w:val="both"/>
      </w:pPr>
      <w:r w:rsidRPr="00FD31F7">
        <w:rPr>
          <w:bCs/>
        </w:rPr>
        <w:t xml:space="preserve">W 2022 roku wydano decyzje o środowiskowych uwarunkowaniach </w:t>
      </w:r>
      <w:r w:rsidRPr="00FD31F7">
        <w:rPr>
          <w:rStyle w:val="Pogrubienie"/>
          <w:rFonts w:eastAsia="Calibri"/>
        </w:rPr>
        <w:t xml:space="preserve">zgody na realizację przedsięwzięć </w:t>
      </w:r>
      <w:r w:rsidRPr="00FD31F7">
        <w:t>planowanych do realizacji przez Gminę Lipnik, Lipnik 20, 27-540 Lipnik:</w:t>
      </w:r>
    </w:p>
    <w:p w14:paraId="255E1BC7" w14:textId="77777777" w:rsidR="000A694C" w:rsidRPr="00FD31F7" w:rsidRDefault="000A694C" w:rsidP="000A694C">
      <w:pPr>
        <w:pStyle w:val="standard0"/>
        <w:jc w:val="both"/>
      </w:pPr>
      <w:r w:rsidRPr="00FD31F7">
        <w:t xml:space="preserve">- </w:t>
      </w:r>
      <w:r w:rsidRPr="00FD31F7">
        <w:rPr>
          <w:b/>
        </w:rPr>
        <w:t xml:space="preserve">„Przebudowa drogi wewnętrznej na działkach nr ew. 920, 908 w miejscowości Włostów na odcinku 1720 </w:t>
      </w:r>
      <w:proofErr w:type="spellStart"/>
      <w:r w:rsidRPr="00FD31F7">
        <w:rPr>
          <w:b/>
        </w:rPr>
        <w:t>mb</w:t>
      </w:r>
      <w:proofErr w:type="spellEnd"/>
      <w:r w:rsidRPr="00FD31F7">
        <w:rPr>
          <w:b/>
        </w:rPr>
        <w:t xml:space="preserve"> od km 0+000 do km 1+720”</w:t>
      </w:r>
      <w:r w:rsidRPr="00FD31F7">
        <w:t xml:space="preserve"> planowanego do realizacji przez Gminę Lipnik, Lipnik 20, 27-540 Lipnik.</w:t>
      </w:r>
    </w:p>
    <w:p w14:paraId="265C6900" w14:textId="77777777" w:rsidR="000A694C" w:rsidRPr="00FD31F7" w:rsidRDefault="000A694C" w:rsidP="000A694C">
      <w:pPr>
        <w:pStyle w:val="standard0"/>
        <w:jc w:val="both"/>
        <w:rPr>
          <w:b/>
        </w:rPr>
      </w:pPr>
      <w:r w:rsidRPr="00FD31F7">
        <w:rPr>
          <w:b/>
        </w:rPr>
        <w:t xml:space="preserve">- „Przebudowa drogi wewnętrznej w miejscowościach Włostów na działkach nr ew. 1282, 610, Kurów na działce nr ew. 21 oraz Słoptów nr ew. 260 na odcinku 2615 </w:t>
      </w:r>
      <w:proofErr w:type="spellStart"/>
      <w:r w:rsidRPr="00FD31F7">
        <w:rPr>
          <w:b/>
        </w:rPr>
        <w:t>mb</w:t>
      </w:r>
      <w:proofErr w:type="spellEnd"/>
      <w:r w:rsidRPr="00FD31F7">
        <w:rPr>
          <w:b/>
        </w:rPr>
        <w:t xml:space="preserve"> od km 0+000 do km 2+430 oraz 3+375 do km 3+560”</w:t>
      </w:r>
    </w:p>
    <w:p w14:paraId="4234F852" w14:textId="77777777" w:rsidR="000A694C" w:rsidRPr="00FD31F7" w:rsidRDefault="000A694C" w:rsidP="000A694C">
      <w:pPr>
        <w:pStyle w:val="standard0"/>
        <w:jc w:val="both"/>
        <w:rPr>
          <w:b/>
        </w:rPr>
      </w:pPr>
      <w:r w:rsidRPr="00FD31F7">
        <w:rPr>
          <w:b/>
        </w:rPr>
        <w:t xml:space="preserve">-„Przebudowa drogi wewnętrznej na działkach nr ew. 295, 324, 504, 518 w miejscowości Kurów na odcinku 1840 </w:t>
      </w:r>
      <w:proofErr w:type="spellStart"/>
      <w:r w:rsidRPr="00FD31F7">
        <w:rPr>
          <w:b/>
        </w:rPr>
        <w:t>mb</w:t>
      </w:r>
      <w:proofErr w:type="spellEnd"/>
      <w:r w:rsidRPr="00FD31F7">
        <w:rPr>
          <w:b/>
        </w:rPr>
        <w:t xml:space="preserve"> od km 0+000 do km 1+840”</w:t>
      </w:r>
    </w:p>
    <w:p w14:paraId="05273B08" w14:textId="77777777" w:rsidR="000A694C" w:rsidRPr="00FD31F7" w:rsidRDefault="000A694C" w:rsidP="000A694C">
      <w:pPr>
        <w:pStyle w:val="standard0"/>
        <w:jc w:val="both"/>
        <w:rPr>
          <w:b/>
        </w:rPr>
      </w:pPr>
      <w:r w:rsidRPr="00FD31F7">
        <w:rPr>
          <w:b/>
        </w:rPr>
        <w:t xml:space="preserve">- „Przebudowa drogi wewnętrznej na działkach nr ew. 301, 300, 311 w miejscowości Malice Kościelne na odcinku 1380 </w:t>
      </w:r>
      <w:proofErr w:type="spellStart"/>
      <w:r w:rsidRPr="00FD31F7">
        <w:rPr>
          <w:b/>
        </w:rPr>
        <w:t>mb</w:t>
      </w:r>
      <w:proofErr w:type="spellEnd"/>
      <w:r w:rsidRPr="00FD31F7">
        <w:rPr>
          <w:b/>
        </w:rPr>
        <w:t xml:space="preserve">  od km 0+000 do km 1+380”</w:t>
      </w:r>
    </w:p>
    <w:p w14:paraId="4D106232" w14:textId="77777777" w:rsidR="000A694C" w:rsidRPr="00FD31F7" w:rsidRDefault="000A694C" w:rsidP="000A694C">
      <w:pPr>
        <w:pStyle w:val="standard0"/>
        <w:jc w:val="both"/>
        <w:rPr>
          <w:b/>
        </w:rPr>
      </w:pPr>
      <w:r w:rsidRPr="00FD31F7">
        <w:rPr>
          <w:b/>
        </w:rPr>
        <w:t xml:space="preserve">- „Przebudowa drogi wewnętrznej w miejscowościach Studzianki na działkach nr ew. 169, 168 oraz Słabuszewice na działkach nr ew. 237, 238/1, 235 na odcinku 3000 </w:t>
      </w:r>
      <w:proofErr w:type="spellStart"/>
      <w:r w:rsidRPr="00FD31F7">
        <w:rPr>
          <w:b/>
        </w:rPr>
        <w:t>mb</w:t>
      </w:r>
      <w:proofErr w:type="spellEnd"/>
      <w:r w:rsidRPr="00FD31F7">
        <w:rPr>
          <w:b/>
        </w:rPr>
        <w:t xml:space="preserve"> od km 0+055 do km 3+055”</w:t>
      </w:r>
    </w:p>
    <w:p w14:paraId="0893EC2A" w14:textId="77777777" w:rsidR="000A694C" w:rsidRPr="00FD31F7" w:rsidRDefault="000A694C" w:rsidP="000A694C">
      <w:pPr>
        <w:pStyle w:val="standard0"/>
        <w:jc w:val="both"/>
        <w:rPr>
          <w:b/>
        </w:rPr>
      </w:pPr>
      <w:r w:rsidRPr="00FD31F7">
        <w:t xml:space="preserve">- </w:t>
      </w:r>
      <w:r w:rsidRPr="00FD31F7">
        <w:rPr>
          <w:b/>
        </w:rPr>
        <w:t xml:space="preserve">„Przebudowa drogi wewnętrznej w miejscowościach Gołębiów na działce nr ew. 264, Słabuszewice na działce nr ew. 244 oraz Żurawniki na działkach nr ew. 262/2, 256, 253, na odcinku 1410 </w:t>
      </w:r>
      <w:proofErr w:type="spellStart"/>
      <w:r w:rsidRPr="00FD31F7">
        <w:rPr>
          <w:b/>
        </w:rPr>
        <w:t>mb</w:t>
      </w:r>
      <w:proofErr w:type="spellEnd"/>
      <w:r w:rsidRPr="00FD31F7">
        <w:rPr>
          <w:b/>
        </w:rPr>
        <w:t xml:space="preserve"> od km 0+000 do km 1+410”</w:t>
      </w:r>
    </w:p>
    <w:p w14:paraId="2DD7AC20" w14:textId="77777777" w:rsidR="000A694C" w:rsidRPr="00FD31F7" w:rsidRDefault="000A694C" w:rsidP="000A694C">
      <w:pPr>
        <w:pStyle w:val="standard0"/>
        <w:jc w:val="both"/>
        <w:rPr>
          <w:b/>
        </w:rPr>
      </w:pPr>
      <w:r w:rsidRPr="00FD31F7">
        <w:t xml:space="preserve">- </w:t>
      </w:r>
      <w:r w:rsidRPr="00FD31F7">
        <w:rPr>
          <w:b/>
        </w:rPr>
        <w:t xml:space="preserve">„Przebudowa drogi wewnętrznej w miejscowościach Grocholice na działce nr ew. 337/3 oraz Swojków nr ew. 280 na odcinku 1020 </w:t>
      </w:r>
      <w:proofErr w:type="spellStart"/>
      <w:r w:rsidRPr="00FD31F7">
        <w:rPr>
          <w:b/>
        </w:rPr>
        <w:t>mb</w:t>
      </w:r>
      <w:proofErr w:type="spellEnd"/>
      <w:r w:rsidRPr="00FD31F7">
        <w:rPr>
          <w:b/>
        </w:rPr>
        <w:t xml:space="preserve"> od km 0+000 do km 1+020”</w:t>
      </w:r>
    </w:p>
    <w:p w14:paraId="45F30930" w14:textId="77777777" w:rsidR="000A694C" w:rsidRPr="00FD31F7" w:rsidRDefault="000A694C" w:rsidP="000A694C">
      <w:pPr>
        <w:pStyle w:val="standard0"/>
        <w:jc w:val="both"/>
        <w:rPr>
          <w:b/>
        </w:rPr>
      </w:pPr>
      <w:r w:rsidRPr="00FD31F7">
        <w:t xml:space="preserve">- </w:t>
      </w:r>
      <w:r w:rsidRPr="00FD31F7">
        <w:rPr>
          <w:b/>
        </w:rPr>
        <w:t xml:space="preserve">„Przebudowa drogi wewnętrznej w miejscowościach Łownica na działce nr ew. 169, 256 oraz Kaczyce nr ew. 334/2 na odcinku 1315 </w:t>
      </w:r>
      <w:proofErr w:type="spellStart"/>
      <w:r w:rsidRPr="00FD31F7">
        <w:rPr>
          <w:b/>
        </w:rPr>
        <w:t>mb</w:t>
      </w:r>
      <w:proofErr w:type="spellEnd"/>
      <w:r w:rsidRPr="00FD31F7">
        <w:rPr>
          <w:b/>
        </w:rPr>
        <w:t xml:space="preserve"> od km 0+000 do km 1+315”</w:t>
      </w:r>
    </w:p>
    <w:p w14:paraId="17B44DCF" w14:textId="77777777" w:rsidR="000A694C" w:rsidRPr="00FD31F7" w:rsidRDefault="000A694C" w:rsidP="00D67939">
      <w:pPr>
        <w:jc w:val="center"/>
        <w:rPr>
          <w:rFonts w:ascii="Times New Roman" w:eastAsia="Times New Roman" w:hAnsi="Times New Roman" w:cs="Times New Roman"/>
          <w:b/>
          <w:bCs/>
          <w:color w:val="auto"/>
          <w:u w:val="single"/>
        </w:rPr>
      </w:pPr>
      <w:r w:rsidRPr="00FD31F7">
        <w:rPr>
          <w:rFonts w:ascii="Times New Roman" w:eastAsia="Times New Roman" w:hAnsi="Times New Roman" w:cs="Times New Roman"/>
          <w:b/>
          <w:bCs/>
          <w:color w:val="auto"/>
          <w:u w:val="single"/>
        </w:rPr>
        <w:t>Ochrona roślin i zwierząt</w:t>
      </w:r>
    </w:p>
    <w:p w14:paraId="7B19A9BB" w14:textId="77777777" w:rsidR="000A694C" w:rsidRPr="00FD31F7" w:rsidRDefault="000A694C" w:rsidP="000A694C">
      <w:pPr>
        <w:jc w:val="both"/>
        <w:rPr>
          <w:rFonts w:ascii="Times New Roman" w:eastAsia="Times New Roman" w:hAnsi="Times New Roman" w:cs="Times New Roman"/>
          <w:bCs/>
          <w:color w:val="auto"/>
        </w:rPr>
      </w:pPr>
    </w:p>
    <w:p w14:paraId="2291593B" w14:textId="77777777" w:rsidR="000A694C" w:rsidRPr="00FD31F7" w:rsidRDefault="000A694C" w:rsidP="000A694C">
      <w:pPr>
        <w:jc w:val="both"/>
        <w:rPr>
          <w:rFonts w:ascii="Times New Roman" w:eastAsia="Times New Roman" w:hAnsi="Times New Roman" w:cs="Times New Roman"/>
          <w:bCs/>
          <w:color w:val="auto"/>
        </w:rPr>
      </w:pPr>
      <w:r w:rsidRPr="00FD31F7">
        <w:rPr>
          <w:rFonts w:ascii="Times New Roman" w:eastAsia="Times New Roman" w:hAnsi="Times New Roman" w:cs="Times New Roman"/>
          <w:bCs/>
          <w:color w:val="auto"/>
        </w:rPr>
        <w:t xml:space="preserve">- W 2022 roku wydano </w:t>
      </w:r>
      <w:r w:rsidRPr="00FD31F7">
        <w:rPr>
          <w:rFonts w:ascii="Times New Roman" w:eastAsia="Times New Roman" w:hAnsi="Times New Roman" w:cs="Times New Roman"/>
          <w:bCs/>
          <w:color w:val="auto"/>
          <w:u w:val="single"/>
        </w:rPr>
        <w:t>56 decyzji administracyjnych dotyczących</w:t>
      </w:r>
      <w:r w:rsidRPr="00FD31F7">
        <w:rPr>
          <w:rFonts w:ascii="Times New Roman" w:eastAsia="Times New Roman" w:hAnsi="Times New Roman" w:cs="Times New Roman"/>
          <w:b/>
          <w:bCs/>
          <w:color w:val="auto"/>
        </w:rPr>
        <w:t xml:space="preserve"> usuwania drzew i krzewów</w:t>
      </w:r>
      <w:r w:rsidRPr="00FD31F7">
        <w:rPr>
          <w:rFonts w:ascii="Times New Roman" w:eastAsia="Times New Roman" w:hAnsi="Times New Roman" w:cs="Times New Roman"/>
          <w:bCs/>
          <w:color w:val="auto"/>
        </w:rPr>
        <w:t xml:space="preserve"> </w:t>
      </w:r>
      <w:r w:rsidRPr="00FD31F7">
        <w:rPr>
          <w:rFonts w:ascii="Times New Roman" w:eastAsia="Times New Roman" w:hAnsi="Times New Roman" w:cs="Times New Roman"/>
          <w:bCs/>
          <w:color w:val="auto"/>
        </w:rPr>
        <w:lastRenderedPageBreak/>
        <w:t xml:space="preserve">na terenie gminy Lipnik. </w:t>
      </w:r>
    </w:p>
    <w:p w14:paraId="3D18EE4C" w14:textId="77777777" w:rsidR="000A694C" w:rsidRPr="00FD31F7" w:rsidRDefault="000A694C" w:rsidP="000A694C">
      <w:pPr>
        <w:jc w:val="both"/>
        <w:rPr>
          <w:rFonts w:ascii="Times New Roman" w:eastAsia="Times New Roman" w:hAnsi="Times New Roman" w:cs="Times New Roman"/>
          <w:bCs/>
          <w:color w:val="auto"/>
        </w:rPr>
      </w:pPr>
    </w:p>
    <w:p w14:paraId="007AA67D" w14:textId="77777777" w:rsidR="000A694C" w:rsidRPr="00FD31F7" w:rsidRDefault="000A694C" w:rsidP="000A694C">
      <w:pPr>
        <w:jc w:val="both"/>
        <w:rPr>
          <w:rFonts w:ascii="Times New Roman" w:hAnsi="Times New Roman" w:cs="Times New Roman"/>
          <w:color w:val="auto"/>
        </w:rPr>
      </w:pPr>
      <w:r w:rsidRPr="00FD31F7">
        <w:rPr>
          <w:rFonts w:ascii="Times New Roman" w:hAnsi="Times New Roman" w:cs="Times New Roman"/>
          <w:color w:val="auto"/>
        </w:rPr>
        <w:t xml:space="preserve">- Gmina Lipnik przystąpiła do udziału w projekcie </w:t>
      </w:r>
      <w:proofErr w:type="spellStart"/>
      <w:r w:rsidRPr="00FD31F7">
        <w:rPr>
          <w:rFonts w:ascii="Times New Roman" w:hAnsi="Times New Roman" w:cs="Times New Roman"/>
          <w:color w:val="auto"/>
        </w:rPr>
        <w:t>pn</w:t>
      </w:r>
      <w:proofErr w:type="spellEnd"/>
      <w:r w:rsidRPr="00FD31F7">
        <w:rPr>
          <w:rFonts w:ascii="Times New Roman" w:hAnsi="Times New Roman" w:cs="Times New Roman"/>
          <w:color w:val="auto"/>
        </w:rPr>
        <w:t xml:space="preserve">: </w:t>
      </w:r>
      <w:r w:rsidRPr="00FD31F7">
        <w:rPr>
          <w:rFonts w:ascii="Times New Roman" w:hAnsi="Times New Roman" w:cs="Times New Roman"/>
          <w:b/>
          <w:color w:val="auto"/>
        </w:rPr>
        <w:t>„</w:t>
      </w:r>
      <w:r w:rsidRPr="00FD31F7">
        <w:rPr>
          <w:rFonts w:ascii="Times New Roman" w:hAnsi="Times New Roman" w:cs="Times New Roman"/>
          <w:b/>
          <w:i/>
          <w:color w:val="auto"/>
        </w:rPr>
        <w:t xml:space="preserve">Zakup drzew i krzewów miododajnych przeznaczonych do </w:t>
      </w:r>
      <w:proofErr w:type="spellStart"/>
      <w:r w:rsidRPr="00FD31F7">
        <w:rPr>
          <w:rFonts w:ascii="Times New Roman" w:hAnsi="Times New Roman" w:cs="Times New Roman"/>
          <w:b/>
          <w:i/>
          <w:color w:val="auto"/>
        </w:rPr>
        <w:t>nasadzeń</w:t>
      </w:r>
      <w:proofErr w:type="spellEnd"/>
      <w:r w:rsidRPr="00FD31F7">
        <w:rPr>
          <w:rFonts w:ascii="Times New Roman" w:hAnsi="Times New Roman" w:cs="Times New Roman"/>
          <w:b/>
          <w:i/>
          <w:color w:val="auto"/>
        </w:rPr>
        <w:t xml:space="preserve"> na terenach zieleni dostępnych publicznie w województwie świętokrzyskim - 2022 r.” </w:t>
      </w:r>
      <w:r w:rsidRPr="00FD31F7">
        <w:rPr>
          <w:rFonts w:ascii="Times New Roman" w:hAnsi="Times New Roman" w:cs="Times New Roman"/>
          <w:color w:val="auto"/>
        </w:rPr>
        <w:t xml:space="preserve">finansowanego ze środków Samorządu Województwa Świętokrzyskiego dofinansowanego przez Wojewódzki Fundusz Ochrony Środowiska </w:t>
      </w:r>
      <w:r w:rsidRPr="00FD31F7">
        <w:rPr>
          <w:rFonts w:ascii="Times New Roman" w:hAnsi="Times New Roman" w:cs="Times New Roman"/>
          <w:color w:val="auto"/>
        </w:rPr>
        <w:br/>
        <w:t xml:space="preserve">i Gospodarki Wodnej w Kielcach. W ramach realizacji projektu nasadzono w obrębie </w:t>
      </w:r>
      <w:r w:rsidRPr="00FD31F7">
        <w:rPr>
          <w:rStyle w:val="Pogrubienie"/>
          <w:rFonts w:ascii="Times New Roman" w:hAnsi="Times New Roman" w:cs="Times New Roman"/>
          <w:color w:val="auto"/>
        </w:rPr>
        <w:t>Świetlicy wiejskiej w Kaczycach</w:t>
      </w:r>
      <w:r w:rsidRPr="00FD31F7">
        <w:rPr>
          <w:rFonts w:ascii="Times New Roman" w:hAnsi="Times New Roman" w:cs="Times New Roman"/>
          <w:color w:val="auto"/>
        </w:rPr>
        <w:t xml:space="preserve"> 21 szt. drzew miododajnych (Jarząb pospolity 15 szt. i Śliwa wiśniowa  6 szt.,) oraz 50 szt. krzewów miododajnych (Irga </w:t>
      </w:r>
      <w:proofErr w:type="spellStart"/>
      <w:r w:rsidRPr="00FD31F7">
        <w:rPr>
          <w:rFonts w:ascii="Times New Roman" w:hAnsi="Times New Roman" w:cs="Times New Roman"/>
          <w:color w:val="auto"/>
        </w:rPr>
        <w:t>Dammera</w:t>
      </w:r>
      <w:proofErr w:type="spellEnd"/>
      <w:r w:rsidRPr="00FD31F7">
        <w:rPr>
          <w:rFonts w:ascii="Times New Roman" w:hAnsi="Times New Roman" w:cs="Times New Roman"/>
          <w:color w:val="auto"/>
        </w:rPr>
        <w:t xml:space="preserve"> 16 szt., Tawuła szara 15 szt. </w:t>
      </w:r>
      <w:r w:rsidRPr="00FD31F7">
        <w:rPr>
          <w:rFonts w:ascii="Times New Roman" w:hAnsi="Times New Roman" w:cs="Times New Roman"/>
          <w:color w:val="auto"/>
        </w:rPr>
        <w:br/>
        <w:t xml:space="preserve">i Tawuła japońska 19 szt.). Drzewa i krzewy odpowiednio zabezpieczono przed uszkodzeniem przez zwierzynę oraz przed trudnymi warunkami atmosferycznymi. Realizacja projektu przyczyni się m.in. do ograniczenia emisji zanieczyszczeń do środowiska, powstrzymania </w:t>
      </w:r>
      <w:r w:rsidRPr="00FD31F7">
        <w:rPr>
          <w:rFonts w:ascii="Times New Roman" w:hAnsi="Times New Roman" w:cs="Times New Roman"/>
          <w:color w:val="auto"/>
        </w:rPr>
        <w:br/>
        <w:t>i odwrócenia procesu spadku liczebności owadów zapylających oraz zwiększenia bioróżnorodności terenów zieleni dostępnych publicznie.</w:t>
      </w:r>
    </w:p>
    <w:p w14:paraId="7C51CAD2" w14:textId="77777777" w:rsidR="000A694C" w:rsidRPr="00FD31F7" w:rsidRDefault="000A694C" w:rsidP="000A694C">
      <w:pPr>
        <w:rPr>
          <w:rFonts w:ascii="Times New Roman" w:hAnsi="Times New Roman" w:cs="Times New Roman"/>
          <w:b/>
          <w:color w:val="auto"/>
          <w:u w:val="single"/>
        </w:rPr>
      </w:pPr>
    </w:p>
    <w:p w14:paraId="68DECA15" w14:textId="77777777" w:rsidR="000A694C" w:rsidRPr="00FD31F7" w:rsidRDefault="000A694C" w:rsidP="00D67939">
      <w:pPr>
        <w:jc w:val="center"/>
        <w:rPr>
          <w:rFonts w:ascii="Times New Roman" w:hAnsi="Times New Roman" w:cs="Times New Roman"/>
          <w:b/>
          <w:color w:val="auto"/>
          <w:u w:val="single"/>
        </w:rPr>
      </w:pPr>
      <w:r w:rsidRPr="00FD31F7">
        <w:rPr>
          <w:rFonts w:ascii="Times New Roman" w:hAnsi="Times New Roman" w:cs="Times New Roman"/>
          <w:b/>
          <w:color w:val="auto"/>
          <w:u w:val="single"/>
        </w:rPr>
        <w:t>Ochrona zwierząt</w:t>
      </w:r>
    </w:p>
    <w:p w14:paraId="7242F712" w14:textId="77777777" w:rsidR="0022692F" w:rsidRPr="00FD31F7" w:rsidRDefault="0022692F" w:rsidP="00D67939">
      <w:pPr>
        <w:jc w:val="center"/>
        <w:rPr>
          <w:rFonts w:ascii="Times New Roman" w:hAnsi="Times New Roman" w:cs="Times New Roman"/>
          <w:b/>
          <w:color w:val="auto"/>
          <w:u w:val="single"/>
        </w:rPr>
      </w:pPr>
    </w:p>
    <w:p w14:paraId="45FB6D4E" w14:textId="77777777" w:rsidR="000A694C" w:rsidRPr="00FD31F7" w:rsidRDefault="000A694C" w:rsidP="000A694C">
      <w:pPr>
        <w:jc w:val="both"/>
        <w:rPr>
          <w:rFonts w:ascii="Times New Roman" w:hAnsi="Times New Roman" w:cs="Times New Roman"/>
          <w:b/>
          <w:color w:val="auto"/>
        </w:rPr>
      </w:pPr>
      <w:r w:rsidRPr="00FD31F7">
        <w:rPr>
          <w:rFonts w:ascii="Times New Roman" w:hAnsi="Times New Roman" w:cs="Times New Roman"/>
          <w:color w:val="auto"/>
        </w:rPr>
        <w:t xml:space="preserve">- W 2022 r. całkowity koszt opieki nad zwierzętami bezdomnymi oraz zapobiegania bezdomności zwierząt na terenie gminy Lipnik wyniósł </w:t>
      </w:r>
      <w:r w:rsidRPr="00FD31F7">
        <w:rPr>
          <w:rFonts w:ascii="Times New Roman" w:hAnsi="Times New Roman" w:cs="Times New Roman"/>
          <w:b/>
          <w:color w:val="auto"/>
        </w:rPr>
        <w:t>29 284,71 zł.</w:t>
      </w:r>
      <w:r w:rsidRPr="00FD31F7">
        <w:rPr>
          <w:rFonts w:ascii="Times New Roman" w:hAnsi="Times New Roman" w:cs="Times New Roman"/>
          <w:color w:val="auto"/>
        </w:rPr>
        <w:t xml:space="preserve"> Ilość zwierząt, którym zapewniono opiekę na koszt gminy w schronisku w 2022 r. to 9 psów.</w:t>
      </w:r>
    </w:p>
    <w:p w14:paraId="599D35D5" w14:textId="77777777" w:rsidR="000A694C" w:rsidRPr="00FD31F7" w:rsidRDefault="000A694C" w:rsidP="000A694C">
      <w:pPr>
        <w:jc w:val="both"/>
        <w:rPr>
          <w:rFonts w:ascii="Times New Roman" w:hAnsi="Times New Roman" w:cs="Times New Roman"/>
          <w:color w:val="auto"/>
        </w:rPr>
      </w:pPr>
    </w:p>
    <w:p w14:paraId="7F2706D0" w14:textId="77777777" w:rsidR="000A694C" w:rsidRPr="00FD31F7" w:rsidRDefault="000A694C" w:rsidP="000A694C">
      <w:pPr>
        <w:jc w:val="both"/>
        <w:rPr>
          <w:rFonts w:ascii="Times New Roman" w:hAnsi="Times New Roman" w:cs="Times New Roman"/>
          <w:color w:val="auto"/>
        </w:rPr>
      </w:pPr>
      <w:r w:rsidRPr="00FD31F7">
        <w:rPr>
          <w:rFonts w:ascii="Times New Roman" w:hAnsi="Times New Roman" w:cs="Times New Roman"/>
          <w:color w:val="auto"/>
        </w:rPr>
        <w:t xml:space="preserve">- Rada Gminy w Lipniku w 2022 r. przyjęła Uchwałę NR XXXVI/279/2022 z dnia 31.03.2022r </w:t>
      </w:r>
      <w:r w:rsidRPr="00FD31F7">
        <w:rPr>
          <w:rFonts w:ascii="Times New Roman" w:hAnsi="Times New Roman" w:cs="Times New Roman"/>
          <w:color w:val="auto"/>
        </w:rPr>
        <w:br/>
        <w:t>w sprawie przyjęcia programu opieki nad zwierzętami bezdomnymi oraz zapobiegania bezdomności zwierząt na terenie Gminy Lipnik na 2022 rok</w:t>
      </w:r>
    </w:p>
    <w:p w14:paraId="173D62FC" w14:textId="77777777" w:rsidR="000A694C" w:rsidRPr="00FD31F7" w:rsidRDefault="000A694C" w:rsidP="000A694C">
      <w:pPr>
        <w:jc w:val="both"/>
        <w:rPr>
          <w:rFonts w:ascii="Times New Roman" w:hAnsi="Times New Roman" w:cs="Times New Roman"/>
          <w:b/>
          <w:color w:val="auto"/>
          <w:u w:val="single"/>
        </w:rPr>
      </w:pPr>
    </w:p>
    <w:p w14:paraId="290B161F" w14:textId="77777777" w:rsidR="000A694C" w:rsidRPr="00FD31F7" w:rsidRDefault="000A694C" w:rsidP="00D67939">
      <w:pPr>
        <w:jc w:val="center"/>
        <w:rPr>
          <w:rFonts w:ascii="Times New Roman" w:hAnsi="Times New Roman" w:cs="Times New Roman"/>
          <w:b/>
          <w:color w:val="auto"/>
          <w:u w:val="single"/>
        </w:rPr>
      </w:pPr>
      <w:r w:rsidRPr="00FD31F7">
        <w:rPr>
          <w:rFonts w:ascii="Times New Roman" w:hAnsi="Times New Roman" w:cs="Times New Roman"/>
          <w:b/>
          <w:color w:val="auto"/>
          <w:u w:val="single"/>
        </w:rPr>
        <w:t>Ochrona powietrza</w:t>
      </w:r>
    </w:p>
    <w:p w14:paraId="295C5C0F" w14:textId="77777777" w:rsidR="000A694C" w:rsidRPr="00FD31F7" w:rsidRDefault="000A694C" w:rsidP="000A694C">
      <w:pPr>
        <w:jc w:val="both"/>
        <w:rPr>
          <w:rFonts w:ascii="Times New Roman" w:hAnsi="Times New Roman" w:cs="Times New Roman"/>
          <w:color w:val="auto"/>
        </w:rPr>
      </w:pPr>
      <w:r w:rsidRPr="00FD31F7">
        <w:rPr>
          <w:rFonts w:ascii="Times New Roman" w:hAnsi="Times New Roman" w:cs="Times New Roman"/>
          <w:color w:val="auto"/>
        </w:rPr>
        <w:t xml:space="preserve">- </w:t>
      </w:r>
      <w:r w:rsidRPr="00FD31F7">
        <w:rPr>
          <w:rFonts w:ascii="Times New Roman" w:hAnsi="Times New Roman" w:cs="Times New Roman"/>
          <w:color w:val="auto"/>
          <w:u w:val="single"/>
        </w:rPr>
        <w:t>Program Czyste Powietrze:</w:t>
      </w:r>
      <w:r w:rsidRPr="00FD31F7">
        <w:rPr>
          <w:rFonts w:ascii="Times New Roman" w:hAnsi="Times New Roman" w:cs="Times New Roman"/>
          <w:color w:val="auto"/>
        </w:rPr>
        <w:t xml:space="preserve"> </w:t>
      </w:r>
    </w:p>
    <w:p w14:paraId="57447926" w14:textId="77777777" w:rsidR="000A694C" w:rsidRPr="00FD31F7" w:rsidRDefault="000A694C" w:rsidP="000A694C">
      <w:pPr>
        <w:jc w:val="both"/>
        <w:rPr>
          <w:rFonts w:ascii="Times New Roman" w:hAnsi="Times New Roman" w:cs="Times New Roman"/>
          <w:color w:val="auto"/>
        </w:rPr>
      </w:pPr>
      <w:r w:rsidRPr="00FD31F7">
        <w:rPr>
          <w:rFonts w:ascii="Times New Roman" w:hAnsi="Times New Roman" w:cs="Times New Roman"/>
          <w:color w:val="auto"/>
        </w:rPr>
        <w:t xml:space="preserve">W Urzędzie Gminy Lipnik działa Gminny punkt konsultacyjno-informacyjny programu „Czyste Powietrze”. W punkcie można uzyskać informacje w zakresie przygotowania i złożenia wniosku o dofinansowanie na wymianę źródeł ciepła oraz termomodernizację jednorodzinnych budynków mieszkalnych. Z punktu mogą skorzystać mieszkańcy Gminy Lipnik. Punkt jest czynny codziennie w godzinach pracy Urzędu. Program Czyste Powietrze ma na celu przede wszystkim poprawę jakości powietrza oraz zmniejszenie emisji gazów cieplarnianych poprzez wymianę źródeł ciepła i poprawę efektywności energetycznej budynków mieszkalnych jednorodzinnych. Przeszkoleni pracownicy Urzędu Gminy, na podstawie zawartych porozumień z </w:t>
      </w:r>
      <w:proofErr w:type="spellStart"/>
      <w:r w:rsidRPr="00FD31F7">
        <w:rPr>
          <w:rFonts w:ascii="Times New Roman" w:hAnsi="Times New Roman" w:cs="Times New Roman"/>
          <w:color w:val="auto"/>
        </w:rPr>
        <w:t>WFOŚiGW</w:t>
      </w:r>
      <w:proofErr w:type="spellEnd"/>
      <w:r w:rsidRPr="00FD31F7">
        <w:rPr>
          <w:rFonts w:ascii="Times New Roman" w:hAnsi="Times New Roman" w:cs="Times New Roman"/>
          <w:color w:val="auto"/>
        </w:rPr>
        <w:t xml:space="preserve"> w Kielcach, udzielają zainteresowanym niezbędnych informacji dotyczących możliwości uzyskania dofinansowania w ramach Programu, wspomagają mieszkańców gminy przy wypełnianiu i składaniu wniosków o dofinansowanie, </w:t>
      </w:r>
      <w:r w:rsidRPr="00FD31F7">
        <w:rPr>
          <w:rFonts w:ascii="Times New Roman" w:hAnsi="Times New Roman" w:cs="Times New Roman"/>
          <w:color w:val="auto"/>
        </w:rPr>
        <w:br/>
        <w:t xml:space="preserve">co w znacznym stopniu ułatwia Beneficjentom dostęp do wykorzystania możliwości Programu oraz usprawnia proces jego wdrażania. </w:t>
      </w:r>
    </w:p>
    <w:p w14:paraId="78E88E81" w14:textId="77777777" w:rsidR="000A694C" w:rsidRPr="00FD31F7" w:rsidRDefault="000A694C" w:rsidP="000A694C">
      <w:pPr>
        <w:jc w:val="both"/>
        <w:rPr>
          <w:rFonts w:ascii="Times New Roman" w:hAnsi="Times New Roman" w:cs="Times New Roman"/>
          <w:color w:val="auto"/>
        </w:rPr>
      </w:pPr>
      <w:r w:rsidRPr="00FD31F7">
        <w:rPr>
          <w:rFonts w:ascii="Times New Roman" w:hAnsi="Times New Roman" w:cs="Times New Roman"/>
          <w:color w:val="auto"/>
        </w:rPr>
        <w:t xml:space="preserve">Gmina Lipnik otrzymała kolejny grant, tym razem w wysokości 35 000,00 zł na uruchomienie punktu informacyjno- konsultacyjnego do obsługi mieszkańców na potrzeby i prowadzenie przez rok programu „ Czyste Powietrze.  Za uzyskane fundusze zakupiono liczne materiały informacyjno- edukacyjne i promocyjne oraz wyposażono stanowiska pracy i obsługi interesantów. </w:t>
      </w:r>
    </w:p>
    <w:p w14:paraId="0CAFD3B1" w14:textId="77777777" w:rsidR="000A694C" w:rsidRPr="00FD31F7" w:rsidRDefault="000A694C" w:rsidP="000A694C">
      <w:pPr>
        <w:jc w:val="both"/>
        <w:rPr>
          <w:rFonts w:ascii="Times New Roman" w:hAnsi="Times New Roman" w:cs="Times New Roman"/>
          <w:color w:val="auto"/>
        </w:rPr>
      </w:pPr>
      <w:r w:rsidRPr="00FD31F7">
        <w:rPr>
          <w:rFonts w:ascii="Times New Roman" w:hAnsi="Times New Roman" w:cs="Times New Roman"/>
          <w:color w:val="auto"/>
        </w:rPr>
        <w:t>W roku 2022 r. złożono 7 wniosków o dofinansowanie oraz o płatność. Ponadto organizowano liczne spotkania z mieszkańcami, w czasie których mieszkańcy zadawali pytania, brali broszury oraz gazetkę informacyjną celem lepszego poznania zasad działania Programu oraz wymiany sposobu ogrzewania domów.</w:t>
      </w:r>
    </w:p>
    <w:p w14:paraId="5058E546" w14:textId="77777777" w:rsidR="000A694C" w:rsidRPr="00FD31F7" w:rsidRDefault="000A694C" w:rsidP="000A694C">
      <w:pPr>
        <w:jc w:val="both"/>
        <w:rPr>
          <w:rFonts w:ascii="Times New Roman" w:hAnsi="Times New Roman" w:cs="Times New Roman"/>
          <w:color w:val="auto"/>
          <w:u w:val="single"/>
        </w:rPr>
      </w:pPr>
    </w:p>
    <w:p w14:paraId="7D607C34" w14:textId="77777777" w:rsidR="000A694C" w:rsidRPr="00FD31F7" w:rsidRDefault="000A694C" w:rsidP="00D67939">
      <w:pPr>
        <w:jc w:val="center"/>
        <w:rPr>
          <w:rFonts w:ascii="Times New Roman" w:hAnsi="Times New Roman" w:cs="Times New Roman"/>
          <w:b/>
          <w:color w:val="auto"/>
          <w:u w:val="single"/>
        </w:rPr>
      </w:pPr>
      <w:r w:rsidRPr="00FD31F7">
        <w:rPr>
          <w:rFonts w:ascii="Times New Roman" w:hAnsi="Times New Roman" w:cs="Times New Roman"/>
          <w:b/>
          <w:color w:val="auto"/>
          <w:u w:val="single"/>
        </w:rPr>
        <w:t>Inne zadania Gminy</w:t>
      </w:r>
    </w:p>
    <w:p w14:paraId="7989C58E" w14:textId="77777777" w:rsidR="000A694C" w:rsidRPr="00FD31F7" w:rsidRDefault="000A694C" w:rsidP="000A694C">
      <w:pPr>
        <w:jc w:val="both"/>
        <w:rPr>
          <w:rFonts w:ascii="Times New Roman" w:hAnsi="Times New Roman" w:cs="Times New Roman"/>
          <w:color w:val="auto"/>
          <w:u w:val="single"/>
        </w:rPr>
      </w:pPr>
      <w:r w:rsidRPr="00FD31F7">
        <w:rPr>
          <w:rFonts w:ascii="Times New Roman" w:hAnsi="Times New Roman" w:cs="Times New Roman"/>
          <w:color w:val="auto"/>
          <w:u w:val="single"/>
        </w:rPr>
        <w:t>- Ewidencja CEEB</w:t>
      </w:r>
    </w:p>
    <w:p w14:paraId="356CE3BB" w14:textId="77777777" w:rsidR="000A694C" w:rsidRPr="00FD31F7" w:rsidRDefault="000A694C" w:rsidP="000A694C">
      <w:pPr>
        <w:jc w:val="both"/>
        <w:rPr>
          <w:rFonts w:ascii="Times New Roman" w:hAnsi="Times New Roman" w:cs="Times New Roman"/>
          <w:color w:val="auto"/>
        </w:rPr>
      </w:pPr>
      <w:r w:rsidRPr="00FD31F7">
        <w:rPr>
          <w:rFonts w:ascii="Times New Roman" w:hAnsi="Times New Roman" w:cs="Times New Roman"/>
          <w:color w:val="auto"/>
        </w:rPr>
        <w:t xml:space="preserve">Od 1 lipca 2021 r. wszedł w życie obowiązek składania deklaracji w systemie Centralnej Ewidencji Emisyjności Budynków (CEEB). Na podstawie ustawy z dnia 28 października 2020 r. o zmianie ustawy o wspieraniu termomodernizacji i remontów oraz niektórych innych ustaw (tj. Dz.U. z 2021 r. poz. 554) utworzono CEEB będącą mechanizmem informatycznym, który posłuży do zidentyfikowania źródeł niskiej emisji z budynków. Za jego powstanie odpowiada Główny Urząd Nadzoru Budowlanego. W zawiązku z powyższym każdy Właściciel lub Zarządca nieruchomości miał obowiązek złożenia deklaracji. </w:t>
      </w:r>
    </w:p>
    <w:p w14:paraId="2D693C40" w14:textId="77777777" w:rsidR="000A694C" w:rsidRPr="00FD31F7" w:rsidRDefault="000A694C" w:rsidP="000A694C">
      <w:pPr>
        <w:jc w:val="both"/>
        <w:rPr>
          <w:rFonts w:ascii="Times New Roman" w:hAnsi="Times New Roman" w:cs="Times New Roman"/>
          <w:color w:val="auto"/>
        </w:rPr>
      </w:pPr>
      <w:r w:rsidRPr="00FD31F7">
        <w:rPr>
          <w:rFonts w:ascii="Times New Roman" w:hAnsi="Times New Roman" w:cs="Times New Roman"/>
          <w:color w:val="auto"/>
        </w:rPr>
        <w:t>Łączna liczba złożonych deklaracji dla Gminy w Lipnik wynosi 1822.</w:t>
      </w:r>
    </w:p>
    <w:p w14:paraId="39392962" w14:textId="77777777" w:rsidR="000A694C" w:rsidRPr="00FD31F7" w:rsidRDefault="000A694C" w:rsidP="000A694C">
      <w:pPr>
        <w:jc w:val="both"/>
        <w:rPr>
          <w:rFonts w:ascii="Times New Roman" w:hAnsi="Times New Roman" w:cs="Times New Roman"/>
          <w:color w:val="auto"/>
          <w:u w:val="single"/>
        </w:rPr>
      </w:pPr>
    </w:p>
    <w:p w14:paraId="60F56F0A" w14:textId="77777777" w:rsidR="000A694C" w:rsidRPr="00FD31F7" w:rsidRDefault="000A694C" w:rsidP="000A694C">
      <w:pPr>
        <w:jc w:val="both"/>
        <w:rPr>
          <w:rFonts w:ascii="Times New Roman" w:hAnsi="Times New Roman" w:cs="Times New Roman"/>
          <w:color w:val="auto"/>
          <w:u w:val="single"/>
        </w:rPr>
      </w:pPr>
      <w:r w:rsidRPr="00FD31F7">
        <w:rPr>
          <w:rFonts w:ascii="Times New Roman" w:hAnsi="Times New Roman" w:cs="Times New Roman"/>
          <w:color w:val="auto"/>
          <w:u w:val="single"/>
        </w:rPr>
        <w:t>- Sprzedaż paliwa stałego</w:t>
      </w:r>
    </w:p>
    <w:p w14:paraId="42B1B5B0" w14:textId="77777777" w:rsidR="000A694C" w:rsidRPr="00FD31F7" w:rsidRDefault="000A694C" w:rsidP="000A694C">
      <w:pPr>
        <w:jc w:val="both"/>
        <w:rPr>
          <w:rFonts w:ascii="Times New Roman" w:hAnsi="Times New Roman" w:cs="Times New Roman"/>
          <w:color w:val="auto"/>
          <w:u w:val="single"/>
        </w:rPr>
      </w:pPr>
      <w:r w:rsidRPr="00FD31F7">
        <w:rPr>
          <w:rFonts w:ascii="Times New Roman" w:hAnsi="Times New Roman" w:cs="Times New Roman"/>
          <w:bCs/>
          <w:color w:val="auto"/>
        </w:rPr>
        <w:t xml:space="preserve">Zgodnie z ustawą z dnia 27 października 2022 r. o zakupie preferencyjnym paliwa stałego dla gospodarstw domowych (Dz. U. z 2022 r., poz. 2236) Gmina Lipnik przystąpiła </w:t>
      </w:r>
      <w:r w:rsidRPr="00FD31F7">
        <w:rPr>
          <w:rFonts w:ascii="Times New Roman" w:hAnsi="Times New Roman" w:cs="Times New Roman"/>
          <w:bCs/>
          <w:color w:val="auto"/>
        </w:rPr>
        <w:br/>
        <w:t>do preferencyjnego zakupu paliwa stałego dla gospodarstw domowych.</w:t>
      </w:r>
    </w:p>
    <w:p w14:paraId="3693FFB9" w14:textId="77777777" w:rsidR="000A694C" w:rsidRPr="00FD31F7" w:rsidRDefault="000A694C" w:rsidP="000A694C">
      <w:pPr>
        <w:jc w:val="both"/>
        <w:rPr>
          <w:rFonts w:ascii="Times New Roman" w:hAnsi="Times New Roman" w:cs="Times New Roman"/>
          <w:color w:val="auto"/>
          <w:u w:val="single"/>
        </w:rPr>
      </w:pPr>
      <w:r w:rsidRPr="00FD31F7">
        <w:rPr>
          <w:rFonts w:ascii="Times New Roman" w:hAnsi="Times New Roman" w:cs="Times New Roman"/>
          <w:bCs/>
          <w:color w:val="auto"/>
        </w:rPr>
        <w:t xml:space="preserve">Gmina Lipnik podpisała umowę z Polską Grupą Górniczą S.A. z siedzibą w Katowicach </w:t>
      </w:r>
      <w:r w:rsidRPr="00FD31F7">
        <w:rPr>
          <w:rFonts w:ascii="Times New Roman" w:hAnsi="Times New Roman" w:cs="Times New Roman"/>
          <w:bCs/>
          <w:color w:val="auto"/>
        </w:rPr>
        <w:br/>
        <w:t xml:space="preserve">o dostawę węgla po cenach preferencyjnych przez osoby fizyczne w gospodarstwach domowych. W związku z tym w 2022 r. mieszkańcy złożyli 561 wniosków o zakup węgla. </w:t>
      </w:r>
    </w:p>
    <w:tbl>
      <w:tblPr>
        <w:tblStyle w:val="TableGrid"/>
        <w:tblW w:w="9072" w:type="dxa"/>
        <w:tblInd w:w="-5" w:type="dxa"/>
        <w:tblLayout w:type="fixed"/>
        <w:tblCellMar>
          <w:top w:w="45" w:type="dxa"/>
          <w:left w:w="115" w:type="dxa"/>
          <w:right w:w="115" w:type="dxa"/>
        </w:tblCellMar>
        <w:tblLook w:val="04A0" w:firstRow="1" w:lastRow="0" w:firstColumn="1" w:lastColumn="0" w:noHBand="0" w:noVBand="1"/>
      </w:tblPr>
      <w:tblGrid>
        <w:gridCol w:w="3506"/>
        <w:gridCol w:w="1456"/>
        <w:gridCol w:w="1701"/>
        <w:gridCol w:w="1134"/>
        <w:gridCol w:w="1275"/>
      </w:tblGrid>
      <w:tr w:rsidR="000A694C" w:rsidRPr="00FD31F7" w14:paraId="54C4BFDF" w14:textId="77777777" w:rsidTr="00E90FDD">
        <w:trPr>
          <w:trHeight w:val="433"/>
        </w:trPr>
        <w:tc>
          <w:tcPr>
            <w:tcW w:w="3506" w:type="dxa"/>
            <w:tcBorders>
              <w:top w:val="single" w:sz="4" w:space="0" w:color="000000"/>
              <w:left w:val="single" w:sz="4" w:space="0" w:color="000000"/>
              <w:bottom w:val="single" w:sz="4" w:space="0" w:color="000000"/>
              <w:right w:val="single" w:sz="4" w:space="0" w:color="000000"/>
            </w:tcBorders>
          </w:tcPr>
          <w:p w14:paraId="66C62D6D" w14:textId="77777777" w:rsidR="000A694C" w:rsidRPr="00FD31F7" w:rsidRDefault="000A694C" w:rsidP="00E90FDD">
            <w:pPr>
              <w:rPr>
                <w:rFonts w:ascii="Times New Roman" w:eastAsia="Calibri" w:hAnsi="Times New Roman" w:cs="Times New Roman"/>
                <w:color w:val="auto"/>
                <w:sz w:val="24"/>
                <w:szCs w:val="24"/>
                <w:lang w:eastAsia="pl-PL"/>
              </w:rPr>
            </w:pPr>
          </w:p>
        </w:tc>
        <w:tc>
          <w:tcPr>
            <w:tcW w:w="1456" w:type="dxa"/>
            <w:tcBorders>
              <w:top w:val="single" w:sz="4" w:space="0" w:color="000000"/>
              <w:left w:val="single" w:sz="4" w:space="0" w:color="000000"/>
              <w:bottom w:val="single" w:sz="4" w:space="0" w:color="000000"/>
              <w:right w:val="single" w:sz="4" w:space="0" w:color="000000"/>
            </w:tcBorders>
            <w:hideMark/>
          </w:tcPr>
          <w:p w14:paraId="5BC9AAE7" w14:textId="77777777" w:rsidR="000A694C" w:rsidRPr="00FD31F7" w:rsidRDefault="000A694C" w:rsidP="00E90FDD">
            <w:pPr>
              <w:ind w:right="1"/>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tony</w:t>
            </w:r>
          </w:p>
        </w:tc>
        <w:tc>
          <w:tcPr>
            <w:tcW w:w="1701" w:type="dxa"/>
            <w:tcBorders>
              <w:top w:val="single" w:sz="4" w:space="0" w:color="000000"/>
              <w:left w:val="single" w:sz="4" w:space="0" w:color="000000"/>
              <w:bottom w:val="single" w:sz="4" w:space="0" w:color="000000"/>
              <w:right w:val="single" w:sz="4" w:space="0" w:color="000000"/>
            </w:tcBorders>
            <w:hideMark/>
          </w:tcPr>
          <w:p w14:paraId="62AE46DE"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tony</w:t>
            </w:r>
          </w:p>
        </w:tc>
        <w:tc>
          <w:tcPr>
            <w:tcW w:w="1134" w:type="dxa"/>
            <w:tcBorders>
              <w:top w:val="single" w:sz="4" w:space="0" w:color="000000"/>
              <w:left w:val="single" w:sz="4" w:space="0" w:color="000000"/>
              <w:bottom w:val="single" w:sz="4" w:space="0" w:color="000000"/>
              <w:right w:val="single" w:sz="4" w:space="0" w:color="000000"/>
            </w:tcBorders>
            <w:hideMark/>
          </w:tcPr>
          <w:p w14:paraId="52E1A284"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tony</w:t>
            </w:r>
          </w:p>
        </w:tc>
        <w:tc>
          <w:tcPr>
            <w:tcW w:w="1275" w:type="dxa"/>
            <w:tcBorders>
              <w:top w:val="single" w:sz="4" w:space="0" w:color="000000"/>
              <w:left w:val="single" w:sz="4" w:space="0" w:color="000000"/>
              <w:bottom w:val="single" w:sz="4" w:space="0" w:color="000000"/>
              <w:right w:val="single" w:sz="4" w:space="0" w:color="000000"/>
            </w:tcBorders>
            <w:hideMark/>
          </w:tcPr>
          <w:p w14:paraId="35248310" w14:textId="77777777" w:rsidR="000A694C" w:rsidRPr="00FD31F7" w:rsidRDefault="000A694C" w:rsidP="00E90FDD">
            <w:pPr>
              <w:ind w:right="1"/>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tony</w:t>
            </w:r>
          </w:p>
        </w:tc>
      </w:tr>
      <w:tr w:rsidR="000A694C" w:rsidRPr="00FD31F7" w14:paraId="51927FC0" w14:textId="77777777" w:rsidTr="00E90FDD">
        <w:trPr>
          <w:trHeight w:val="433"/>
        </w:trPr>
        <w:tc>
          <w:tcPr>
            <w:tcW w:w="3506" w:type="dxa"/>
            <w:tcBorders>
              <w:top w:val="single" w:sz="4" w:space="0" w:color="000000"/>
              <w:left w:val="single" w:sz="4" w:space="0" w:color="000000"/>
              <w:bottom w:val="single" w:sz="4" w:space="0" w:color="000000"/>
              <w:right w:val="single" w:sz="4" w:space="0" w:color="000000"/>
            </w:tcBorders>
          </w:tcPr>
          <w:p w14:paraId="1B01BDA8" w14:textId="77777777" w:rsidR="000A694C" w:rsidRPr="00FD31F7" w:rsidRDefault="000A694C" w:rsidP="00E90FDD">
            <w:pPr>
              <w:rPr>
                <w:rFonts w:ascii="Times New Roman" w:eastAsia="Calibri" w:hAnsi="Times New Roman" w:cs="Times New Roman"/>
                <w:color w:val="auto"/>
                <w:sz w:val="24"/>
                <w:szCs w:val="24"/>
                <w:lang w:eastAsia="pl-PL"/>
              </w:rPr>
            </w:pPr>
          </w:p>
        </w:tc>
        <w:tc>
          <w:tcPr>
            <w:tcW w:w="1456" w:type="dxa"/>
            <w:tcBorders>
              <w:top w:val="single" w:sz="4" w:space="0" w:color="000000"/>
              <w:left w:val="single" w:sz="4" w:space="0" w:color="000000"/>
              <w:bottom w:val="single" w:sz="4" w:space="0" w:color="000000"/>
              <w:right w:val="single" w:sz="4" w:space="0" w:color="000000"/>
            </w:tcBorders>
            <w:hideMark/>
          </w:tcPr>
          <w:p w14:paraId="2CD5A23C" w14:textId="77777777" w:rsidR="000A694C" w:rsidRPr="00FD31F7" w:rsidRDefault="000A694C" w:rsidP="00E90FDD">
            <w:pPr>
              <w:ind w:right="2"/>
              <w:jc w:val="center"/>
              <w:rPr>
                <w:rFonts w:ascii="Times New Roman" w:eastAsia="Calibri" w:hAnsi="Times New Roman" w:cs="Times New Roman"/>
                <w:color w:val="auto"/>
                <w:sz w:val="24"/>
                <w:szCs w:val="24"/>
                <w:lang w:eastAsia="pl-PL"/>
              </w:rPr>
            </w:pPr>
            <w:proofErr w:type="spellStart"/>
            <w:r w:rsidRPr="00FD31F7">
              <w:rPr>
                <w:rFonts w:ascii="Times New Roman" w:eastAsia="Calibri" w:hAnsi="Times New Roman" w:cs="Times New Roman"/>
                <w:color w:val="auto"/>
                <w:sz w:val="24"/>
                <w:szCs w:val="24"/>
                <w:lang w:eastAsia="pl-PL"/>
              </w:rPr>
              <w:t>Ekogroszek</w:t>
            </w:r>
            <w:proofErr w:type="spellEnd"/>
            <w:r w:rsidRPr="00FD31F7">
              <w:rPr>
                <w:rFonts w:ascii="Times New Roman" w:eastAsia="Calibri" w:hAnsi="Times New Roman" w:cs="Times New Roman"/>
                <w:color w:val="auto"/>
                <w:sz w:val="24"/>
                <w:szCs w:val="24"/>
                <w:lang w:eastAsia="pl-PL"/>
              </w:rPr>
              <w:t>/groszek</w:t>
            </w:r>
          </w:p>
        </w:tc>
        <w:tc>
          <w:tcPr>
            <w:tcW w:w="1701" w:type="dxa"/>
            <w:tcBorders>
              <w:top w:val="single" w:sz="4" w:space="0" w:color="000000"/>
              <w:left w:val="single" w:sz="4" w:space="0" w:color="000000"/>
              <w:bottom w:val="single" w:sz="4" w:space="0" w:color="000000"/>
              <w:right w:val="single" w:sz="4" w:space="0" w:color="000000"/>
            </w:tcBorders>
            <w:hideMark/>
          </w:tcPr>
          <w:p w14:paraId="1ABDA739" w14:textId="77777777" w:rsidR="000A694C" w:rsidRPr="00FD31F7" w:rsidRDefault="000A694C" w:rsidP="00E90FDD">
            <w:pPr>
              <w:ind w:right="1"/>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orzech/kostka</w:t>
            </w:r>
          </w:p>
        </w:tc>
        <w:tc>
          <w:tcPr>
            <w:tcW w:w="1134" w:type="dxa"/>
            <w:tcBorders>
              <w:top w:val="single" w:sz="4" w:space="0" w:color="000000"/>
              <w:left w:val="single" w:sz="4" w:space="0" w:color="000000"/>
              <w:bottom w:val="single" w:sz="4" w:space="0" w:color="000000"/>
              <w:right w:val="single" w:sz="4" w:space="0" w:color="000000"/>
            </w:tcBorders>
            <w:hideMark/>
          </w:tcPr>
          <w:p w14:paraId="78C4FDDC"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miał</w:t>
            </w:r>
          </w:p>
        </w:tc>
        <w:tc>
          <w:tcPr>
            <w:tcW w:w="1275" w:type="dxa"/>
            <w:tcBorders>
              <w:top w:val="single" w:sz="4" w:space="0" w:color="000000"/>
              <w:left w:val="single" w:sz="4" w:space="0" w:color="000000"/>
              <w:bottom w:val="single" w:sz="4" w:space="0" w:color="000000"/>
              <w:right w:val="single" w:sz="4" w:space="0" w:color="000000"/>
            </w:tcBorders>
            <w:hideMark/>
          </w:tcPr>
          <w:p w14:paraId="384BDE0E"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razem</w:t>
            </w:r>
          </w:p>
        </w:tc>
      </w:tr>
      <w:tr w:rsidR="000A694C" w:rsidRPr="00FD31F7" w14:paraId="0695A3B3" w14:textId="77777777" w:rsidTr="00E90FDD">
        <w:trPr>
          <w:trHeight w:val="697"/>
        </w:trPr>
        <w:tc>
          <w:tcPr>
            <w:tcW w:w="3506" w:type="dxa"/>
            <w:tcBorders>
              <w:top w:val="single" w:sz="4" w:space="0" w:color="000000"/>
              <w:left w:val="single" w:sz="4" w:space="0" w:color="000000"/>
              <w:bottom w:val="single" w:sz="4" w:space="0" w:color="000000"/>
              <w:right w:val="single" w:sz="4" w:space="0" w:color="000000"/>
            </w:tcBorders>
            <w:hideMark/>
          </w:tcPr>
          <w:p w14:paraId="7C3BB938"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Zamówienie szacunkowe na www.ciepło.gov.pl</w:t>
            </w:r>
          </w:p>
        </w:tc>
        <w:tc>
          <w:tcPr>
            <w:tcW w:w="1456" w:type="dxa"/>
            <w:tcBorders>
              <w:top w:val="single" w:sz="4" w:space="0" w:color="000000"/>
              <w:left w:val="single" w:sz="4" w:space="0" w:color="000000"/>
              <w:bottom w:val="single" w:sz="4" w:space="0" w:color="000000"/>
              <w:right w:val="single" w:sz="4" w:space="0" w:color="000000"/>
            </w:tcBorders>
            <w:hideMark/>
          </w:tcPr>
          <w:p w14:paraId="1A3D9CB2"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100</w:t>
            </w:r>
          </w:p>
        </w:tc>
        <w:tc>
          <w:tcPr>
            <w:tcW w:w="1701" w:type="dxa"/>
            <w:tcBorders>
              <w:top w:val="single" w:sz="4" w:space="0" w:color="000000"/>
              <w:left w:val="single" w:sz="4" w:space="0" w:color="000000"/>
              <w:bottom w:val="single" w:sz="4" w:space="0" w:color="000000"/>
              <w:right w:val="single" w:sz="4" w:space="0" w:color="000000"/>
            </w:tcBorders>
            <w:hideMark/>
          </w:tcPr>
          <w:p w14:paraId="48B11C2D"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500</w:t>
            </w:r>
          </w:p>
        </w:tc>
        <w:tc>
          <w:tcPr>
            <w:tcW w:w="1134" w:type="dxa"/>
            <w:tcBorders>
              <w:top w:val="single" w:sz="4" w:space="0" w:color="000000"/>
              <w:left w:val="single" w:sz="4" w:space="0" w:color="000000"/>
              <w:bottom w:val="single" w:sz="4" w:space="0" w:color="000000"/>
              <w:right w:val="single" w:sz="4" w:space="0" w:color="000000"/>
            </w:tcBorders>
            <w:hideMark/>
          </w:tcPr>
          <w:p w14:paraId="4D92B713"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w:t>
            </w:r>
          </w:p>
        </w:tc>
        <w:tc>
          <w:tcPr>
            <w:tcW w:w="1275" w:type="dxa"/>
            <w:tcBorders>
              <w:top w:val="single" w:sz="4" w:space="0" w:color="000000"/>
              <w:left w:val="single" w:sz="4" w:space="0" w:color="000000"/>
              <w:bottom w:val="single" w:sz="4" w:space="0" w:color="000000"/>
              <w:right w:val="single" w:sz="4" w:space="0" w:color="000000"/>
            </w:tcBorders>
            <w:hideMark/>
          </w:tcPr>
          <w:p w14:paraId="10862DBF"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600</w:t>
            </w:r>
          </w:p>
        </w:tc>
      </w:tr>
      <w:tr w:rsidR="000A694C" w:rsidRPr="00FD31F7" w14:paraId="73CD1519" w14:textId="77777777" w:rsidTr="00E90FDD">
        <w:trPr>
          <w:trHeight w:val="960"/>
        </w:trPr>
        <w:tc>
          <w:tcPr>
            <w:tcW w:w="3506" w:type="dxa"/>
            <w:tcBorders>
              <w:top w:val="single" w:sz="4" w:space="0" w:color="000000"/>
              <w:left w:val="single" w:sz="4" w:space="0" w:color="000000"/>
              <w:bottom w:val="single" w:sz="4" w:space="0" w:color="000000"/>
              <w:right w:val="single" w:sz="4" w:space="0" w:color="000000"/>
            </w:tcBorders>
            <w:hideMark/>
          </w:tcPr>
          <w:p w14:paraId="35B5BD0E"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 xml:space="preserve">Oferta, przyznana Gminie do dnia </w:t>
            </w:r>
          </w:p>
          <w:p w14:paraId="18229050"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 xml:space="preserve">31.12.2022 r., </w:t>
            </w:r>
          </w:p>
        </w:tc>
        <w:tc>
          <w:tcPr>
            <w:tcW w:w="1456" w:type="dxa"/>
            <w:tcBorders>
              <w:top w:val="single" w:sz="4" w:space="0" w:color="000000"/>
              <w:left w:val="single" w:sz="4" w:space="0" w:color="000000"/>
              <w:bottom w:val="single" w:sz="4" w:space="0" w:color="000000"/>
              <w:right w:val="single" w:sz="4" w:space="0" w:color="000000"/>
            </w:tcBorders>
            <w:hideMark/>
          </w:tcPr>
          <w:p w14:paraId="010718D2"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108</w:t>
            </w:r>
          </w:p>
        </w:tc>
        <w:tc>
          <w:tcPr>
            <w:tcW w:w="1701" w:type="dxa"/>
            <w:tcBorders>
              <w:top w:val="single" w:sz="4" w:space="0" w:color="000000"/>
              <w:left w:val="single" w:sz="4" w:space="0" w:color="000000"/>
              <w:bottom w:val="single" w:sz="4" w:space="0" w:color="000000"/>
              <w:right w:val="single" w:sz="4" w:space="0" w:color="000000"/>
            </w:tcBorders>
            <w:hideMark/>
          </w:tcPr>
          <w:p w14:paraId="084FD5E8"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405</w:t>
            </w:r>
          </w:p>
        </w:tc>
        <w:tc>
          <w:tcPr>
            <w:tcW w:w="1134" w:type="dxa"/>
            <w:tcBorders>
              <w:top w:val="single" w:sz="4" w:space="0" w:color="000000"/>
              <w:left w:val="single" w:sz="4" w:space="0" w:color="000000"/>
              <w:bottom w:val="single" w:sz="4" w:space="0" w:color="000000"/>
              <w:right w:val="single" w:sz="4" w:space="0" w:color="000000"/>
            </w:tcBorders>
            <w:hideMark/>
          </w:tcPr>
          <w:p w14:paraId="79CDDFCC"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w:t>
            </w:r>
          </w:p>
        </w:tc>
        <w:tc>
          <w:tcPr>
            <w:tcW w:w="1275" w:type="dxa"/>
            <w:tcBorders>
              <w:top w:val="single" w:sz="4" w:space="0" w:color="000000"/>
              <w:left w:val="single" w:sz="4" w:space="0" w:color="000000"/>
              <w:bottom w:val="single" w:sz="4" w:space="0" w:color="000000"/>
              <w:right w:val="single" w:sz="4" w:space="0" w:color="000000"/>
            </w:tcBorders>
            <w:hideMark/>
          </w:tcPr>
          <w:p w14:paraId="6A0F9B7E"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513</w:t>
            </w:r>
          </w:p>
        </w:tc>
      </w:tr>
      <w:tr w:rsidR="000A694C" w:rsidRPr="00FD31F7" w14:paraId="6C3139B8" w14:textId="77777777" w:rsidTr="00E90FDD">
        <w:trPr>
          <w:trHeight w:val="610"/>
        </w:trPr>
        <w:tc>
          <w:tcPr>
            <w:tcW w:w="3506" w:type="dxa"/>
            <w:tcBorders>
              <w:top w:val="single" w:sz="4" w:space="0" w:color="000000"/>
              <w:left w:val="single" w:sz="4" w:space="0" w:color="000000"/>
              <w:bottom w:val="single" w:sz="4" w:space="0" w:color="000000"/>
              <w:right w:val="single" w:sz="4" w:space="0" w:color="000000"/>
            </w:tcBorders>
            <w:hideMark/>
          </w:tcPr>
          <w:p w14:paraId="1DAF689B" w14:textId="77777777" w:rsidR="000A694C" w:rsidRPr="00FD31F7" w:rsidRDefault="000A694C" w:rsidP="00E90FDD">
            <w:pPr>
              <w:ind w:right="2"/>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Dotarło do Gminy na dzień 27.12.2022 r.</w:t>
            </w:r>
          </w:p>
        </w:tc>
        <w:tc>
          <w:tcPr>
            <w:tcW w:w="1456" w:type="dxa"/>
            <w:tcBorders>
              <w:top w:val="single" w:sz="4" w:space="0" w:color="000000"/>
              <w:left w:val="single" w:sz="4" w:space="0" w:color="000000"/>
              <w:bottom w:val="single" w:sz="4" w:space="0" w:color="000000"/>
              <w:right w:val="single" w:sz="4" w:space="0" w:color="000000"/>
            </w:tcBorders>
            <w:hideMark/>
          </w:tcPr>
          <w:p w14:paraId="6D4CB3FC"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49,880</w:t>
            </w:r>
          </w:p>
        </w:tc>
        <w:tc>
          <w:tcPr>
            <w:tcW w:w="1701" w:type="dxa"/>
            <w:tcBorders>
              <w:top w:val="single" w:sz="4" w:space="0" w:color="000000"/>
              <w:left w:val="single" w:sz="4" w:space="0" w:color="000000"/>
              <w:bottom w:val="single" w:sz="4" w:space="0" w:color="000000"/>
              <w:right w:val="single" w:sz="4" w:space="0" w:color="000000"/>
            </w:tcBorders>
            <w:hideMark/>
          </w:tcPr>
          <w:p w14:paraId="32A1B4CC"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378,85</w:t>
            </w:r>
          </w:p>
        </w:tc>
        <w:tc>
          <w:tcPr>
            <w:tcW w:w="1134" w:type="dxa"/>
            <w:tcBorders>
              <w:top w:val="single" w:sz="4" w:space="0" w:color="000000"/>
              <w:left w:val="single" w:sz="4" w:space="0" w:color="000000"/>
              <w:bottom w:val="single" w:sz="4" w:space="0" w:color="000000"/>
              <w:right w:val="single" w:sz="4" w:space="0" w:color="000000"/>
            </w:tcBorders>
            <w:hideMark/>
          </w:tcPr>
          <w:p w14:paraId="00A1BF78"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w:t>
            </w:r>
          </w:p>
        </w:tc>
        <w:tc>
          <w:tcPr>
            <w:tcW w:w="1275" w:type="dxa"/>
            <w:tcBorders>
              <w:top w:val="single" w:sz="4" w:space="0" w:color="000000"/>
              <w:left w:val="single" w:sz="4" w:space="0" w:color="000000"/>
              <w:bottom w:val="single" w:sz="4" w:space="0" w:color="000000"/>
              <w:right w:val="single" w:sz="4" w:space="0" w:color="000000"/>
            </w:tcBorders>
            <w:hideMark/>
          </w:tcPr>
          <w:p w14:paraId="583B0B66" w14:textId="77777777" w:rsidR="000A694C" w:rsidRPr="00FD31F7" w:rsidRDefault="000A694C" w:rsidP="00E90FDD">
            <w:pPr>
              <w:jc w:val="center"/>
              <w:rPr>
                <w:rFonts w:ascii="Times New Roman" w:eastAsia="Calibri" w:hAnsi="Times New Roman" w:cs="Times New Roman"/>
                <w:color w:val="auto"/>
                <w:sz w:val="24"/>
                <w:szCs w:val="24"/>
                <w:lang w:eastAsia="pl-PL"/>
              </w:rPr>
            </w:pPr>
            <w:r w:rsidRPr="00FD31F7">
              <w:rPr>
                <w:rFonts w:ascii="Times New Roman" w:eastAsia="Calibri" w:hAnsi="Times New Roman" w:cs="Times New Roman"/>
                <w:color w:val="auto"/>
                <w:sz w:val="24"/>
                <w:szCs w:val="24"/>
                <w:lang w:eastAsia="pl-PL"/>
              </w:rPr>
              <w:t>428,730</w:t>
            </w:r>
          </w:p>
        </w:tc>
      </w:tr>
    </w:tbl>
    <w:p w14:paraId="37804234" w14:textId="77777777" w:rsidR="000A694C" w:rsidRPr="00FD31F7" w:rsidRDefault="000A694C" w:rsidP="000A694C">
      <w:pPr>
        <w:rPr>
          <w:rFonts w:ascii="Bookman Old Style" w:hAnsi="Bookman Old Style"/>
          <w:b/>
          <w:color w:val="auto"/>
        </w:rPr>
      </w:pPr>
    </w:p>
    <w:p w14:paraId="7D1E44EE" w14:textId="77777777" w:rsidR="007D4854" w:rsidRPr="00FD31F7" w:rsidRDefault="007D4854" w:rsidP="007D4854">
      <w:pPr>
        <w:jc w:val="center"/>
        <w:rPr>
          <w:rFonts w:ascii="Times New Roman" w:hAnsi="Times New Roman" w:cs="Times New Roman"/>
          <w:b/>
          <w:i/>
          <w:color w:val="auto"/>
        </w:rPr>
      </w:pPr>
    </w:p>
    <w:p w14:paraId="3776B0EC" w14:textId="77777777" w:rsidR="00C02CCD" w:rsidRPr="00FD31F7" w:rsidRDefault="00C02CCD" w:rsidP="00C02CCD">
      <w:pPr>
        <w:jc w:val="both"/>
        <w:rPr>
          <w:rFonts w:ascii="Times New Roman" w:hAnsi="Times New Roman" w:cs="Times New Roman"/>
          <w:color w:val="auto"/>
        </w:rPr>
      </w:pPr>
    </w:p>
    <w:p w14:paraId="5F6E2519" w14:textId="77777777" w:rsidR="00C02CCD" w:rsidRPr="00FD31F7" w:rsidRDefault="00C02CCD" w:rsidP="00C02CCD">
      <w:pPr>
        <w:jc w:val="both"/>
        <w:rPr>
          <w:rFonts w:ascii="Times New Roman" w:hAnsi="Times New Roman" w:cs="Times New Roman"/>
          <w:color w:val="auto"/>
        </w:rPr>
      </w:pPr>
    </w:p>
    <w:p w14:paraId="3C9B0F30" w14:textId="7C348100" w:rsidR="009B73A2" w:rsidRPr="00FD31F7" w:rsidRDefault="009B73A2" w:rsidP="009B73A2">
      <w:pPr>
        <w:jc w:val="both"/>
        <w:rPr>
          <w:rFonts w:ascii="Times New Roman" w:hAnsi="Times New Roman" w:cs="Times New Roman"/>
          <w:color w:val="auto"/>
        </w:rPr>
      </w:pPr>
    </w:p>
    <w:p w14:paraId="7862DCB9" w14:textId="77777777" w:rsidR="009B73A2" w:rsidRPr="00FD31F7" w:rsidRDefault="009B73A2" w:rsidP="009B73A2">
      <w:pPr>
        <w:jc w:val="both"/>
        <w:rPr>
          <w:rFonts w:ascii="Times New Roman" w:hAnsi="Times New Roman" w:cs="Times New Roman"/>
          <w:color w:val="auto"/>
        </w:rPr>
      </w:pPr>
    </w:p>
    <w:p w14:paraId="3307317B" w14:textId="77777777" w:rsidR="0022692F" w:rsidRPr="00FD31F7" w:rsidRDefault="0022692F" w:rsidP="009B73A2">
      <w:pPr>
        <w:jc w:val="both"/>
        <w:rPr>
          <w:rFonts w:ascii="Times New Roman" w:hAnsi="Times New Roman" w:cs="Times New Roman"/>
          <w:color w:val="auto"/>
        </w:rPr>
      </w:pPr>
    </w:p>
    <w:p w14:paraId="331920E0" w14:textId="77777777" w:rsidR="007D4854" w:rsidRPr="00FD31F7" w:rsidRDefault="007D4854" w:rsidP="007D4854">
      <w:pPr>
        <w:pStyle w:val="Nagwek21"/>
        <w:keepNext/>
        <w:keepLines/>
        <w:shd w:val="clear" w:color="auto" w:fill="auto"/>
        <w:spacing w:after="0" w:line="240" w:lineRule="auto"/>
        <w:ind w:firstLine="0"/>
        <w:jc w:val="center"/>
        <w:rPr>
          <w:color w:val="auto"/>
          <w:sz w:val="24"/>
          <w:szCs w:val="24"/>
        </w:rPr>
      </w:pPr>
      <w:bookmarkStart w:id="12" w:name="bookmark40"/>
      <w:bookmarkStart w:id="13" w:name="bookmark41"/>
      <w:r w:rsidRPr="00FD31F7">
        <w:rPr>
          <w:color w:val="auto"/>
          <w:sz w:val="24"/>
          <w:szCs w:val="24"/>
        </w:rPr>
        <w:t>PLANOWANIE PRZESTRZENNE</w:t>
      </w:r>
      <w:bookmarkEnd w:id="12"/>
      <w:bookmarkEnd w:id="13"/>
    </w:p>
    <w:p w14:paraId="67F73F18" w14:textId="77777777" w:rsidR="00897B65" w:rsidRPr="00FD31F7" w:rsidRDefault="00897B65" w:rsidP="007D4854">
      <w:pPr>
        <w:pStyle w:val="Nagwek21"/>
        <w:keepNext/>
        <w:keepLines/>
        <w:shd w:val="clear" w:color="auto" w:fill="auto"/>
        <w:spacing w:after="0" w:line="240" w:lineRule="auto"/>
        <w:ind w:firstLine="0"/>
        <w:jc w:val="center"/>
        <w:rPr>
          <w:color w:val="auto"/>
          <w:sz w:val="24"/>
          <w:szCs w:val="24"/>
        </w:rPr>
      </w:pPr>
    </w:p>
    <w:p w14:paraId="20F43D4B" w14:textId="77777777" w:rsidR="00897B65" w:rsidRPr="00FD31F7" w:rsidRDefault="00897B65" w:rsidP="00897B65">
      <w:pPr>
        <w:pStyle w:val="Nagwek21"/>
        <w:keepNext/>
        <w:keepLines/>
        <w:shd w:val="clear" w:color="auto" w:fill="auto"/>
        <w:ind w:firstLine="580"/>
        <w:jc w:val="both"/>
        <w:rPr>
          <w:color w:val="auto"/>
        </w:rPr>
      </w:pPr>
      <w:r w:rsidRPr="00FD31F7">
        <w:rPr>
          <w:color w:val="auto"/>
        </w:rPr>
        <w:t>Planowanie przestrzenne</w:t>
      </w:r>
    </w:p>
    <w:p w14:paraId="54E01D05" w14:textId="77777777" w:rsidR="00897B65" w:rsidRPr="00FD31F7" w:rsidRDefault="00897B65" w:rsidP="00897B65">
      <w:pPr>
        <w:pStyle w:val="Teksttreci0"/>
        <w:shd w:val="clear" w:color="auto" w:fill="auto"/>
        <w:ind w:left="580" w:firstLine="20"/>
        <w:jc w:val="both"/>
        <w:rPr>
          <w:color w:val="auto"/>
        </w:rPr>
      </w:pPr>
      <w:r w:rsidRPr="00FD31F7">
        <w:rPr>
          <w:color w:val="auto"/>
        </w:rPr>
        <w:t>Na początku 2022 r. miejscowymi planami zagospodarowania przestrzennego objętych było 0,00 % powierzchni gminy, a na koniec roku – 0,00 %. Z kolei 0,00 % powierzchni gminy na początek roku 2022 r. oraz 0,00 % powierzchni gminy na koniec roku zostało wskazane w studium do sporządzenia miejscowego planu zagospodarowania przestrzennego na początku.</w:t>
      </w:r>
    </w:p>
    <w:p w14:paraId="34C61A31" w14:textId="77777777" w:rsidR="00897B65" w:rsidRPr="00FD31F7" w:rsidRDefault="00897B65" w:rsidP="00897B65">
      <w:pPr>
        <w:pStyle w:val="Teksttreci0"/>
        <w:shd w:val="clear" w:color="auto" w:fill="auto"/>
        <w:ind w:left="580" w:firstLine="20"/>
        <w:jc w:val="both"/>
        <w:rPr>
          <w:color w:val="auto"/>
        </w:rPr>
      </w:pPr>
      <w:r w:rsidRPr="00FD31F7">
        <w:rPr>
          <w:color w:val="auto"/>
        </w:rPr>
        <w:t xml:space="preserve">W 2022 r. wydano 4 decyzje o ustaleniu lokalizacji inwestycji celu publicznego. Inwestycji te dotyczyły </w:t>
      </w:r>
    </w:p>
    <w:p w14:paraId="2EE78751" w14:textId="77777777" w:rsidR="00897B65" w:rsidRPr="00FD31F7" w:rsidRDefault="00897B65" w:rsidP="00897B65">
      <w:pPr>
        <w:pStyle w:val="Teksttreci0"/>
        <w:shd w:val="clear" w:color="auto" w:fill="auto"/>
        <w:ind w:left="580" w:firstLine="20"/>
        <w:jc w:val="both"/>
        <w:rPr>
          <w:color w:val="auto"/>
        </w:rPr>
      </w:pPr>
      <w:r w:rsidRPr="00FD31F7">
        <w:rPr>
          <w:color w:val="auto"/>
        </w:rPr>
        <w:lastRenderedPageBreak/>
        <w:t xml:space="preserve">- budowa kanalizacji sanitarnej wraz z przyłączami i obiektami towarzyszącymi na działkach nr ew. 307, 308/2, 309/1, 309/2, 310, 320/1, 320/2, 322, 324/1, 324/2, 324/3, 326, 327, 328/1, 328/3, 328/6, 330/1, 330/2, 334/1, 334/2, 338/1, 338/2, 433, 444, 340/1, 340/2, 341/1, 449, 238/1, 345/3, 346/1, 434/1, 345/2, 346/2, 347, 348, 349, 350/1, 351, 352, 445, 353, 354, 355/1, 355/2, 356/1, 422/1, 422/2, 447, 361, 377/1, 377/2, 101, 17/1, 14/1, 5/1, 346/3, 4, 3/1, 2/1, 188, 187, 184, 185, 183/2, 427, 182, 229, 228, 227, 226, 225, 224, 180/3, 440, 222, 206, 221, 220, 219, 218, 217, 216, 215, 231, 232, 233, 234, 342, 343, 344, 345/1, 238/2, 276, 300/2, 300/1, 299/2, 456, 293, 287/3, 287/2, 287/1, 286, 285, 284, 281/1, 281/2, 280, 279, 179, 178, 176, 174/4, 174/6, 174/5, 174/2, 111, 425, 173, 172, 171, 170/1, 170/2, 169, 168, 166, 164/1, 162, 160, 159, 431, 146, 145, 203/3, 203/4, 203/5, 203/1, 202, 426, 201, 200, 198, 197, 196, 195/2, 195/1, 194, 193, 192, 191, 190, 439, 144, 143, 142/2, 142/1, 141, 140, 139, 429, 138/3, 138/2, 138/1, 137, 136, 135, 134, 133, 132, 69, 70, 71, 72, 73, 74, 75/1, 75/2, 75/3, 90, 91/1, 91/2, 92, 100, 101, 102/4, 147, 148, 240, 239, 430, 109/6, 109/5, 106, 105, 108/4, 108/3, 95, 102/1, 104, 437, 94, 93, 87, 435, 76, 77, 79, 80/1, 80/2, 81/4, 81/5, 81/6, 82/2, 82/1, 86, 103, 16, 452, 11, 9, 7/2, 6/4, 7/4, 7/3, 5, 2, 18, 19/1, 19/2, 463, 22/1, 22/2, 23/1, 278, 116, 115, 45, 32/1, 32/2, 33/1, 33/2, 33/3, 34, 35/5, 35/6, 35/7, 36/1, 36/2, 37/1, 53, 443, 52, 423, 51/2, 50, 49/2, 49/1, 48, 47, 46/1, 46/2, 454, 117, 118, 119, 120, 305, 304, 303, 302, 301, 436, 453, 442, 6/3, 88, 102/3, 161, 180/4, 434/2, 434/3, 308/1, 448, 51/1, 438, 204, 205, 480, 108/6, 1, 2.10/4, 2.1, 2.10/3, 2.10/2, 2.10/1, 2.100, 2.4, 1.98, 1.99, 1.107/2, 1.86, 1.95, 1.89, 1.78, 1.107/4, 1.23/3, 1.23/4, 1.20, 1.21/1, 1.21/2, 465, 341/3, 341/4, 92/1 </w:t>
      </w:r>
      <w:r w:rsidRPr="00FD31F7">
        <w:rPr>
          <w:rFonts w:cs="Arial"/>
          <w:iCs/>
          <w:color w:val="auto"/>
        </w:rPr>
        <w:t xml:space="preserve">w miejscowości Usarzów, nr ew. </w:t>
      </w:r>
      <w:r w:rsidRPr="00FD31F7">
        <w:rPr>
          <w:color w:val="auto"/>
        </w:rPr>
        <w:t xml:space="preserve">490, 488, 487, 486, 485, 484, 483, 482, 481, 480, 479, 477, 476, 475, 379/1, 379/2, 380, 381, 382, 383, 384, 324 </w:t>
      </w:r>
      <w:r w:rsidRPr="00FD31F7">
        <w:rPr>
          <w:rFonts w:cs="Arial"/>
          <w:iCs/>
          <w:color w:val="auto"/>
        </w:rPr>
        <w:t xml:space="preserve">w miejscowości Kurów i nr ew. </w:t>
      </w:r>
      <w:r w:rsidRPr="00FD31F7">
        <w:rPr>
          <w:color w:val="auto"/>
        </w:rPr>
        <w:t xml:space="preserve">2, 5, 6, 9, 10, 11, 13, 14, 15, 16, 19, 20, 21, 23, 24, 25, 26, 27, 66, 67, 64, 65, 63, 62, 369, 72/1, 71/5, 71/1, 70, 69, 68, 18, 17, 8, 7, 4, 3, 71/3 </w:t>
      </w:r>
      <w:r w:rsidRPr="00FD31F7">
        <w:rPr>
          <w:rFonts w:cs="Arial"/>
          <w:iCs/>
          <w:color w:val="auto"/>
        </w:rPr>
        <w:t>w miejscowości Gołębiów gm. Lipnik.</w:t>
      </w:r>
    </w:p>
    <w:p w14:paraId="033F0D24" w14:textId="77777777" w:rsidR="00897B65" w:rsidRPr="00FD31F7" w:rsidRDefault="00897B65" w:rsidP="00897B65">
      <w:pPr>
        <w:pStyle w:val="Teksttreci0"/>
        <w:shd w:val="clear" w:color="auto" w:fill="auto"/>
        <w:ind w:left="580" w:firstLine="20"/>
        <w:jc w:val="both"/>
        <w:rPr>
          <w:color w:val="auto"/>
        </w:rPr>
      </w:pPr>
      <w:r w:rsidRPr="00FD31F7">
        <w:rPr>
          <w:color w:val="auto"/>
        </w:rPr>
        <w:t xml:space="preserve">- budowa sieci gazowej średniego ciśnienia do 0.5MPa z rur SDR 11 PE100-RC </w:t>
      </w:r>
      <w:proofErr w:type="spellStart"/>
      <w:r w:rsidRPr="00FD31F7">
        <w:rPr>
          <w:color w:val="auto"/>
        </w:rPr>
        <w:t>dn</w:t>
      </w:r>
      <w:proofErr w:type="spellEnd"/>
      <w:r w:rsidRPr="00FD31F7">
        <w:rPr>
          <w:color w:val="auto"/>
        </w:rPr>
        <w:t xml:space="preserve"> 25-40mm na działkach nr ew. 1150, 1147, 1281 i 1143/1 w miejscowości Włostów gm. Lipnik.</w:t>
      </w:r>
    </w:p>
    <w:p w14:paraId="24E7C1F9" w14:textId="77777777" w:rsidR="00897B65" w:rsidRPr="00FD31F7" w:rsidRDefault="00897B65" w:rsidP="00897B65">
      <w:pPr>
        <w:pStyle w:val="Teksttreci0"/>
        <w:shd w:val="clear" w:color="auto" w:fill="auto"/>
        <w:ind w:left="580" w:firstLine="20"/>
        <w:jc w:val="both"/>
        <w:rPr>
          <w:color w:val="auto"/>
        </w:rPr>
      </w:pPr>
      <w:r w:rsidRPr="00FD31F7">
        <w:rPr>
          <w:color w:val="auto"/>
        </w:rPr>
        <w:t>- budowa strzelnicy sportowej wraz z obiektami towarzyszącymi na działkach nr ew. 247/1, 247/2, 247/3, 247/5 i 247/6 w miejscowości Żurawniki gm. Lipnik .</w:t>
      </w:r>
    </w:p>
    <w:p w14:paraId="6A092128" w14:textId="77777777" w:rsidR="00897B65" w:rsidRPr="00FD31F7" w:rsidRDefault="00897B65" w:rsidP="00897B65">
      <w:pPr>
        <w:pStyle w:val="Teksttreci0"/>
        <w:shd w:val="clear" w:color="auto" w:fill="auto"/>
        <w:ind w:left="580" w:firstLine="20"/>
        <w:jc w:val="both"/>
        <w:rPr>
          <w:color w:val="auto"/>
        </w:rPr>
      </w:pPr>
      <w:r w:rsidRPr="00FD31F7">
        <w:rPr>
          <w:color w:val="auto"/>
        </w:rPr>
        <w:t xml:space="preserve">- budowa sieci gazowej średniego ciśnienia do 0.5MPa z rur SDR 11 PE100-RC </w:t>
      </w:r>
      <w:proofErr w:type="spellStart"/>
      <w:r w:rsidRPr="00FD31F7">
        <w:rPr>
          <w:color w:val="auto"/>
        </w:rPr>
        <w:t>dn</w:t>
      </w:r>
      <w:proofErr w:type="spellEnd"/>
      <w:r w:rsidRPr="00FD31F7">
        <w:rPr>
          <w:color w:val="auto"/>
        </w:rPr>
        <w:t xml:space="preserve"> 25-63mm na działkach nr ew. 592, 593/2, 594/2, 596 i 598 w miejscowości Leszczków gm. Lipnik</w:t>
      </w:r>
    </w:p>
    <w:p w14:paraId="7B49F91C" w14:textId="77777777" w:rsidR="00897B65" w:rsidRPr="00FD31F7" w:rsidRDefault="00897B65" w:rsidP="00897B65">
      <w:pPr>
        <w:pStyle w:val="Teksttreci0"/>
        <w:shd w:val="clear" w:color="auto" w:fill="auto"/>
        <w:ind w:left="580" w:firstLine="20"/>
        <w:jc w:val="both"/>
        <w:rPr>
          <w:color w:val="auto"/>
        </w:rPr>
      </w:pPr>
      <w:r w:rsidRPr="00FD31F7">
        <w:rPr>
          <w:color w:val="auto"/>
        </w:rPr>
        <w:t>W poprzednim roku wydano 20 decyzji o warunkach zabudowy., w tym 0 decyzji dotyczących zabudowy mieszkaniowej wielorodzinnej, 7 decyzji dotyczących zabudowy mieszkaniowej jednorodzinnej oraz  decyzji dotyczących zabudowy usługowej  i  5 decyzji odmownych.</w:t>
      </w:r>
    </w:p>
    <w:p w14:paraId="73E9D449" w14:textId="77777777" w:rsidR="00897B65" w:rsidRPr="00FD31F7" w:rsidRDefault="00897B65" w:rsidP="00897B65">
      <w:pPr>
        <w:pStyle w:val="Nagwek21"/>
        <w:keepNext/>
        <w:keepLines/>
        <w:shd w:val="clear" w:color="auto" w:fill="auto"/>
        <w:ind w:firstLine="580"/>
        <w:jc w:val="center"/>
        <w:rPr>
          <w:color w:val="auto"/>
          <w:sz w:val="28"/>
          <w:szCs w:val="28"/>
        </w:rPr>
      </w:pPr>
    </w:p>
    <w:p w14:paraId="5FE6917E" w14:textId="7B7934C1" w:rsidR="00897B65" w:rsidRPr="00FD31F7" w:rsidRDefault="00897B65" w:rsidP="00897B65">
      <w:pPr>
        <w:pStyle w:val="Nagwek21"/>
        <w:keepNext/>
        <w:keepLines/>
        <w:shd w:val="clear" w:color="auto" w:fill="auto"/>
        <w:ind w:firstLine="580"/>
        <w:jc w:val="center"/>
        <w:rPr>
          <w:color w:val="auto"/>
          <w:sz w:val="28"/>
          <w:szCs w:val="28"/>
        </w:rPr>
      </w:pPr>
      <w:r w:rsidRPr="00FD31F7">
        <w:rPr>
          <w:color w:val="auto"/>
          <w:sz w:val="28"/>
          <w:szCs w:val="28"/>
        </w:rPr>
        <w:t>Sprawy administracyjne</w:t>
      </w:r>
    </w:p>
    <w:p w14:paraId="2B688563" w14:textId="77777777" w:rsidR="00897B65" w:rsidRPr="00FD31F7" w:rsidRDefault="00897B65" w:rsidP="00897B65">
      <w:pPr>
        <w:pStyle w:val="Teksttreci0"/>
        <w:shd w:val="clear" w:color="auto" w:fill="auto"/>
        <w:ind w:firstLine="580"/>
        <w:rPr>
          <w:color w:val="auto"/>
        </w:rPr>
      </w:pPr>
      <w:r w:rsidRPr="00FD31F7">
        <w:rPr>
          <w:color w:val="auto"/>
        </w:rPr>
        <w:t>W 2022 r.:</w:t>
      </w:r>
    </w:p>
    <w:p w14:paraId="63D1EF0B" w14:textId="77777777" w:rsidR="00897B65" w:rsidRPr="00FD31F7" w:rsidRDefault="00897B65" w:rsidP="00897B65">
      <w:pPr>
        <w:pStyle w:val="Teksttreci0"/>
        <w:shd w:val="clear" w:color="auto" w:fill="auto"/>
        <w:ind w:firstLine="580"/>
        <w:jc w:val="both"/>
        <w:rPr>
          <w:color w:val="auto"/>
        </w:rPr>
      </w:pPr>
      <w:r w:rsidRPr="00FD31F7">
        <w:rPr>
          <w:color w:val="auto"/>
          <w:sz w:val="24"/>
          <w:szCs w:val="24"/>
        </w:rPr>
        <w:t xml:space="preserve">  - przeciętny czas oczekiwania na decyzję o warunkach zabudowy – 60 - 90 dni, </w:t>
      </w:r>
      <w:r w:rsidRPr="00FD31F7">
        <w:rPr>
          <w:color w:val="auto"/>
        </w:rPr>
        <w:t xml:space="preserve">(1 ) decyzji wydanych przez wójta (burmistrza, prezydenta miasta) zostało zaskarżonych do samorządowego kolegium odwoławczego, które uchyliło (1) zaskarżonych decyzji. </w:t>
      </w:r>
    </w:p>
    <w:p w14:paraId="07CC6F29" w14:textId="77777777" w:rsidR="00897B65" w:rsidRPr="00FD31F7" w:rsidRDefault="00897B65" w:rsidP="00897B65">
      <w:pPr>
        <w:rPr>
          <w:color w:val="auto"/>
        </w:rPr>
      </w:pPr>
    </w:p>
    <w:p w14:paraId="660F1182" w14:textId="77777777" w:rsidR="007D4854" w:rsidRPr="00FD31F7" w:rsidRDefault="007D4854" w:rsidP="007D4854">
      <w:pPr>
        <w:pStyle w:val="Nagwek21"/>
        <w:keepNext/>
        <w:keepLines/>
        <w:shd w:val="clear" w:color="auto" w:fill="auto"/>
        <w:spacing w:after="0" w:line="240" w:lineRule="auto"/>
        <w:ind w:firstLine="0"/>
        <w:jc w:val="center"/>
        <w:rPr>
          <w:color w:val="auto"/>
          <w:sz w:val="24"/>
          <w:szCs w:val="24"/>
        </w:rPr>
      </w:pPr>
    </w:p>
    <w:p w14:paraId="6ABDCDE9" w14:textId="77777777" w:rsidR="00D50E5F" w:rsidRPr="00FD31F7" w:rsidRDefault="00D50E5F" w:rsidP="00D50E5F">
      <w:pPr>
        <w:pStyle w:val="Teksttreci0"/>
        <w:shd w:val="clear" w:color="auto" w:fill="auto"/>
        <w:ind w:left="580"/>
        <w:jc w:val="both"/>
        <w:rPr>
          <w:color w:val="auto"/>
        </w:rPr>
      </w:pPr>
    </w:p>
    <w:p w14:paraId="78576062" w14:textId="77777777" w:rsidR="002E4CAE" w:rsidRPr="00FD31F7" w:rsidRDefault="002E4CAE" w:rsidP="009B73A2">
      <w:pPr>
        <w:rPr>
          <w:rFonts w:ascii="Times New Roman" w:hAnsi="Times New Roman" w:cs="Times New Roman"/>
          <w:color w:val="auto"/>
        </w:rPr>
      </w:pPr>
    </w:p>
    <w:p w14:paraId="63E51DA6" w14:textId="77777777" w:rsidR="009B73A2" w:rsidRPr="00FD31F7" w:rsidRDefault="009B73A2" w:rsidP="009B73A2">
      <w:pPr>
        <w:rPr>
          <w:rFonts w:ascii="Times New Roman" w:hAnsi="Times New Roman" w:cs="Times New Roman"/>
          <w:color w:val="auto"/>
        </w:rPr>
      </w:pPr>
    </w:p>
    <w:bookmarkEnd w:id="10"/>
    <w:bookmarkEnd w:id="11"/>
    <w:p w14:paraId="68197895" w14:textId="77777777" w:rsidR="00940AB2" w:rsidRPr="00FD31F7" w:rsidRDefault="00940AB2" w:rsidP="00940AB2">
      <w:pPr>
        <w:widowControl/>
        <w:spacing w:after="200" w:line="276" w:lineRule="auto"/>
        <w:rPr>
          <w:rFonts w:ascii="Times New Roman" w:eastAsia="Calibri" w:hAnsi="Times New Roman" w:cs="Times New Roman"/>
          <w:b/>
          <w:color w:val="auto"/>
          <w:sz w:val="22"/>
          <w:szCs w:val="22"/>
          <w:lang w:eastAsia="en-US" w:bidi="ar-SA"/>
        </w:rPr>
      </w:pPr>
    </w:p>
    <w:p w14:paraId="3433CB97" w14:textId="77777777" w:rsidR="00940AB2" w:rsidRPr="00FD31F7" w:rsidRDefault="00940AB2" w:rsidP="00D67939">
      <w:pPr>
        <w:widowControl/>
        <w:spacing w:after="200" w:line="276" w:lineRule="auto"/>
        <w:jc w:val="center"/>
        <w:rPr>
          <w:rFonts w:ascii="Times New Roman" w:eastAsia="Calibri" w:hAnsi="Times New Roman" w:cs="Times New Roman"/>
          <w:b/>
          <w:color w:val="auto"/>
          <w:sz w:val="28"/>
          <w:szCs w:val="28"/>
          <w:lang w:eastAsia="en-US" w:bidi="ar-SA"/>
        </w:rPr>
      </w:pPr>
      <w:r w:rsidRPr="00FD31F7">
        <w:rPr>
          <w:rFonts w:ascii="Times New Roman" w:eastAsia="Calibri" w:hAnsi="Times New Roman" w:cs="Times New Roman"/>
          <w:b/>
          <w:color w:val="auto"/>
          <w:sz w:val="28"/>
          <w:szCs w:val="28"/>
          <w:lang w:eastAsia="en-US" w:bidi="ar-SA"/>
        </w:rPr>
        <w:t>POMOC SPOŁECZNA</w:t>
      </w:r>
    </w:p>
    <w:p w14:paraId="7571E9E5" w14:textId="77777777" w:rsidR="00D50E5F" w:rsidRPr="00FD31F7" w:rsidRDefault="00D50E5F" w:rsidP="00D67939">
      <w:pPr>
        <w:widowControl/>
        <w:spacing w:after="200" w:line="276" w:lineRule="auto"/>
        <w:jc w:val="center"/>
        <w:rPr>
          <w:rFonts w:ascii="Times New Roman" w:eastAsia="Calibri" w:hAnsi="Times New Roman" w:cs="Times New Roman"/>
          <w:b/>
          <w:color w:val="auto"/>
          <w:sz w:val="28"/>
          <w:szCs w:val="28"/>
          <w:lang w:eastAsia="en-US" w:bidi="ar-SA"/>
        </w:rPr>
      </w:pPr>
    </w:p>
    <w:p w14:paraId="42162311"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bCs/>
          <w:color w:val="auto"/>
          <w:lang w:eastAsia="en-US" w:bidi="ar-SA"/>
        </w:rPr>
        <w:t xml:space="preserve">         Pomoc społeczna jest instytucją polityki społecznej państwa, mającą na celu umożliwienie osobom i rodzinom przezwyciężanie trudnych sytuacji życiowych, których nie są one w stanie pokonać, wykorzystując własne uprawnienia, zasoby i możliwości.</w:t>
      </w:r>
      <w:r w:rsidRPr="00FD31F7">
        <w:rPr>
          <w:rFonts w:ascii="Times New Roman" w:eastAsia="Calibri" w:hAnsi="Times New Roman" w:cs="Times New Roman"/>
          <w:color w:val="auto"/>
          <w:lang w:eastAsia="en-US" w:bidi="ar-SA"/>
        </w:rPr>
        <w:t xml:space="preserve"> Pomoc społeczna wspiera osoby i rodziny w wysiłkach zmierzających do zaspokojenia niezbędnych potrzeb i umożliwia im życie w warunkach odpowiadających godności człowieka. </w:t>
      </w:r>
    </w:p>
    <w:p w14:paraId="664C1A64"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Zadaniem pomocy społecznej jest także zapobieganie trudnym sytuacjom życiowym przez podejmowanie działań zmierzających do życiowego usamodzielnienia osób i rodzin oraz ich integracji ze środowiskiem.</w:t>
      </w:r>
      <w:r w:rsidRPr="00FD31F7">
        <w:rPr>
          <w:rFonts w:ascii="Times New Roman" w:eastAsia="Times New Roman" w:hAnsi="Times New Roman" w:cs="Times New Roman"/>
          <w:color w:val="auto"/>
          <w:lang w:bidi="ar-SA"/>
        </w:rPr>
        <w:t xml:space="preserve"> </w:t>
      </w:r>
    </w:p>
    <w:p w14:paraId="109D58A8"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Ogólną zasadą udzielania pomocy społecznej jest to, że osoby z niej korzystające </w:t>
      </w:r>
      <w:r w:rsidRPr="00FD31F7">
        <w:rPr>
          <w:rFonts w:ascii="Times New Roman" w:eastAsia="Calibri" w:hAnsi="Times New Roman" w:cs="Times New Roman"/>
          <w:color w:val="auto"/>
          <w:lang w:eastAsia="en-US" w:bidi="ar-SA"/>
        </w:rPr>
        <w:br/>
        <w:t xml:space="preserve">są zobowiązane do współudziału w rozwiązywaniu swej trudnej sytuacji. Zmusza je to zatem do zmiany postawy, na ogół biernej i roszczeniowej, na aktywną w rozwiązywaniu ich własnych problemów. Podkreśla się wagę właściwego wykorzystywania własnych środków, możliwości i uprawnień, jakimi dysponują osoby ubiegające się o pomoc. Przez środki </w:t>
      </w:r>
      <w:r w:rsidRPr="00FD31F7">
        <w:rPr>
          <w:rFonts w:ascii="Times New Roman" w:eastAsia="Calibri" w:hAnsi="Times New Roman" w:cs="Times New Roman"/>
          <w:color w:val="auto"/>
          <w:lang w:eastAsia="en-US" w:bidi="ar-SA"/>
        </w:rPr>
        <w:br/>
        <w:t xml:space="preserve">i uprawnienia należy rozumieć z jednej strony sytuację materialną jednostki i rodziny, </w:t>
      </w:r>
      <w:r w:rsidRPr="00FD31F7">
        <w:rPr>
          <w:rFonts w:ascii="Times New Roman" w:eastAsia="Calibri" w:hAnsi="Times New Roman" w:cs="Times New Roman"/>
          <w:color w:val="auto"/>
          <w:lang w:eastAsia="en-US" w:bidi="ar-SA"/>
        </w:rPr>
        <w:br/>
        <w:t xml:space="preserve">z drugiej zaś umiejętności, kwalifikacje, sprawność psychofizycznej, a także prospołecznej postawy najbliższego środowiska społecznego. </w:t>
      </w:r>
    </w:p>
    <w:p w14:paraId="7F5ECED6" w14:textId="77777777" w:rsidR="00940AB2" w:rsidRPr="00FD31F7" w:rsidRDefault="00940AB2" w:rsidP="00940AB2">
      <w:pPr>
        <w:widowControl/>
        <w:spacing w:line="360" w:lineRule="auto"/>
        <w:jc w:val="both"/>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 xml:space="preserve">W systemie pomocy społecznej przez rodzinę rozumie się osoby spokrewnione lub niespokrewnione, pozostające w faktycznym związku, wspólnie zamieszkujące </w:t>
      </w:r>
      <w:r w:rsidRPr="00FD31F7">
        <w:rPr>
          <w:rFonts w:ascii="Times New Roman" w:eastAsia="Times New Roman" w:hAnsi="Times New Roman" w:cs="Times New Roman"/>
          <w:color w:val="auto"/>
          <w:lang w:bidi="ar-SA"/>
        </w:rPr>
        <w:br/>
        <w:t xml:space="preserve">i gospodarujące. </w:t>
      </w:r>
      <w:r w:rsidRPr="00FD31F7">
        <w:rPr>
          <w:rFonts w:ascii="Times New Roman" w:eastAsia="Calibri" w:hAnsi="Times New Roman" w:cs="Times New Roman"/>
          <w:color w:val="auto"/>
          <w:lang w:eastAsia="en-US" w:bidi="ar-SA"/>
        </w:rPr>
        <w:t>Najważniejsze sytuacje, w których udzielana jest pomoc społeczna to: ubóstwo, sieroctwo (społeczne i naturalne), bezdomność, macierzyństwo, bezrobocie, upośledzenie fizyczne lub psychiczne, choroba, alkoholizm, narkomania, niezaradność życiowa, trudności z przystosowaniem się do życia po opuszczeniu zakładu karnego, klęski żywiołowe i ekologiczne.</w:t>
      </w:r>
      <w:r w:rsidRPr="00FD31F7">
        <w:rPr>
          <w:rFonts w:ascii="Times New Roman" w:eastAsia="Times New Roman" w:hAnsi="Times New Roman" w:cs="Times New Roman"/>
          <w:color w:val="auto"/>
          <w:lang w:bidi="ar-SA"/>
        </w:rPr>
        <w:t xml:space="preserve"> </w:t>
      </w:r>
    </w:p>
    <w:p w14:paraId="7331F594"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Times New Roman" w:hAnsi="Times New Roman" w:cs="Times New Roman"/>
          <w:color w:val="auto"/>
          <w:lang w:bidi="ar-SA"/>
        </w:rPr>
        <w:t>Prawo do świadczeń pieniężnych</w:t>
      </w:r>
      <w:r w:rsidRPr="00FD31F7">
        <w:rPr>
          <w:rFonts w:ascii="Times New Roman" w:eastAsia="Times New Roman" w:hAnsi="Times New Roman" w:cs="Times New Roman"/>
          <w:b/>
          <w:bCs/>
          <w:color w:val="auto"/>
          <w:lang w:bidi="ar-SA"/>
        </w:rPr>
        <w:t xml:space="preserve"> </w:t>
      </w:r>
      <w:r w:rsidRPr="00FD31F7">
        <w:rPr>
          <w:rFonts w:ascii="Times New Roman" w:eastAsia="Times New Roman" w:hAnsi="Times New Roman" w:cs="Times New Roman"/>
          <w:color w:val="auto"/>
          <w:lang w:bidi="ar-SA"/>
        </w:rPr>
        <w:t xml:space="preserve">przysługuje osobom i rodzinom, których posiadane dochody nie przekraczają kryteriów dochodowych ustalonych w oparciu o próg interwencji socjalnej. Od  dnia 1  styczeń 2022r.  kryterium dochodowym dla osoby samotnie gospodarującej </w:t>
      </w:r>
      <w:r w:rsidRPr="00FD31F7">
        <w:rPr>
          <w:rFonts w:ascii="Times New Roman" w:eastAsia="Times New Roman" w:hAnsi="Times New Roman" w:cs="Times New Roman"/>
          <w:color w:val="auto"/>
          <w:lang w:bidi="ar-SA"/>
        </w:rPr>
        <w:br/>
        <w:t xml:space="preserve">był dochód nie przekraczający kwoty </w:t>
      </w:r>
      <w:r w:rsidRPr="00FD31F7">
        <w:rPr>
          <w:rFonts w:ascii="Times New Roman" w:eastAsia="Times New Roman" w:hAnsi="Times New Roman" w:cs="Times New Roman"/>
          <w:b/>
          <w:bCs/>
          <w:color w:val="auto"/>
          <w:lang w:bidi="ar-SA"/>
        </w:rPr>
        <w:t>776 zł,</w:t>
      </w:r>
      <w:r w:rsidRPr="00FD31F7">
        <w:rPr>
          <w:rFonts w:ascii="Times New Roman" w:eastAsia="Times New Roman" w:hAnsi="Times New Roman" w:cs="Times New Roman"/>
          <w:color w:val="auto"/>
          <w:lang w:bidi="ar-SA"/>
        </w:rPr>
        <w:t xml:space="preserve"> natomiast dla osoby w rodzinie – kwota </w:t>
      </w:r>
      <w:r w:rsidRPr="00FD31F7">
        <w:rPr>
          <w:rFonts w:ascii="Times New Roman" w:eastAsia="Times New Roman" w:hAnsi="Times New Roman" w:cs="Times New Roman"/>
          <w:b/>
          <w:bCs/>
          <w:color w:val="auto"/>
          <w:lang w:bidi="ar-SA"/>
        </w:rPr>
        <w:t>600 zł</w:t>
      </w:r>
      <w:r w:rsidRPr="00FD31F7">
        <w:rPr>
          <w:rFonts w:ascii="Times New Roman" w:eastAsia="Times New Roman" w:hAnsi="Times New Roman" w:cs="Times New Roman"/>
          <w:color w:val="auto"/>
          <w:lang w:bidi="ar-SA"/>
        </w:rPr>
        <w:t xml:space="preserve">. </w:t>
      </w:r>
    </w:p>
    <w:p w14:paraId="5EA7291F" w14:textId="77777777" w:rsidR="00940AB2" w:rsidRPr="00FD31F7" w:rsidRDefault="00940AB2" w:rsidP="00940AB2">
      <w:pPr>
        <w:widowControl/>
        <w:spacing w:line="360" w:lineRule="auto"/>
        <w:jc w:val="both"/>
        <w:rPr>
          <w:rFonts w:ascii="Times New Roman" w:eastAsia="Times New Roman" w:hAnsi="Times New Roman" w:cs="Times New Roman"/>
          <w:color w:val="auto"/>
          <w:lang w:bidi="ar-SA"/>
        </w:rPr>
      </w:pPr>
      <w:r w:rsidRPr="00FD31F7">
        <w:rPr>
          <w:rFonts w:ascii="Times New Roman" w:eastAsia="Calibri" w:hAnsi="Times New Roman" w:cs="Times New Roman"/>
          <w:color w:val="auto"/>
          <w:lang w:bidi="ar-SA"/>
        </w:rPr>
        <w:lastRenderedPageBreak/>
        <w:t>Codziennemu życiu mieszkańców gminy towarzyszą liczne problemy, które swoim zasięgiem obejmują coraz większą grupę ludzi i coraz młodsze pokolenie. Klienci pomocy społecznej to przede wszystkim osoby o niskich dochodach, bezrobotni, niepełnosprawni, przewlekle chorzy, osoby niezaradne życiowo, osoby z problemem alkoholowym, osoby opuszczające zakład karny, bezradne w sprawach opiekuńczo-wychowawczych, osoby samotne. Dominującą grupę świadczeniobiorców stanowią osoby bezrobotne, niepełnosprawne i przewlekle chore.</w:t>
      </w:r>
      <w:r w:rsidRPr="00FD31F7">
        <w:rPr>
          <w:rFonts w:ascii="Times New Roman" w:eastAsia="Times New Roman" w:hAnsi="Times New Roman" w:cs="Times New Roman"/>
          <w:color w:val="auto"/>
          <w:lang w:bidi="ar-SA"/>
        </w:rPr>
        <w:t xml:space="preserve"> Przyznawane wsparcie może przybrać następujące formy: darmowy posiłek, świadczenie pieniężne na zakup posiłku lub żywności, świadczenie rzeczowe w postaci produktów żywnościowych. </w:t>
      </w:r>
    </w:p>
    <w:p w14:paraId="4DE17BED" w14:textId="77777777" w:rsidR="00940AB2" w:rsidRPr="00FD31F7" w:rsidRDefault="00940AB2" w:rsidP="00940AB2">
      <w:pPr>
        <w:widowControl/>
        <w:spacing w:line="360" w:lineRule="auto"/>
        <w:jc w:val="both"/>
        <w:rPr>
          <w:rFonts w:ascii="Times New Roman" w:eastAsia="Times New Roman" w:hAnsi="Times New Roman" w:cs="Times New Roman"/>
          <w:color w:val="auto"/>
          <w:lang w:bidi="ar-SA"/>
        </w:rPr>
      </w:pPr>
      <w:r w:rsidRPr="00FD31F7">
        <w:rPr>
          <w:rFonts w:ascii="Calibri" w:eastAsia="Calibri" w:hAnsi="Calibri" w:cs="Times New Roman"/>
          <w:color w:val="auto"/>
          <w:sz w:val="22"/>
          <w:szCs w:val="22"/>
          <w:lang w:eastAsia="en-US" w:bidi="ar-SA"/>
        </w:rPr>
        <w:t>Pomoc stała – najczęściej przybiera postać pieniężną i rzeczową i dotyczy osób, które z różnych powodów nie są w stanie podjąć pracy i w związku z tym trzeba im trzeba im zapewnić środki do życia. Skala tej pomocy jest zróżnicowana, choć jej zasadniczą część stanowią środki przyznawane na podstawie regulacji prawnych. Liczba osób korzystających z tej formy pomocy nie jest na ogół znaczna i cechuje się stabilnością. Do tej grupy można również zaliczyć osoby, które otrzymują rentę socjalną.</w:t>
      </w:r>
    </w:p>
    <w:p w14:paraId="5E5C21FD" w14:textId="77777777" w:rsidR="00940AB2" w:rsidRPr="00FD31F7" w:rsidRDefault="00940AB2" w:rsidP="00940AB2">
      <w:pPr>
        <w:widowControl/>
        <w:spacing w:line="360" w:lineRule="auto"/>
        <w:jc w:val="both"/>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 xml:space="preserve"> Pomoc okresowa – przyznawana jest osobom, czy rodzinom, które z różnych względów nie mogą zapewnić sobie wystarczających środków do życia. Pomoc ta przybiera formę zasiłków finansowych, bądź rzeczowych, albo jedną i drugą. Skala udzielanej w ten sposób pomocy jest zmienna, a liczba osób korzystających w przypadku Polski zależy przede wszystkim od liczebności grupy osób, które utraciły prawo dla </w:t>
      </w:r>
      <w:hyperlink r:id="rId10" w:tooltip="Zasiłek" w:history="1">
        <w:r w:rsidRPr="00FD31F7">
          <w:rPr>
            <w:rFonts w:ascii="Times New Roman" w:eastAsia="Times New Roman" w:hAnsi="Times New Roman" w:cs="Times New Roman"/>
            <w:color w:val="auto"/>
            <w:lang w:bidi="ar-SA"/>
          </w:rPr>
          <w:t>zasiłków dla bezrobotnych</w:t>
        </w:r>
      </w:hyperlink>
      <w:r w:rsidRPr="00FD31F7">
        <w:rPr>
          <w:rFonts w:ascii="Times New Roman" w:eastAsia="Times New Roman" w:hAnsi="Times New Roman" w:cs="Times New Roman"/>
          <w:color w:val="auto"/>
          <w:lang w:bidi="ar-SA"/>
        </w:rPr>
        <w:t xml:space="preserve">. </w:t>
      </w:r>
    </w:p>
    <w:p w14:paraId="0F90E086" w14:textId="77777777" w:rsidR="00940AB2" w:rsidRPr="00FD31F7" w:rsidRDefault="00940AB2" w:rsidP="00940AB2">
      <w:pPr>
        <w:widowControl/>
        <w:spacing w:line="360" w:lineRule="auto"/>
        <w:jc w:val="both"/>
        <w:rPr>
          <w:rFonts w:ascii="Times New Roman" w:eastAsia="Times New Roman" w:hAnsi="Times New Roman" w:cs="Times New Roman"/>
          <w:color w:val="auto"/>
          <w:lang w:bidi="ar-SA"/>
        </w:rPr>
      </w:pPr>
      <w:r w:rsidRPr="00FD31F7">
        <w:rPr>
          <w:rFonts w:ascii="Times New Roman" w:eastAsia="Times New Roman" w:hAnsi="Symbol" w:cs="Times New Roman"/>
          <w:color w:val="auto"/>
          <w:lang w:bidi="ar-SA"/>
        </w:rPr>
        <w:t>P</w:t>
      </w:r>
      <w:r w:rsidRPr="00FD31F7">
        <w:rPr>
          <w:rFonts w:ascii="Times New Roman" w:eastAsia="Times New Roman" w:hAnsi="Times New Roman" w:cs="Times New Roman"/>
          <w:color w:val="auto"/>
          <w:lang w:bidi="ar-SA"/>
        </w:rPr>
        <w:t>omoc o charakterze doraźnym-zarówno rzeczowa, jak i pieniężna w postaci różnego rodzaju zasiłków (w tym również zasiłków celowych) – ta forma pomocy ma w największym stopniu charakter uznaniowy. Wynika to zarówno z możliwości działania organizatorów i dawców, jak i wielkiego zróżnicowania potrzeb biorców. Ta forma pomocy obejmuje też wydawanie posiłków, schronienie i ubrania.</w:t>
      </w:r>
    </w:p>
    <w:p w14:paraId="44022096"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W wykonywaniu zadań Ośrodek Pomocy Społecznej  w Lipniku współdziała </w:t>
      </w:r>
      <w:r w:rsidRPr="00FD31F7">
        <w:rPr>
          <w:rFonts w:ascii="Times New Roman" w:eastAsia="Calibri" w:hAnsi="Times New Roman" w:cs="Times New Roman"/>
          <w:color w:val="auto"/>
          <w:lang w:eastAsia="en-US" w:bidi="ar-SA"/>
        </w:rPr>
        <w:br/>
        <w:t xml:space="preserve">z różnymi podmiotami, m.in. z organami wykonawczymi i innymi jednostkami organizacyjnymi gminy, służbą zdrowia, policją, kuratorami sądowymi oraz instytucjami </w:t>
      </w:r>
      <w:r w:rsidRPr="00FD31F7">
        <w:rPr>
          <w:rFonts w:ascii="Times New Roman" w:eastAsia="Calibri" w:hAnsi="Times New Roman" w:cs="Times New Roman"/>
          <w:color w:val="auto"/>
          <w:lang w:eastAsia="en-US" w:bidi="ar-SA"/>
        </w:rPr>
        <w:br/>
        <w:t xml:space="preserve">i organizacjami pozarządowymi zajmującymi się pomocą społeczną. Jednostka ta realizuje również zadania wynikające z innych, aniżeli ustawa o pomocy społecznej, aktów prawnych. Należą do nich w szczególności: ustawa o świadczeniach rodzinnych i ustawa o pomocy osobom uprawnionym do alimentów, ustawa o świadczeniach wychowawczych, ustawa </w:t>
      </w:r>
      <w:r w:rsidRPr="00FD31F7">
        <w:rPr>
          <w:rFonts w:ascii="Times New Roman" w:eastAsia="Calibri" w:hAnsi="Times New Roman" w:cs="Times New Roman"/>
          <w:color w:val="auto"/>
          <w:lang w:eastAsia="en-US" w:bidi="ar-SA"/>
        </w:rPr>
        <w:br/>
        <w:t xml:space="preserve">o świadczeniach zdrowotnych finansowanych ze środków publicznych. </w:t>
      </w:r>
    </w:p>
    <w:p w14:paraId="067404B6" w14:textId="77777777" w:rsidR="0022692F" w:rsidRPr="00FD31F7" w:rsidRDefault="0022692F" w:rsidP="00D67939">
      <w:pPr>
        <w:widowControl/>
        <w:spacing w:line="360" w:lineRule="auto"/>
        <w:jc w:val="center"/>
        <w:rPr>
          <w:rFonts w:ascii="Times New Roman" w:eastAsia="Calibri" w:hAnsi="Times New Roman" w:cs="Times New Roman"/>
          <w:b/>
          <w:color w:val="auto"/>
          <w:sz w:val="32"/>
          <w:szCs w:val="32"/>
          <w:lang w:eastAsia="en-US" w:bidi="ar-SA"/>
        </w:rPr>
      </w:pPr>
    </w:p>
    <w:p w14:paraId="05739FE8" w14:textId="36020484" w:rsidR="00940AB2" w:rsidRPr="00FD31F7" w:rsidRDefault="00940AB2" w:rsidP="00D67939">
      <w:pPr>
        <w:widowControl/>
        <w:spacing w:line="360" w:lineRule="auto"/>
        <w:jc w:val="center"/>
        <w:rPr>
          <w:rFonts w:ascii="Times New Roman" w:eastAsia="Calibri" w:hAnsi="Times New Roman" w:cs="Times New Roman"/>
          <w:b/>
          <w:color w:val="auto"/>
          <w:sz w:val="32"/>
          <w:szCs w:val="32"/>
          <w:lang w:eastAsia="en-US" w:bidi="ar-SA"/>
        </w:rPr>
      </w:pPr>
      <w:r w:rsidRPr="00FD31F7">
        <w:rPr>
          <w:rFonts w:ascii="Times New Roman" w:eastAsia="Calibri" w:hAnsi="Times New Roman" w:cs="Times New Roman"/>
          <w:b/>
          <w:color w:val="auto"/>
          <w:sz w:val="32"/>
          <w:szCs w:val="32"/>
          <w:lang w:eastAsia="en-US" w:bidi="ar-SA"/>
        </w:rPr>
        <w:lastRenderedPageBreak/>
        <w:t>Świadczenia rodzinne</w:t>
      </w:r>
    </w:p>
    <w:p w14:paraId="1DCF3931" w14:textId="77777777" w:rsidR="0022692F" w:rsidRPr="00FD31F7" w:rsidRDefault="0022692F" w:rsidP="00D67939">
      <w:pPr>
        <w:widowControl/>
        <w:spacing w:line="360" w:lineRule="auto"/>
        <w:jc w:val="center"/>
        <w:rPr>
          <w:rFonts w:ascii="Times New Roman" w:eastAsia="Calibri" w:hAnsi="Times New Roman" w:cs="Times New Roman"/>
          <w:b/>
          <w:color w:val="auto"/>
          <w:sz w:val="32"/>
          <w:szCs w:val="32"/>
          <w:lang w:eastAsia="en-US" w:bidi="ar-SA"/>
        </w:rPr>
      </w:pPr>
    </w:p>
    <w:p w14:paraId="3FCA3716"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Świadczeniami rodzinnymi są:</w:t>
      </w:r>
    </w:p>
    <w:p w14:paraId="4BB01C7C"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zasiłek rodzinny oraz dodatki do zasiłku rodzinnego,</w:t>
      </w:r>
    </w:p>
    <w:p w14:paraId="3E41A48D"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-świadczenia opiekuńcze: zasiłek pielęgnacyjny, specjalny zasiłek opiekuńczy oraz    świadczenie pielęgnacyjne,</w:t>
      </w:r>
    </w:p>
    <w:p w14:paraId="77529773"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jednorazowa zapomoga z tytułu urodzenia się dziecka,</w:t>
      </w:r>
    </w:p>
    <w:p w14:paraId="36891C00"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świadczenie rodzicielskie.</w:t>
      </w:r>
    </w:p>
    <w:p w14:paraId="597EF64C" w14:textId="77777777" w:rsidR="0022692F" w:rsidRPr="00FD31F7" w:rsidRDefault="0022692F" w:rsidP="00940AB2">
      <w:pPr>
        <w:widowControl/>
        <w:spacing w:line="360" w:lineRule="auto"/>
        <w:jc w:val="both"/>
        <w:rPr>
          <w:rFonts w:ascii="Times New Roman" w:eastAsia="Calibri" w:hAnsi="Times New Roman" w:cs="Times New Roman"/>
          <w:color w:val="auto"/>
          <w:lang w:eastAsia="en-US" w:bidi="ar-SA"/>
        </w:rPr>
      </w:pPr>
    </w:p>
    <w:p w14:paraId="45040457" w14:textId="77777777" w:rsidR="00940AB2" w:rsidRPr="00FD31F7" w:rsidRDefault="00940AB2" w:rsidP="00D67939">
      <w:pPr>
        <w:widowControl/>
        <w:spacing w:line="360" w:lineRule="auto"/>
        <w:jc w:val="center"/>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Zasiłek rodzinny wraz z dodatkami do zasiłku rodzinnego</w:t>
      </w:r>
    </w:p>
    <w:p w14:paraId="16D9F5DB" w14:textId="77777777" w:rsidR="0022692F" w:rsidRPr="00FD31F7" w:rsidRDefault="0022692F" w:rsidP="00D67939">
      <w:pPr>
        <w:widowControl/>
        <w:spacing w:line="360" w:lineRule="auto"/>
        <w:jc w:val="center"/>
        <w:rPr>
          <w:rFonts w:ascii="Times New Roman" w:eastAsia="Calibri" w:hAnsi="Times New Roman" w:cs="Times New Roman"/>
          <w:b/>
          <w:color w:val="auto"/>
          <w:lang w:eastAsia="en-US" w:bidi="ar-SA"/>
        </w:rPr>
      </w:pPr>
    </w:p>
    <w:p w14:paraId="46275D5D"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Prawo do zasiłku rodzinnego i dodatków do tego zasiłku przysługuje: rodzicom, jednemu </w:t>
      </w:r>
    </w:p>
    <w:p w14:paraId="6F3597DE"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z rodziców albo opiekunowi prawnemu dziecka, opiekunowi faktycznemu dziecka oraz osobie uczącej się. Zasiłek rodzinny przysługuje w/w osobom, jeżeli dochód rodziny </w:t>
      </w:r>
    </w:p>
    <w:p w14:paraId="76100CBE"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w przeliczeniu na osobę albo dochód osoby uczącej się nie przekracza kwoty 674,00 zł. </w:t>
      </w:r>
    </w:p>
    <w:p w14:paraId="60C5C0D8"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W przypadku gdy członkiem rodziny jest dziecko legitymujące się orzeczeniem </w:t>
      </w:r>
    </w:p>
    <w:p w14:paraId="1D8406FF"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o niepełnosprawności lub orzeczeniem o umiarkowanym albo o znacznym stopniu niepełnosprawności, zasiłek rodzinny przysługuje, jeżeli dochód rodziny w przeliczeniu na osobę albo dochód osoby uczącej się nie przekracza kwoty 764,00zł.</w:t>
      </w:r>
    </w:p>
    <w:p w14:paraId="6D0D2705"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Do zasiłku rodzinnego przysługują dodatki z tytułu:</w:t>
      </w:r>
    </w:p>
    <w:p w14:paraId="2C9EE879"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urodzenia dziecka;</w:t>
      </w:r>
    </w:p>
    <w:p w14:paraId="674934F5"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opieki nad dzieckiem w okresie korzystania z urlopu wychowawczego;</w:t>
      </w:r>
    </w:p>
    <w:p w14:paraId="7E819462"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samotnego wychowywania dziecka;</w:t>
      </w:r>
    </w:p>
    <w:p w14:paraId="4C267DB2"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wychowywania dziecka w rodzinie wielodzietnej;</w:t>
      </w:r>
    </w:p>
    <w:p w14:paraId="7BB0E682"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kształcenia i rehabilitacji dziecka niepełnosprawnego;</w:t>
      </w:r>
    </w:p>
    <w:p w14:paraId="4C88090E"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rozpoczęcia roku szkolnego;</w:t>
      </w:r>
    </w:p>
    <w:p w14:paraId="19D0336F"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podjęcia przez dziecko nauki w szkole poza miejscem zamieszkania.</w:t>
      </w:r>
    </w:p>
    <w:p w14:paraId="6351D887"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b/>
          <w:color w:val="auto"/>
          <w:lang w:eastAsia="en-US" w:bidi="ar-SA"/>
        </w:rPr>
        <w:t>Łącznie wydatkowano na zasiłki rodzinne wraz z dodatkami do zasiłków rodzinnych za 2022 rok 482 043,42 zł dla 92 rodzin</w:t>
      </w:r>
      <w:r w:rsidRPr="00FD31F7">
        <w:rPr>
          <w:rFonts w:ascii="Times New Roman" w:eastAsia="Calibri" w:hAnsi="Times New Roman" w:cs="Times New Roman"/>
          <w:color w:val="auto"/>
          <w:lang w:eastAsia="en-US" w:bidi="ar-SA"/>
        </w:rPr>
        <w:t xml:space="preserve">. </w:t>
      </w:r>
    </w:p>
    <w:p w14:paraId="6548F70E" w14:textId="77777777" w:rsidR="0022692F" w:rsidRPr="00FD31F7" w:rsidRDefault="0022692F" w:rsidP="00D67939">
      <w:pPr>
        <w:widowControl/>
        <w:spacing w:line="360" w:lineRule="auto"/>
        <w:jc w:val="center"/>
        <w:rPr>
          <w:rFonts w:ascii="Times New Roman" w:eastAsia="Calibri" w:hAnsi="Times New Roman" w:cs="Times New Roman"/>
          <w:b/>
          <w:color w:val="auto"/>
          <w:lang w:eastAsia="en-US" w:bidi="ar-SA"/>
        </w:rPr>
      </w:pPr>
    </w:p>
    <w:p w14:paraId="55EC9D84" w14:textId="42B999AA" w:rsidR="00940AB2" w:rsidRPr="00FD31F7" w:rsidRDefault="00940AB2" w:rsidP="00D67939">
      <w:pPr>
        <w:widowControl/>
        <w:spacing w:line="360" w:lineRule="auto"/>
        <w:jc w:val="center"/>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Świadczenia opiekuńcze</w:t>
      </w:r>
    </w:p>
    <w:p w14:paraId="7163AF0F"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1. Zasiłek pielęgnacyjny</w:t>
      </w:r>
    </w:p>
    <w:p w14:paraId="183FD80D"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Zasiłek pielęgnacyjny przysługuje niepełnosprawnemu dziecku, osobie niepełnosprawnej </w:t>
      </w:r>
    </w:p>
    <w:p w14:paraId="6450191A"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lastRenderedPageBreak/>
        <w:t>w wieku powyżej 16. roku życia, jeżeli legitymuje się orzeczeniem o znacznym stopniu niepełnosprawności oraz osobie, która ukończyła 75 lat. Zasiłek pielęgnacyjny przysługuje także osobie niepełnosprawnej w wieku powyżej 16. roku życia legitymującej się orzeczeniem o umiarkowanym stopniu niepełnosprawności, jeżeli niepełnosprawność powstała w wieku do ukończenia 21. roku życia. Zasiłek pielęgnacyjny nie przysługuje osobie uprawnionej do dodatku pielęgnacyjnego.</w:t>
      </w:r>
    </w:p>
    <w:p w14:paraId="6FDFE4FE"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Zasiłek pielęgnacyjny przysługuje w wysokości 215,84 zł  miesięcznie.</w:t>
      </w:r>
    </w:p>
    <w:p w14:paraId="7B60C959"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Łącznie wydatkowano na zasiłki pielęgnacyjne za 2022 rok 313 184,00 zł dla 120 osób.</w:t>
      </w:r>
    </w:p>
    <w:p w14:paraId="5D5220D3" w14:textId="77777777" w:rsidR="0022692F" w:rsidRPr="00FD31F7" w:rsidRDefault="0022692F" w:rsidP="00940AB2">
      <w:pPr>
        <w:widowControl/>
        <w:spacing w:line="360" w:lineRule="auto"/>
        <w:jc w:val="both"/>
        <w:rPr>
          <w:rFonts w:ascii="Times New Roman" w:eastAsia="Calibri" w:hAnsi="Times New Roman" w:cs="Times New Roman"/>
          <w:color w:val="auto"/>
          <w:lang w:eastAsia="en-US" w:bidi="ar-SA"/>
        </w:rPr>
      </w:pPr>
    </w:p>
    <w:p w14:paraId="4B195CE2"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2. Specjalny zasiłek opiekuńczy</w:t>
      </w:r>
    </w:p>
    <w:p w14:paraId="270D2631"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Specjalny zasiłek opiekuńczy przysługuje osobom, na których zgodnie z przepisami ustawy </w:t>
      </w:r>
    </w:p>
    <w:p w14:paraId="3E7EE258"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z dnia 25 lutego 1964 r. - Kodeks rodzinny i opiekuńczy ciąży obowiązek alimentacyjny, </w:t>
      </w:r>
    </w:p>
    <w:p w14:paraId="24BE1AD2"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a także małżonkom, jeżeli:</w:t>
      </w:r>
    </w:p>
    <w:p w14:paraId="2C179D64"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-nie podejmują zatrudnienia lub innej pracy zarobkowej lub</w:t>
      </w:r>
    </w:p>
    <w:p w14:paraId="20FDDA86"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rezygnują z zatrudnienia lub innej pracy zarobkowej</w:t>
      </w:r>
    </w:p>
    <w:p w14:paraId="45B50E50"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4DF2DF6A"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Specjalny zasiłek opiekuńczy przysługuje, jeżeli łączny dochód rodziny osoby sprawującej opiekę oraz rodziny osoby wymagającej opieki w przeliczeniu na osobę nie przekracza kwoty 764,00 zł. </w:t>
      </w:r>
    </w:p>
    <w:p w14:paraId="7971C2DE"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Specjalny zasiłek opiekuńczy  przysługuje w wysokości 620,00 zł  miesięcznie.</w:t>
      </w:r>
    </w:p>
    <w:p w14:paraId="1C4DA4EE"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Łącznie wydatkowano na specjalny zasiłek opiekuńczy za 2022 rok 25 240,00 zł dla 8 osób.</w:t>
      </w:r>
    </w:p>
    <w:p w14:paraId="5A08F6E6" w14:textId="77777777" w:rsidR="0022692F" w:rsidRPr="00FD31F7" w:rsidRDefault="0022692F" w:rsidP="00940AB2">
      <w:pPr>
        <w:widowControl/>
        <w:spacing w:line="360" w:lineRule="auto"/>
        <w:jc w:val="both"/>
        <w:rPr>
          <w:rFonts w:ascii="Times New Roman" w:eastAsia="Calibri" w:hAnsi="Times New Roman" w:cs="Times New Roman"/>
          <w:b/>
          <w:color w:val="auto"/>
          <w:lang w:eastAsia="en-US" w:bidi="ar-SA"/>
        </w:rPr>
      </w:pPr>
    </w:p>
    <w:p w14:paraId="69BCEFB0"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3. Świadczenie pielęgnacyjne</w:t>
      </w:r>
    </w:p>
    <w:p w14:paraId="104419BE"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Świadczenie pielęgnacyjne z tytułu rezygnacji z zatrudnienia lub innej pracy zarobkowej przysługuje: matce albo ojcu, opiekunowi faktycznemu dziecka, osobie będącej rodziną zastępczą spokrewnioną w rozumieniu ustawy z dnia 9 czerwca 2011 r. o wspieraniu rodziny </w:t>
      </w:r>
    </w:p>
    <w:p w14:paraId="1F9C4998"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i systemie pieczy zastępczej oraz innym osobom, na których zgodnie z przepisami ustawy </w:t>
      </w:r>
    </w:p>
    <w:p w14:paraId="49C00F34"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z dnia 25 lutego 1964 r. - Kodeks rodzinny i opiekuńczy ciąży obowiązek alimentacyjny, </w:t>
      </w:r>
    </w:p>
    <w:p w14:paraId="68142690"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z wyjątkiem osób o znacznym stopniu niepełnosprawności</w:t>
      </w:r>
    </w:p>
    <w:p w14:paraId="681858FF"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lastRenderedPageBreak/>
        <w:t>- jeżeli nie podejmują lub rezygnują z zatrudnienia lub innej pracy zarobkowej w celu sprawowania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091B240E"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Świadczenie pielęgnacyjne w 2022 roku przysługuje w wysokości 2119,00 zł  miesięcznie.</w:t>
      </w:r>
    </w:p>
    <w:p w14:paraId="7142D266"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Kwota świadczenia pielęgnacyjnego podlega corocznej waloryzacji od dnia 1 stycznia.</w:t>
      </w:r>
    </w:p>
    <w:p w14:paraId="2B8E7E6E"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Łącznie wydatkowano na świadczenie pielęgnacyjne za 2022 rok 955 543,00 zł dla 31 osób.</w:t>
      </w:r>
    </w:p>
    <w:p w14:paraId="1D476660" w14:textId="77777777" w:rsidR="00D67939" w:rsidRPr="00FD31F7" w:rsidRDefault="00D67939" w:rsidP="00940AB2">
      <w:pPr>
        <w:widowControl/>
        <w:spacing w:line="360" w:lineRule="auto"/>
        <w:jc w:val="both"/>
        <w:rPr>
          <w:rFonts w:ascii="Times New Roman" w:eastAsia="Calibri" w:hAnsi="Times New Roman" w:cs="Times New Roman"/>
          <w:color w:val="auto"/>
          <w:lang w:eastAsia="en-US" w:bidi="ar-SA"/>
        </w:rPr>
      </w:pPr>
    </w:p>
    <w:p w14:paraId="149500AE" w14:textId="77777777" w:rsidR="00940AB2" w:rsidRPr="00FD31F7" w:rsidRDefault="00940AB2" w:rsidP="00D67939">
      <w:pPr>
        <w:widowControl/>
        <w:spacing w:line="360" w:lineRule="auto"/>
        <w:jc w:val="center"/>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Jednorazowa zapomoga z tytułu urodzenia się dziecka</w:t>
      </w:r>
    </w:p>
    <w:p w14:paraId="47D453E2" w14:textId="77777777" w:rsidR="00D67939" w:rsidRPr="00FD31F7" w:rsidRDefault="00D67939" w:rsidP="00D67939">
      <w:pPr>
        <w:widowControl/>
        <w:spacing w:line="360" w:lineRule="auto"/>
        <w:jc w:val="center"/>
        <w:rPr>
          <w:rFonts w:ascii="Times New Roman" w:eastAsia="Calibri" w:hAnsi="Times New Roman" w:cs="Times New Roman"/>
          <w:b/>
          <w:color w:val="auto"/>
          <w:lang w:eastAsia="en-US" w:bidi="ar-SA"/>
        </w:rPr>
      </w:pPr>
    </w:p>
    <w:p w14:paraId="3347C7F6"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Jednorazowa zapomoga przysługuje matce lub ojcu dziecka, opiekunowi prawnemu albo opiekunowi faktycznemu dziecka, jeżeli dochód rodziny w przeliczeniu na osobę nie przekracza kwoty 1922,00 zł. Z tytułu urodzenia się żywego dziecka przyznaje się jednorazową zapomogę w wysokości 1000 zł  na jedno dziecko.</w:t>
      </w:r>
    </w:p>
    <w:p w14:paraId="63CEFD69"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 xml:space="preserve">Łącznie wydatkowano na jednorazową zapomogę z tytułu urodzenia się dziecka za 2022 rok 16 000,00 zł na 16 dzieci. </w:t>
      </w:r>
    </w:p>
    <w:p w14:paraId="16DC8535" w14:textId="77777777" w:rsidR="00940AB2" w:rsidRPr="00FD31F7" w:rsidRDefault="00940AB2" w:rsidP="00D67939">
      <w:pPr>
        <w:widowControl/>
        <w:spacing w:line="360" w:lineRule="auto"/>
        <w:jc w:val="center"/>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Świadczenie rodzicielskie</w:t>
      </w:r>
    </w:p>
    <w:p w14:paraId="7E105810" w14:textId="77777777" w:rsidR="00D67939" w:rsidRPr="00FD31F7" w:rsidRDefault="00D67939" w:rsidP="00D67939">
      <w:pPr>
        <w:widowControl/>
        <w:spacing w:line="360" w:lineRule="auto"/>
        <w:jc w:val="center"/>
        <w:rPr>
          <w:rFonts w:ascii="Times New Roman" w:eastAsia="Calibri" w:hAnsi="Times New Roman" w:cs="Times New Roman"/>
          <w:b/>
          <w:color w:val="auto"/>
          <w:lang w:eastAsia="en-US" w:bidi="ar-SA"/>
        </w:rPr>
      </w:pPr>
    </w:p>
    <w:p w14:paraId="24EEF07D"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Świadczenie rodzicielskie przysługuje: matce albo ojcu dziecka (skrócenia na wniosek matki dziecka okresu pobierania świadczenia rodzicielskiego,</w:t>
      </w:r>
      <w:r w:rsidRPr="00FD31F7">
        <w:rPr>
          <w:rFonts w:ascii="Calibri" w:eastAsia="Calibri" w:hAnsi="Calibri" w:cs="Times New Roman"/>
          <w:color w:val="auto"/>
          <w:sz w:val="22"/>
          <w:szCs w:val="22"/>
          <w:lang w:eastAsia="en-US" w:bidi="ar-SA"/>
        </w:rPr>
        <w:t xml:space="preserve"> </w:t>
      </w:r>
      <w:r w:rsidRPr="00FD31F7">
        <w:rPr>
          <w:rFonts w:ascii="Times New Roman" w:eastAsia="Calibri" w:hAnsi="Times New Roman" w:cs="Times New Roman"/>
          <w:color w:val="auto"/>
          <w:lang w:eastAsia="en-US" w:bidi="ar-SA"/>
        </w:rPr>
        <w:t xml:space="preserve">śmierć matki dziecka, porzucenie dziecka przez matkę), opiekunowi faktycznemu dziecka w przypadku objęcia opieką dziecka w wieku do ukończenia 14. roku życia, rodzinie zastępczej, z wyjątkiem rodziny zastępczej zawodowej, w przypadku objęcia opieką dziecka w wieku do ukończenia 7. roku życia, </w:t>
      </w:r>
    </w:p>
    <w:p w14:paraId="7D8CA1A8"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a w przypadku dziecka, wobec którego podjęto decyzję o odroczeniu obowiązku szkolnego - do ukończenia 10. roku życia; osobie, która przysposobiła dziecko, w przypadku objęcia opieką dziecka w wieku do ukończenia 14. roku życia. </w:t>
      </w:r>
    </w:p>
    <w:p w14:paraId="1722975B"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Świadczenie rodzicielskie przysługuje w wysokości 1000,00 zł  miesięcznie.</w:t>
      </w:r>
    </w:p>
    <w:p w14:paraId="25153223"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Łącznie wydatkowano na świadczenie rodzicielskie  za 2022 rok 67 395,00 zł na 12 dzieci.</w:t>
      </w:r>
    </w:p>
    <w:p w14:paraId="39312568" w14:textId="77777777" w:rsidR="00940AB2" w:rsidRPr="00FD31F7" w:rsidRDefault="00940AB2" w:rsidP="00940AB2">
      <w:pPr>
        <w:widowControl/>
        <w:spacing w:line="360" w:lineRule="auto"/>
        <w:jc w:val="both"/>
        <w:rPr>
          <w:rFonts w:ascii="Times New Roman" w:eastAsia="Calibri" w:hAnsi="Times New Roman" w:cs="Times New Roman"/>
          <w:b/>
          <w:color w:val="auto"/>
          <w:sz w:val="32"/>
          <w:szCs w:val="32"/>
          <w:lang w:eastAsia="en-US" w:bidi="ar-SA"/>
        </w:rPr>
      </w:pPr>
    </w:p>
    <w:p w14:paraId="2D74E591" w14:textId="77777777" w:rsidR="00940AB2" w:rsidRPr="00FD31F7" w:rsidRDefault="00940AB2" w:rsidP="00D67939">
      <w:pPr>
        <w:widowControl/>
        <w:spacing w:line="360" w:lineRule="auto"/>
        <w:jc w:val="center"/>
        <w:rPr>
          <w:rFonts w:ascii="Times New Roman" w:eastAsia="Calibri" w:hAnsi="Times New Roman" w:cs="Times New Roman"/>
          <w:b/>
          <w:color w:val="auto"/>
          <w:sz w:val="32"/>
          <w:szCs w:val="32"/>
          <w:lang w:eastAsia="en-US" w:bidi="ar-SA"/>
        </w:rPr>
      </w:pPr>
      <w:r w:rsidRPr="00FD31F7">
        <w:rPr>
          <w:rFonts w:ascii="Times New Roman" w:eastAsia="Calibri" w:hAnsi="Times New Roman" w:cs="Times New Roman"/>
          <w:b/>
          <w:color w:val="auto"/>
          <w:sz w:val="32"/>
          <w:szCs w:val="32"/>
          <w:lang w:eastAsia="en-US" w:bidi="ar-SA"/>
        </w:rPr>
        <w:t>Świadczenia z funduszu alimentacyjnego</w:t>
      </w:r>
    </w:p>
    <w:p w14:paraId="7E9C6348" w14:textId="77777777" w:rsidR="00D50E5F" w:rsidRPr="00FD31F7" w:rsidRDefault="00D50E5F" w:rsidP="00D67939">
      <w:pPr>
        <w:widowControl/>
        <w:spacing w:line="360" w:lineRule="auto"/>
        <w:jc w:val="center"/>
        <w:rPr>
          <w:rFonts w:ascii="Times New Roman" w:eastAsia="Calibri" w:hAnsi="Times New Roman" w:cs="Times New Roman"/>
          <w:b/>
          <w:color w:val="auto"/>
          <w:sz w:val="32"/>
          <w:szCs w:val="32"/>
          <w:lang w:eastAsia="en-US" w:bidi="ar-SA"/>
        </w:rPr>
      </w:pPr>
    </w:p>
    <w:p w14:paraId="7897BCE5"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lastRenderedPageBreak/>
        <w:t xml:space="preserve">Świadczenia z funduszu alimentacyjnego przysługują osobie uprawnionej do ukończenia przez nią 18 roku życia albo w przypadku gdy uczy się w szkole lub szkole wyższej do ukończenia przez nią 25 roku życia, albo w przypadku posiadania orzeczenia o znacznym stopniu niepełnosprawności – bezterminowo. </w:t>
      </w:r>
    </w:p>
    <w:p w14:paraId="7036997F"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Świadczenia z funduszu alimentacyjnego przysługują, jeżeli dochód rodziny w przeliczeniu na osobę w rodzinie nie przekracza kwoty 900,00 zł.</w:t>
      </w:r>
    </w:p>
    <w:p w14:paraId="79AB8429"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Świadczenia z funduszu alimentacyjnego przysługują w wysokości bieżąco ustalonych alimentów, jednakże nie wyższej niż 500,00 zł miesięcznie. </w:t>
      </w:r>
    </w:p>
    <w:p w14:paraId="43FA0FCE"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Łącznie wydatkowano na świadczenia z funduszu alimentacyjnego za 2022 rok 138 031,93 zł dla 20 osób uprawnionych.</w:t>
      </w:r>
    </w:p>
    <w:p w14:paraId="6B3D35DD" w14:textId="77777777" w:rsidR="00940AB2" w:rsidRPr="00FD31F7" w:rsidRDefault="00940AB2" w:rsidP="00D67939">
      <w:pPr>
        <w:widowControl/>
        <w:spacing w:before="100" w:beforeAutospacing="1" w:after="100" w:afterAutospacing="1"/>
        <w:jc w:val="center"/>
        <w:outlineLvl w:val="0"/>
        <w:rPr>
          <w:rFonts w:ascii="Times New Roman" w:eastAsia="Times New Roman" w:hAnsi="Times New Roman" w:cs="Times New Roman"/>
          <w:b/>
          <w:bCs/>
          <w:color w:val="auto"/>
          <w:kern w:val="36"/>
          <w:lang w:bidi="ar-SA"/>
        </w:rPr>
      </w:pPr>
      <w:r w:rsidRPr="00FD31F7">
        <w:rPr>
          <w:rFonts w:ascii="Times New Roman" w:eastAsia="Times New Roman" w:hAnsi="Times New Roman" w:cs="Times New Roman"/>
          <w:b/>
          <w:bCs/>
          <w:color w:val="auto"/>
          <w:kern w:val="36"/>
          <w:lang w:bidi="ar-SA"/>
        </w:rPr>
        <w:t>Dożywianie dzieci w szkole</w:t>
      </w:r>
    </w:p>
    <w:p w14:paraId="26484BEF" w14:textId="77777777" w:rsidR="00940AB2" w:rsidRPr="00FD31F7" w:rsidRDefault="00940AB2" w:rsidP="00940AB2">
      <w:pPr>
        <w:widowControl/>
        <w:spacing w:line="360" w:lineRule="auto"/>
        <w:rPr>
          <w:rFonts w:ascii="Times New Roman" w:eastAsia="Times New Roman" w:hAnsi="Times New Roman" w:cs="Times New Roman"/>
          <w:color w:val="auto"/>
          <w:sz w:val="22"/>
          <w:szCs w:val="22"/>
          <w:lang w:bidi="ar-SA"/>
        </w:rPr>
      </w:pPr>
      <w:r w:rsidRPr="00FD31F7">
        <w:rPr>
          <w:rFonts w:ascii="Times New Roman" w:eastAsia="Times New Roman" w:hAnsi="Times New Roman" w:cs="Times New Roman"/>
          <w:color w:val="auto"/>
          <w:sz w:val="22"/>
          <w:szCs w:val="22"/>
          <w:lang w:bidi="ar-SA"/>
        </w:rPr>
        <w:t>Dożywianie dzieci odbywa się w przedszkolach i szkołach w ramach wieloletniego programu rządowego „Posiłek w szkole i w domu” na lata 2019-2023.</w:t>
      </w:r>
    </w:p>
    <w:p w14:paraId="3E95D1FC" w14:textId="77777777" w:rsidR="00940AB2" w:rsidRPr="00FD31F7" w:rsidRDefault="00940AB2" w:rsidP="0022692F">
      <w:pPr>
        <w:widowControl/>
        <w:spacing w:after="200" w:line="360" w:lineRule="auto"/>
        <w:jc w:val="both"/>
        <w:rPr>
          <w:rFonts w:ascii="Times New Roman" w:eastAsia="Calibri" w:hAnsi="Times New Roman" w:cs="Times New Roman"/>
          <w:color w:val="auto"/>
          <w:sz w:val="22"/>
          <w:szCs w:val="22"/>
          <w:lang w:bidi="ar-SA"/>
        </w:rPr>
      </w:pPr>
      <w:r w:rsidRPr="00FD31F7">
        <w:rPr>
          <w:rFonts w:ascii="Times New Roman" w:eastAsia="Calibri" w:hAnsi="Times New Roman" w:cs="Times New Roman"/>
          <w:color w:val="auto"/>
          <w:sz w:val="22"/>
          <w:szCs w:val="22"/>
          <w:lang w:bidi="ar-SA"/>
        </w:rPr>
        <w:t xml:space="preserve">Pomoc w formie dożywiania dzieci w szkole przysługuje rodzinom, w których dochód netto </w:t>
      </w:r>
      <w:r w:rsidRPr="00FD31F7">
        <w:rPr>
          <w:rFonts w:ascii="Times New Roman" w:eastAsia="Calibri" w:hAnsi="Times New Roman" w:cs="Times New Roman"/>
          <w:color w:val="auto"/>
          <w:sz w:val="22"/>
          <w:szCs w:val="22"/>
          <w:lang w:bidi="ar-SA"/>
        </w:rPr>
        <w:br/>
        <w:t xml:space="preserve">w przeliczeniu na osobę w rodzinie nie przekracza kwoty </w:t>
      </w:r>
      <w:r w:rsidRPr="00FD31F7">
        <w:rPr>
          <w:rFonts w:ascii="Times New Roman" w:eastAsia="Calibri" w:hAnsi="Times New Roman" w:cs="Times New Roman"/>
          <w:b/>
          <w:bCs/>
          <w:color w:val="auto"/>
          <w:sz w:val="22"/>
          <w:szCs w:val="22"/>
          <w:lang w:bidi="ar-SA"/>
        </w:rPr>
        <w:t xml:space="preserve">900zł </w:t>
      </w:r>
      <w:r w:rsidRPr="00FD31F7">
        <w:rPr>
          <w:rFonts w:ascii="Times New Roman" w:eastAsia="Calibri" w:hAnsi="Times New Roman" w:cs="Times New Roman"/>
          <w:color w:val="auto"/>
          <w:sz w:val="22"/>
          <w:szCs w:val="22"/>
          <w:lang w:bidi="ar-SA"/>
        </w:rPr>
        <w:t>miesięcznie</w:t>
      </w:r>
      <w:r w:rsidRPr="00FD31F7">
        <w:rPr>
          <w:rFonts w:ascii="Times New Roman" w:eastAsia="Calibri" w:hAnsi="Times New Roman" w:cs="Times New Roman"/>
          <w:b/>
          <w:bCs/>
          <w:color w:val="auto"/>
          <w:sz w:val="22"/>
          <w:szCs w:val="22"/>
          <w:lang w:bidi="ar-SA"/>
        </w:rPr>
        <w:t>,</w:t>
      </w:r>
      <w:r w:rsidRPr="00FD31F7">
        <w:rPr>
          <w:rFonts w:ascii="Times New Roman" w:eastAsia="Calibri" w:hAnsi="Times New Roman" w:cs="Times New Roman"/>
          <w:b/>
          <w:bCs/>
          <w:color w:val="auto"/>
          <w:sz w:val="22"/>
          <w:szCs w:val="22"/>
          <w:lang w:bidi="ar-SA"/>
        </w:rPr>
        <w:br/>
      </w:r>
      <w:r w:rsidRPr="00FD31F7">
        <w:rPr>
          <w:rFonts w:ascii="Times New Roman" w:eastAsia="Calibri" w:hAnsi="Times New Roman" w:cs="Times New Roman"/>
          <w:color w:val="auto"/>
          <w:sz w:val="22"/>
          <w:szCs w:val="22"/>
          <w:lang w:bidi="ar-SA"/>
        </w:rPr>
        <w:t xml:space="preserve">co stanowi 150% sumy kwot kryterium dochodowego na osobę w rodzinie, określonego </w:t>
      </w:r>
      <w:r w:rsidRPr="00FD31F7">
        <w:rPr>
          <w:rFonts w:ascii="Times New Roman" w:eastAsia="Calibri" w:hAnsi="Times New Roman" w:cs="Times New Roman"/>
          <w:color w:val="auto"/>
          <w:sz w:val="22"/>
          <w:szCs w:val="22"/>
          <w:lang w:bidi="ar-SA"/>
        </w:rPr>
        <w:br/>
        <w:t xml:space="preserve">w art. 8   ust. 1 ustawy o pomocy społecznej. </w:t>
      </w:r>
      <w:r w:rsidRPr="00FD31F7">
        <w:rPr>
          <w:rFonts w:ascii="Times New Roman" w:eastAsia="Calibri" w:hAnsi="Times New Roman" w:cs="Times New Roman"/>
          <w:color w:val="auto"/>
          <w:sz w:val="22"/>
          <w:szCs w:val="22"/>
          <w:lang w:bidi="ar-SA"/>
        </w:rPr>
        <w:br/>
        <w:t xml:space="preserve">W ramach programu „Posiłek w szkole w domu”  pokryto koszty dożywiania dla </w:t>
      </w:r>
      <w:r w:rsidRPr="00FD31F7">
        <w:rPr>
          <w:rFonts w:ascii="Times New Roman" w:eastAsia="Calibri" w:hAnsi="Times New Roman" w:cs="Times New Roman"/>
          <w:color w:val="auto"/>
          <w:sz w:val="22"/>
          <w:szCs w:val="22"/>
          <w:lang w:eastAsia="en-US" w:bidi="ar-SA"/>
        </w:rPr>
        <w:t xml:space="preserve"> </w:t>
      </w:r>
      <w:r w:rsidRPr="00FD31F7">
        <w:rPr>
          <w:rFonts w:ascii="Times New Roman" w:eastAsia="Calibri" w:hAnsi="Times New Roman" w:cs="Times New Roman"/>
          <w:b/>
          <w:color w:val="auto"/>
          <w:sz w:val="22"/>
          <w:szCs w:val="22"/>
          <w:lang w:eastAsia="en-US" w:bidi="ar-SA"/>
        </w:rPr>
        <w:t xml:space="preserve">34 </w:t>
      </w:r>
      <w:r w:rsidRPr="00FD31F7">
        <w:rPr>
          <w:rFonts w:ascii="Times New Roman" w:eastAsia="Calibri" w:hAnsi="Times New Roman" w:cs="Times New Roman"/>
          <w:color w:val="auto"/>
          <w:sz w:val="22"/>
          <w:szCs w:val="22"/>
          <w:lang w:bidi="ar-SA"/>
        </w:rPr>
        <w:t xml:space="preserve">dzieci. </w:t>
      </w:r>
      <w:r w:rsidRPr="00FD31F7">
        <w:rPr>
          <w:rFonts w:ascii="Times New Roman" w:eastAsia="Calibri" w:hAnsi="Times New Roman" w:cs="Times New Roman"/>
          <w:color w:val="auto"/>
          <w:sz w:val="22"/>
          <w:szCs w:val="22"/>
          <w:lang w:bidi="ar-SA"/>
        </w:rPr>
        <w:br/>
      </w:r>
      <w:r w:rsidRPr="00FD31F7">
        <w:rPr>
          <w:rFonts w:ascii="Times New Roman" w:eastAsia="Calibri" w:hAnsi="Times New Roman" w:cs="Times New Roman"/>
          <w:b/>
          <w:color w:val="auto"/>
          <w:sz w:val="22"/>
          <w:szCs w:val="22"/>
          <w:lang w:bidi="ar-SA"/>
        </w:rPr>
        <w:t>Koszt programu wyniósł 38.963,00zł</w:t>
      </w:r>
      <w:r w:rsidRPr="00FD31F7">
        <w:rPr>
          <w:rFonts w:ascii="Times New Roman" w:eastAsia="Calibri" w:hAnsi="Times New Roman" w:cs="Times New Roman"/>
          <w:color w:val="auto"/>
          <w:sz w:val="22"/>
          <w:szCs w:val="22"/>
          <w:lang w:bidi="ar-SA"/>
        </w:rPr>
        <w:t>.</w:t>
      </w:r>
      <w:r w:rsidRPr="00FD31F7">
        <w:rPr>
          <w:rFonts w:ascii="Times New Roman" w:eastAsia="Calibri" w:hAnsi="Times New Roman" w:cs="Times New Roman"/>
          <w:b/>
          <w:color w:val="auto"/>
          <w:sz w:val="22"/>
          <w:szCs w:val="22"/>
          <w:lang w:bidi="ar-SA"/>
        </w:rPr>
        <w:t xml:space="preserve"> Łączna kwota wydatkowana  na pokrycie gorącego posiłku w szkole wyniosła 11.094zł. natomiast na zasiłki celowe z przeznaczeniem na zakup posiłku lub żywności wyniosła  27.869zł.</w:t>
      </w:r>
    </w:p>
    <w:p w14:paraId="14A5994D" w14:textId="77777777" w:rsidR="00940AB2" w:rsidRPr="00FD31F7" w:rsidRDefault="00940AB2" w:rsidP="00D67939">
      <w:pPr>
        <w:widowControl/>
        <w:spacing w:before="100" w:beforeAutospacing="1" w:after="100" w:afterAutospacing="1"/>
        <w:jc w:val="center"/>
        <w:rPr>
          <w:rFonts w:ascii="Times New Roman" w:eastAsia="Times New Roman" w:hAnsi="Times New Roman" w:cs="Times New Roman"/>
          <w:color w:val="auto"/>
          <w:lang w:bidi="ar-SA"/>
        </w:rPr>
      </w:pPr>
      <w:r w:rsidRPr="00FD31F7">
        <w:rPr>
          <w:rFonts w:ascii="Times New Roman" w:eastAsia="Times New Roman" w:hAnsi="Times New Roman" w:cs="Times New Roman"/>
          <w:b/>
          <w:bCs/>
          <w:color w:val="auto"/>
          <w:lang w:bidi="ar-SA"/>
        </w:rPr>
        <w:t>Świadczenie wychowawcze</w:t>
      </w:r>
    </w:p>
    <w:p w14:paraId="2FF6CFE7" w14:textId="77777777" w:rsidR="00940AB2" w:rsidRPr="00FD31F7" w:rsidRDefault="00940AB2" w:rsidP="00940AB2">
      <w:pPr>
        <w:widowControl/>
        <w:spacing w:before="100" w:beforeAutospacing="1" w:after="100" w:afterAutospacing="1" w:line="360" w:lineRule="auto"/>
        <w:jc w:val="both"/>
        <w:rPr>
          <w:rFonts w:ascii="Times New Roman" w:eastAsia="Times New Roman" w:hAnsi="Times New Roman" w:cs="Times New Roman"/>
          <w:b/>
          <w:color w:val="auto"/>
          <w:sz w:val="22"/>
          <w:szCs w:val="22"/>
          <w:lang w:bidi="ar-SA"/>
        </w:rPr>
      </w:pPr>
      <w:r w:rsidRPr="00FD31F7">
        <w:rPr>
          <w:rFonts w:ascii="Times New Roman" w:eastAsia="Times New Roman" w:hAnsi="Times New Roman" w:cs="Times New Roman"/>
          <w:color w:val="auto"/>
          <w:sz w:val="22"/>
          <w:szCs w:val="22"/>
          <w:lang w:bidi="ar-SA"/>
        </w:rPr>
        <w:t xml:space="preserve">Świadczenie wychowawcze 500+ przysługuje matce albo ojcu, jeżeli dziecko wspólnie zamieszkuje </w:t>
      </w:r>
      <w:r w:rsidRPr="00FD31F7">
        <w:rPr>
          <w:rFonts w:ascii="Times New Roman" w:eastAsia="Times New Roman" w:hAnsi="Times New Roman" w:cs="Times New Roman"/>
          <w:color w:val="auto"/>
          <w:sz w:val="22"/>
          <w:szCs w:val="22"/>
          <w:lang w:bidi="ar-SA"/>
        </w:rPr>
        <w:br/>
        <w:t xml:space="preserve">i pozostaje na utrzymaniu matki albo ojca, opiekunowi faktycznemu dziecka, jeżeli dziecko wspólnie zamieszkuje i pozostaje  na utrzymaniu opiekuna faktycznego, opiekunowi prawnemu </w:t>
      </w:r>
      <w:r w:rsidRPr="00FD31F7">
        <w:rPr>
          <w:rFonts w:ascii="Times New Roman" w:eastAsia="Times New Roman" w:hAnsi="Times New Roman" w:cs="Times New Roman"/>
          <w:color w:val="auto"/>
          <w:sz w:val="22"/>
          <w:szCs w:val="22"/>
          <w:lang w:bidi="ar-SA"/>
        </w:rPr>
        <w:br/>
        <w:t xml:space="preserve">dziecka,-dyrektorowi domu pomocy społecznej. </w:t>
      </w:r>
      <w:r w:rsidRPr="00FD31F7">
        <w:rPr>
          <w:rFonts w:ascii="Times New Roman" w:eastAsia="Times New Roman" w:hAnsi="Times New Roman" w:cs="Times New Roman"/>
          <w:bCs/>
          <w:color w:val="auto"/>
          <w:sz w:val="22"/>
          <w:szCs w:val="22"/>
          <w:lang w:bidi="ar-SA"/>
        </w:rPr>
        <w:t xml:space="preserve">Świadczenie wychowawcze przysługuje </w:t>
      </w:r>
      <w:r w:rsidRPr="00FD31F7">
        <w:rPr>
          <w:rFonts w:ascii="Times New Roman" w:eastAsia="Times New Roman" w:hAnsi="Times New Roman" w:cs="Times New Roman"/>
          <w:bCs/>
          <w:color w:val="auto"/>
          <w:sz w:val="22"/>
          <w:szCs w:val="22"/>
          <w:lang w:bidi="ar-SA"/>
        </w:rPr>
        <w:br/>
        <w:t>dzieciom do ukończenia 18 roku życia w wysokości 500,00zł miesięcznie</w:t>
      </w:r>
      <w:r w:rsidRPr="00FD31F7">
        <w:rPr>
          <w:rFonts w:ascii="Times New Roman" w:eastAsia="Times New Roman" w:hAnsi="Times New Roman" w:cs="Times New Roman"/>
          <w:b/>
          <w:bCs/>
          <w:color w:val="auto"/>
          <w:sz w:val="22"/>
          <w:szCs w:val="22"/>
          <w:lang w:bidi="ar-SA"/>
        </w:rPr>
        <w:t>.</w:t>
      </w:r>
      <w:r w:rsidRPr="00FD31F7">
        <w:rPr>
          <w:rFonts w:ascii="Times New Roman" w:eastAsia="Times New Roman" w:hAnsi="Times New Roman" w:cs="Times New Roman"/>
          <w:color w:val="auto"/>
          <w:sz w:val="22"/>
          <w:szCs w:val="22"/>
          <w:lang w:bidi="ar-SA"/>
        </w:rPr>
        <w:br/>
      </w:r>
      <w:r w:rsidRPr="00FD31F7">
        <w:rPr>
          <w:rFonts w:ascii="Times New Roman" w:eastAsia="Times New Roman" w:hAnsi="Times New Roman" w:cs="Times New Roman"/>
          <w:b/>
          <w:bCs/>
          <w:color w:val="auto"/>
          <w:lang w:bidi="ar-SA"/>
        </w:rPr>
        <w:t>Łącznie wydatkowano na świadczenie wychowawcze za 2022 rok 1.837,722,90 zł. dla  739 dzieci.</w:t>
      </w:r>
    </w:p>
    <w:p w14:paraId="2A929BD9" w14:textId="77777777" w:rsidR="00940AB2" w:rsidRPr="00FD31F7" w:rsidRDefault="00940AB2" w:rsidP="00D67939">
      <w:pPr>
        <w:widowControl/>
        <w:spacing w:before="100" w:beforeAutospacing="1" w:after="100" w:afterAutospacing="1" w:line="360" w:lineRule="auto"/>
        <w:jc w:val="center"/>
        <w:rPr>
          <w:rFonts w:ascii="Times New Roman" w:eastAsia="Times New Roman" w:hAnsi="Times New Roman" w:cs="Times New Roman"/>
          <w:b/>
          <w:bCs/>
          <w:color w:val="auto"/>
          <w:lang w:bidi="ar-SA"/>
        </w:rPr>
      </w:pPr>
      <w:r w:rsidRPr="00FD31F7">
        <w:rPr>
          <w:rFonts w:ascii="Times New Roman" w:eastAsia="Times New Roman" w:hAnsi="Times New Roman" w:cs="Times New Roman"/>
          <w:b/>
          <w:bCs/>
          <w:color w:val="auto"/>
          <w:lang w:bidi="ar-SA"/>
        </w:rPr>
        <w:t>Dom pomocy społecznej</w:t>
      </w:r>
    </w:p>
    <w:p w14:paraId="55719FE2" w14:textId="77777777" w:rsidR="00940AB2" w:rsidRPr="00FD31F7" w:rsidRDefault="00940AB2" w:rsidP="0022692F">
      <w:pPr>
        <w:widowControl/>
        <w:spacing w:before="100" w:beforeAutospacing="1" w:after="100" w:afterAutospacing="1" w:line="360" w:lineRule="auto"/>
        <w:jc w:val="both"/>
        <w:rPr>
          <w:rFonts w:ascii="Times New Roman" w:eastAsia="Times New Roman" w:hAnsi="Times New Roman" w:cs="Times New Roman"/>
          <w:color w:val="auto"/>
          <w:u w:val="single"/>
          <w:lang w:bidi="ar-SA"/>
        </w:rPr>
      </w:pPr>
      <w:r w:rsidRPr="00FD31F7">
        <w:rPr>
          <w:rFonts w:ascii="Times New Roman" w:eastAsia="Times New Roman" w:hAnsi="Times New Roman" w:cs="Times New Roman"/>
          <w:bCs/>
          <w:color w:val="auto"/>
          <w:lang w:bidi="ar-SA"/>
        </w:rPr>
        <w:t>Dom pomocy społecznej</w:t>
      </w:r>
      <w:r w:rsidRPr="00FD31F7">
        <w:rPr>
          <w:rFonts w:ascii="Times New Roman" w:eastAsia="Times New Roman" w:hAnsi="Times New Roman" w:cs="Times New Roman"/>
          <w:color w:val="auto"/>
          <w:lang w:bidi="ar-SA"/>
        </w:rPr>
        <w:t xml:space="preserve"> placówka świadcząca usługi bytowe, opiekuńcze, wspomagające i edukacyjne osobom wymagającym całodobowej opieki z powodu wieku, choroby , </w:t>
      </w:r>
      <w:r w:rsidRPr="00FD31F7">
        <w:rPr>
          <w:rFonts w:ascii="Times New Roman" w:eastAsia="Times New Roman" w:hAnsi="Times New Roman" w:cs="Times New Roman"/>
          <w:color w:val="auto"/>
          <w:lang w:bidi="ar-SA"/>
        </w:rPr>
        <w:lastRenderedPageBreak/>
        <w:t>niepełnosprawności  oraz niemogącej samodzielnie funkcjonować w codziennym życiu, której nie można zapewnić niezbędnej pomocy w formie usług opiekuńczych, przysługuje prawo do umieszczenia w domu pomocy społecznej.</w:t>
      </w:r>
      <w:r w:rsidRPr="00FD31F7">
        <w:rPr>
          <w:rFonts w:ascii="Times New Roman" w:eastAsia="Times New Roman" w:hAnsi="Times New Roman" w:cs="Times New Roman"/>
          <w:color w:val="auto"/>
          <w:u w:val="single"/>
          <w:lang w:bidi="ar-SA"/>
        </w:rPr>
        <w:br/>
      </w:r>
      <w:r w:rsidRPr="00FD31F7">
        <w:rPr>
          <w:rFonts w:ascii="Times New Roman" w:eastAsia="Calibri" w:hAnsi="Times New Roman" w:cs="Times New Roman"/>
          <w:b/>
          <w:color w:val="auto"/>
          <w:lang w:eastAsia="en-US" w:bidi="ar-SA"/>
        </w:rPr>
        <w:t>W 2022 umieszczonych w DPS było 11  pensjonariuszy Łącznie wydatkowano w 2022  roku  kwotę – 285.089,24zł.</w:t>
      </w:r>
    </w:p>
    <w:p w14:paraId="030F88F5" w14:textId="77777777" w:rsidR="00940AB2" w:rsidRPr="00FD31F7" w:rsidRDefault="00940AB2" w:rsidP="00940AB2">
      <w:pPr>
        <w:widowControl/>
        <w:spacing w:after="200" w:line="276" w:lineRule="auto"/>
        <w:rPr>
          <w:rFonts w:ascii="Times New Roman" w:eastAsia="Calibri" w:hAnsi="Times New Roman" w:cs="Times New Roman"/>
          <w:b/>
          <w:color w:val="auto"/>
          <w:lang w:eastAsia="en-US" w:bidi="ar-SA"/>
        </w:rPr>
      </w:pPr>
    </w:p>
    <w:p w14:paraId="0605C90B" w14:textId="77777777" w:rsidR="00940AB2" w:rsidRPr="00FD31F7" w:rsidRDefault="00940AB2" w:rsidP="00940AB2">
      <w:pPr>
        <w:widowControl/>
        <w:spacing w:line="276" w:lineRule="auto"/>
        <w:rPr>
          <w:rFonts w:ascii="Times New Roman" w:eastAsia="Calibri" w:hAnsi="Times New Roman" w:cs="Times New Roman"/>
          <w:b/>
          <w:color w:val="auto"/>
          <w:lang w:eastAsia="en-US" w:bidi="ar-SA"/>
        </w:rPr>
      </w:pPr>
    </w:p>
    <w:p w14:paraId="26FE5AA8" w14:textId="6E9BF9EB" w:rsidR="00940AB2" w:rsidRPr="00FD31F7" w:rsidRDefault="00940AB2" w:rsidP="00D67939">
      <w:pPr>
        <w:widowControl/>
        <w:spacing w:line="276" w:lineRule="auto"/>
        <w:jc w:val="center"/>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Karta Dużej Rodziny</w:t>
      </w:r>
    </w:p>
    <w:p w14:paraId="06E89739" w14:textId="77777777" w:rsidR="00940AB2" w:rsidRPr="00FD31F7" w:rsidRDefault="00940AB2" w:rsidP="00940AB2">
      <w:pPr>
        <w:widowControl/>
        <w:spacing w:before="100" w:beforeAutospacing="1" w:after="100" w:afterAutospacing="1" w:line="360" w:lineRule="auto"/>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 xml:space="preserve">Kartę dużej Rodziny może założyć </w:t>
      </w:r>
      <w:r w:rsidRPr="00FD31F7">
        <w:rPr>
          <w:rFonts w:ascii="Times New Roman" w:eastAsia="Times New Roman" w:hAnsi="Times New Roman" w:cs="Times New Roman"/>
          <w:bCs/>
          <w:color w:val="auto"/>
          <w:lang w:bidi="ar-SA"/>
        </w:rPr>
        <w:t>każdy członek rodziny, w której rodzic (rodzice) lub małżonek rodzica mają na utrzymaniu przynajmniej troje dzieci</w:t>
      </w:r>
      <w:r w:rsidRPr="00FD31F7">
        <w:rPr>
          <w:rFonts w:ascii="Times New Roman" w:eastAsia="Times New Roman" w:hAnsi="Times New Roman" w:cs="Times New Roman"/>
          <w:color w:val="auto"/>
          <w:lang w:bidi="ar-SA"/>
        </w:rPr>
        <w:t>, czyli:</w:t>
      </w:r>
    </w:p>
    <w:p w14:paraId="23FE12C7" w14:textId="77777777" w:rsidR="00940AB2" w:rsidRPr="00FD31F7" w:rsidRDefault="00940AB2" w:rsidP="00940AB2">
      <w:pPr>
        <w:widowControl/>
        <w:numPr>
          <w:ilvl w:val="0"/>
          <w:numId w:val="43"/>
        </w:numPr>
        <w:spacing w:before="100" w:beforeAutospacing="1" w:after="100" w:afterAutospacing="1" w:line="360" w:lineRule="auto"/>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ojciec i matka,</w:t>
      </w:r>
    </w:p>
    <w:p w14:paraId="65232CCD" w14:textId="77777777" w:rsidR="00940AB2" w:rsidRPr="00FD31F7" w:rsidRDefault="00940AB2" w:rsidP="00940AB2">
      <w:pPr>
        <w:widowControl/>
        <w:numPr>
          <w:ilvl w:val="0"/>
          <w:numId w:val="43"/>
        </w:numPr>
        <w:spacing w:before="100" w:beforeAutospacing="1" w:after="100" w:afterAutospacing="1" w:line="360" w:lineRule="auto"/>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macocha lub ojczym (małżonek jednego z rodziców),</w:t>
      </w:r>
    </w:p>
    <w:p w14:paraId="117AA821" w14:textId="77777777" w:rsidR="00940AB2" w:rsidRPr="00FD31F7" w:rsidRDefault="00940AB2" w:rsidP="00940AB2">
      <w:pPr>
        <w:widowControl/>
        <w:numPr>
          <w:ilvl w:val="0"/>
          <w:numId w:val="43"/>
        </w:numPr>
        <w:spacing w:before="100" w:beforeAutospacing="1" w:after="100" w:afterAutospacing="1" w:line="360" w:lineRule="auto"/>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dzieci.</w:t>
      </w:r>
    </w:p>
    <w:p w14:paraId="2990A825" w14:textId="77777777" w:rsidR="00940AB2" w:rsidRPr="00FD31F7" w:rsidRDefault="00940AB2" w:rsidP="0022692F">
      <w:pPr>
        <w:widowControl/>
        <w:spacing w:before="100" w:beforeAutospacing="1" w:after="100" w:afterAutospacing="1" w:line="360" w:lineRule="auto"/>
        <w:jc w:val="both"/>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 xml:space="preserve">Od 1 stycznia 2019 roku Kartę Dużej Rodziny mogą założyć również </w:t>
      </w:r>
      <w:r w:rsidRPr="00FD31F7">
        <w:rPr>
          <w:rFonts w:ascii="Times New Roman" w:eastAsia="Times New Roman" w:hAnsi="Times New Roman" w:cs="Times New Roman"/>
          <w:bCs/>
          <w:color w:val="auto"/>
          <w:lang w:bidi="ar-SA"/>
        </w:rPr>
        <w:t>rodzice, którzy kiedykolwiek mieli na utrzymaniu co najmniej troje dzieci</w:t>
      </w:r>
      <w:r w:rsidRPr="00FD31F7">
        <w:rPr>
          <w:rFonts w:ascii="Times New Roman" w:eastAsia="Times New Roman" w:hAnsi="Times New Roman" w:cs="Times New Roman"/>
          <w:color w:val="auto"/>
          <w:lang w:bidi="ar-SA"/>
        </w:rPr>
        <w:t xml:space="preserve"> - bez względu na ich wiek w chwili składania wniosku. Oznacza to, że prawo do zniżek mają wszyscy, którzy wychowali co najmniej troje dzieci. Karta Dużej Rodziny jest przyznawana niezależnie od dochodu w rodzinie.</w:t>
      </w:r>
      <w:r w:rsidRPr="00FD31F7">
        <w:rPr>
          <w:rFonts w:ascii="Calibri" w:eastAsia="Calibri" w:hAnsi="Calibri" w:cs="Times New Roman"/>
          <w:color w:val="auto"/>
          <w:sz w:val="22"/>
          <w:szCs w:val="22"/>
          <w:lang w:eastAsia="en-US" w:bidi="ar-SA"/>
        </w:rPr>
        <w:t xml:space="preserve"> Aby dostać Kartę Dużej Rodziny, rodzice nie mogą być pozbawieni władzy rodzicielskiej ani ograniczeni we władzy rodzicielskiej przez umieszczenie dziecka w pieczy zastępczej.</w:t>
      </w:r>
      <w:r w:rsidRPr="00FD31F7">
        <w:rPr>
          <w:rFonts w:ascii="Times New Roman" w:eastAsia="Times New Roman" w:hAnsi="Times New Roman" w:cs="Times New Roman"/>
          <w:color w:val="auto"/>
          <w:lang w:bidi="ar-SA"/>
        </w:rPr>
        <w:t xml:space="preserve"> Kartę mogą założyć także </w:t>
      </w:r>
      <w:r w:rsidRPr="00FD31F7">
        <w:rPr>
          <w:rFonts w:ascii="Times New Roman" w:eastAsia="Times New Roman" w:hAnsi="Times New Roman" w:cs="Times New Roman"/>
          <w:bCs/>
          <w:color w:val="auto"/>
          <w:lang w:bidi="ar-SA"/>
        </w:rPr>
        <w:t>rodziny zastępcze</w:t>
      </w:r>
    </w:p>
    <w:p w14:paraId="2D8F6916" w14:textId="77777777" w:rsidR="00940AB2" w:rsidRPr="00FD31F7" w:rsidRDefault="00940AB2" w:rsidP="00940AB2">
      <w:pPr>
        <w:widowControl/>
        <w:spacing w:line="360" w:lineRule="auto"/>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W roku 2022r. wydano kart dla  47 rodzin. Łącznie wydatkowano w roku 2022 –  709,96zł.</w:t>
      </w:r>
    </w:p>
    <w:p w14:paraId="71BF3C11" w14:textId="77777777" w:rsidR="00940AB2" w:rsidRPr="00FD31F7" w:rsidRDefault="00940AB2" w:rsidP="00D67939">
      <w:pPr>
        <w:widowControl/>
        <w:spacing w:before="100" w:beforeAutospacing="1" w:after="100" w:afterAutospacing="1"/>
        <w:jc w:val="center"/>
        <w:outlineLvl w:val="0"/>
        <w:rPr>
          <w:rFonts w:ascii="Times New Roman" w:eastAsia="Times New Roman" w:hAnsi="Times New Roman" w:cs="Times New Roman"/>
          <w:b/>
          <w:bCs/>
          <w:color w:val="auto"/>
          <w:kern w:val="36"/>
          <w:lang w:bidi="ar-SA"/>
        </w:rPr>
      </w:pPr>
      <w:r w:rsidRPr="00FD31F7">
        <w:rPr>
          <w:rFonts w:ascii="Times New Roman" w:eastAsia="Times New Roman" w:hAnsi="Times New Roman" w:cs="Times New Roman"/>
          <w:b/>
          <w:bCs/>
          <w:color w:val="auto"/>
          <w:kern w:val="36"/>
          <w:lang w:bidi="ar-SA"/>
        </w:rPr>
        <w:t>Program Operacyjny Pomoc Żywnościowa 2014-2020</w:t>
      </w:r>
    </w:p>
    <w:p w14:paraId="50705887" w14:textId="77777777" w:rsidR="00940AB2" w:rsidRPr="00FD31F7" w:rsidRDefault="00940AB2" w:rsidP="00940AB2">
      <w:pPr>
        <w:widowControl/>
        <w:spacing w:after="225" w:line="360" w:lineRule="auto"/>
        <w:ind w:left="360" w:hanging="360"/>
        <w:jc w:val="both"/>
        <w:rPr>
          <w:rFonts w:ascii="Times New Roman" w:eastAsia="Times New Roman" w:hAnsi="Times New Roman" w:cs="Times New Roman"/>
          <w:color w:val="auto"/>
          <w:sz w:val="22"/>
          <w:szCs w:val="22"/>
          <w:lang w:bidi="ar-SA"/>
        </w:rPr>
      </w:pPr>
      <w:r w:rsidRPr="00FD31F7">
        <w:rPr>
          <w:rFonts w:ascii="Times New Roman" w:eastAsia="Times New Roman" w:hAnsi="Times New Roman" w:cs="Times New Roman"/>
          <w:bCs/>
          <w:color w:val="auto"/>
          <w:lang w:bidi="ar-SA"/>
        </w:rPr>
        <w:t xml:space="preserve">     Program Operacyjny Pomoc Żywnościowa 2014-2020 [POPŻ] współfinansowanego ze środków Unii Europejskiej w ramach Europejskiego Funduszu Pomocy Najbardziej Potrzebującym.</w:t>
      </w:r>
      <w:r w:rsidRPr="00FD31F7">
        <w:rPr>
          <w:rFonts w:ascii="Times New Roman" w:eastAsia="Times New Roman" w:hAnsi="Times New Roman" w:cs="Times New Roman"/>
          <w:color w:val="auto"/>
          <w:lang w:bidi="ar-SA"/>
        </w:rPr>
        <w:t xml:space="preserve"> </w:t>
      </w:r>
      <w:r w:rsidRPr="00FD31F7">
        <w:rPr>
          <w:rFonts w:ascii="Times New Roman" w:eastAsia="Times New Roman" w:hAnsi="Times New Roman" w:cs="Times New Roman"/>
          <w:color w:val="auto"/>
          <w:sz w:val="22"/>
          <w:lang w:bidi="ar-SA"/>
        </w:rPr>
        <w:t xml:space="preserve">Pomoc w ramach PO PŻ kierowana jest do tych osób i rodzin, które z powodu niskich dochodów </w:t>
      </w:r>
      <w:r w:rsidRPr="00FD31F7">
        <w:rPr>
          <w:rFonts w:ascii="Times New Roman" w:eastAsia="Times New Roman" w:hAnsi="Times New Roman" w:cs="Times New Roman"/>
          <w:color w:val="auto"/>
          <w:lang w:bidi="ar-SA"/>
        </w:rPr>
        <w:t xml:space="preserve">nie mogą zapewnić sobie/rodzinie odpowiednich produktów żywnościowych (posiłków) i dlatego też trafiać będzie do ograniczonej liczby osób znajdujących się w najtrudniejszej sytuacji (określonej przesłankami z art. 7 ustawy o </w:t>
      </w:r>
      <w:r w:rsidRPr="00FD31F7">
        <w:rPr>
          <w:rFonts w:ascii="Times New Roman" w:eastAsia="Times New Roman" w:hAnsi="Times New Roman" w:cs="Times New Roman"/>
          <w:color w:val="auto"/>
          <w:lang w:bidi="ar-SA"/>
        </w:rPr>
        <w:lastRenderedPageBreak/>
        <w:t>pomocy społecznej oraz poziomem dochodów odniesionych do procentowej wartości odpowiedniego kryterium dochodowego określonego w tej ustawie),</w:t>
      </w:r>
      <w:r w:rsidRPr="00FD31F7">
        <w:rPr>
          <w:rFonts w:ascii="Times New Roman" w:eastAsia="Times New Roman" w:hAnsi="Times New Roman" w:cs="Times New Roman"/>
          <w:color w:val="auto"/>
          <w:sz w:val="22"/>
          <w:szCs w:val="22"/>
          <w:lang w:bidi="ar-SA"/>
        </w:rPr>
        <w:t xml:space="preserve"> których dochód nie przekracza 220% kryterium dochodowego uprawniającego do skorzystania z pomocy społecznej,  </w:t>
      </w:r>
      <w:r w:rsidRPr="00FD31F7">
        <w:rPr>
          <w:rFonts w:ascii="Times New Roman" w:eastAsia="Times New Roman" w:hAnsi="Times New Roman" w:cs="Times New Roman"/>
          <w:b/>
          <w:bCs/>
          <w:color w:val="auto"/>
          <w:sz w:val="22"/>
          <w:szCs w:val="22"/>
          <w:lang w:bidi="ar-SA"/>
        </w:rPr>
        <w:t xml:space="preserve">tj. 1 707,20 PLN dla osoby samotnie gospodarującej i  1 320,00 PLN dla osoby w rodzinie, </w:t>
      </w:r>
      <w:r w:rsidRPr="00FD31F7">
        <w:rPr>
          <w:rFonts w:ascii="Times New Roman" w:eastAsia="Times New Roman" w:hAnsi="Times New Roman" w:cs="Times New Roman"/>
          <w:color w:val="auto"/>
          <w:sz w:val="22"/>
          <w:szCs w:val="22"/>
          <w:lang w:bidi="ar-SA"/>
        </w:rPr>
        <w:t>stanowiąc systematyczne wsparcie. Pomoc udzielana jest w postaci artykułów spożywczych które będą przekazywane osobom najbardziej potrzebującym bezpłatnie.</w:t>
      </w:r>
    </w:p>
    <w:p w14:paraId="010112BB" w14:textId="77777777" w:rsidR="00940AB2" w:rsidRPr="00FD31F7" w:rsidRDefault="00940AB2" w:rsidP="00940AB2">
      <w:pPr>
        <w:widowControl/>
        <w:shd w:val="clear" w:color="auto" w:fill="FFFFFF"/>
        <w:spacing w:before="100" w:line="360" w:lineRule="auto"/>
        <w:jc w:val="both"/>
        <w:rPr>
          <w:rFonts w:ascii="Times New Roman" w:eastAsia="Times New Roman" w:hAnsi="Times New Roman" w:cs="Times New Roman"/>
          <w:color w:val="auto"/>
          <w:sz w:val="22"/>
          <w:szCs w:val="22"/>
          <w:lang w:bidi="ar-SA"/>
        </w:rPr>
      </w:pPr>
      <w:r w:rsidRPr="00FD31F7">
        <w:rPr>
          <w:rFonts w:ascii="Times New Roman" w:eastAsia="Times New Roman" w:hAnsi="Times New Roman" w:cs="Times New Roman"/>
          <w:color w:val="auto"/>
          <w:sz w:val="22"/>
          <w:szCs w:val="22"/>
          <w:lang w:bidi="ar-SA"/>
        </w:rPr>
        <w:t xml:space="preserve">       Wydaliśmy osobom potrzebującym:</w:t>
      </w:r>
    </w:p>
    <w:p w14:paraId="213841B0" w14:textId="77777777" w:rsidR="00940AB2" w:rsidRPr="00FD31F7" w:rsidRDefault="00940AB2" w:rsidP="00940AB2">
      <w:pPr>
        <w:widowControl/>
        <w:shd w:val="clear" w:color="auto" w:fill="FFFFFF"/>
        <w:spacing w:before="100" w:line="360" w:lineRule="auto"/>
        <w:ind w:left="708"/>
        <w:jc w:val="both"/>
        <w:rPr>
          <w:rFonts w:ascii="Times New Roman" w:eastAsia="Times New Roman" w:hAnsi="Times New Roman" w:cs="Times New Roman"/>
          <w:color w:val="auto"/>
          <w:sz w:val="22"/>
          <w:szCs w:val="22"/>
          <w:lang w:bidi="ar-SA"/>
        </w:rPr>
      </w:pPr>
      <w:r w:rsidRPr="00FD31F7">
        <w:rPr>
          <w:rFonts w:ascii="Times New Roman" w:eastAsia="Times New Roman" w:hAnsi="Times New Roman" w:cs="Times New Roman"/>
          <w:color w:val="auto"/>
          <w:sz w:val="22"/>
          <w:szCs w:val="22"/>
          <w:lang w:bidi="ar-SA"/>
        </w:rPr>
        <w:t xml:space="preserve"> 9757,08 ton żywności;</w:t>
      </w:r>
    </w:p>
    <w:p w14:paraId="063CC7CC" w14:textId="77777777" w:rsidR="00940AB2" w:rsidRPr="00FD31F7" w:rsidRDefault="00940AB2" w:rsidP="00940AB2">
      <w:pPr>
        <w:widowControl/>
        <w:shd w:val="clear" w:color="auto" w:fill="FFFFFF"/>
        <w:spacing w:before="100" w:line="360" w:lineRule="auto"/>
        <w:jc w:val="both"/>
        <w:rPr>
          <w:rFonts w:ascii="Times New Roman" w:eastAsia="Times New Roman" w:hAnsi="Times New Roman" w:cs="Times New Roman"/>
          <w:color w:val="auto"/>
          <w:sz w:val="22"/>
          <w:szCs w:val="22"/>
          <w:lang w:bidi="ar-SA"/>
        </w:rPr>
      </w:pPr>
      <w:r w:rsidRPr="00FD31F7">
        <w:rPr>
          <w:rFonts w:ascii="Times New Roman" w:eastAsia="Times New Roman" w:hAnsi="Times New Roman" w:cs="Times New Roman"/>
          <w:color w:val="auto"/>
          <w:sz w:val="22"/>
          <w:szCs w:val="22"/>
          <w:lang w:bidi="ar-SA"/>
        </w:rPr>
        <w:t xml:space="preserve">              1569 paczek żywnościowych;</w:t>
      </w:r>
    </w:p>
    <w:p w14:paraId="64C98754" w14:textId="77777777" w:rsidR="00940AB2" w:rsidRPr="00FD31F7" w:rsidRDefault="00940AB2" w:rsidP="00940AB2">
      <w:pPr>
        <w:widowControl/>
        <w:shd w:val="clear" w:color="auto" w:fill="FFFFFF"/>
        <w:spacing w:before="100" w:after="135" w:line="360" w:lineRule="auto"/>
        <w:jc w:val="both"/>
        <w:rPr>
          <w:rFonts w:ascii="Tahoma" w:eastAsia="Times New Roman" w:hAnsi="Tahoma" w:cs="Tahoma"/>
          <w:color w:val="auto"/>
          <w:sz w:val="20"/>
          <w:szCs w:val="20"/>
          <w:lang w:bidi="ar-SA"/>
        </w:rPr>
      </w:pPr>
      <w:r w:rsidRPr="00FD31F7">
        <w:rPr>
          <w:rFonts w:ascii="Times New Roman" w:eastAsia="Times New Roman" w:hAnsi="Times New Roman" w:cs="Times New Roman"/>
          <w:color w:val="auto"/>
          <w:sz w:val="22"/>
          <w:szCs w:val="22"/>
          <w:lang w:bidi="ar-SA"/>
        </w:rPr>
        <w:t>W ramach Podprogramu 2020 realizowaliśmy również działania towarzyszące skierowane do osób korzystających z pomocy żywnościowej. W ramach tych działań przeprowadziliśmy</w:t>
      </w:r>
      <w:r w:rsidRPr="00FD31F7">
        <w:rPr>
          <w:rFonts w:ascii="Tahoma" w:eastAsia="Times New Roman" w:hAnsi="Tahoma" w:cs="Tahoma"/>
          <w:color w:val="auto"/>
          <w:sz w:val="20"/>
          <w:szCs w:val="20"/>
          <w:lang w:bidi="ar-SA"/>
        </w:rPr>
        <w:t xml:space="preserve"> 1 spotkanie   edukacyjne o tematyce Dieta i Zdrowe Żywienie, w których wzięło 11 uczestników.</w:t>
      </w:r>
    </w:p>
    <w:p w14:paraId="22599C23" w14:textId="77777777" w:rsidR="00940AB2" w:rsidRPr="00FD31F7" w:rsidRDefault="00940AB2" w:rsidP="00940AB2">
      <w:pPr>
        <w:widowControl/>
        <w:shd w:val="clear" w:color="auto" w:fill="FFFFFF"/>
        <w:spacing w:before="100" w:after="135"/>
        <w:jc w:val="both"/>
        <w:rPr>
          <w:rFonts w:ascii="Tahoma" w:eastAsia="Times New Roman" w:hAnsi="Tahoma" w:cs="Tahoma"/>
          <w:b/>
          <w:color w:val="auto"/>
          <w:sz w:val="20"/>
          <w:szCs w:val="20"/>
          <w:lang w:bidi="ar-SA"/>
        </w:rPr>
      </w:pPr>
      <w:r w:rsidRPr="00FD31F7">
        <w:rPr>
          <w:rFonts w:ascii="Times New Roman" w:eastAsia="Times New Roman" w:hAnsi="Times New Roman" w:cs="Times New Roman"/>
          <w:color w:val="auto"/>
          <w:lang w:bidi="ar-SA"/>
        </w:rPr>
        <w:t xml:space="preserve">       </w:t>
      </w:r>
      <w:r w:rsidRPr="00FD31F7">
        <w:rPr>
          <w:rFonts w:ascii="Tahoma" w:eastAsia="Times New Roman" w:hAnsi="Tahoma" w:cs="Tahoma"/>
          <w:b/>
          <w:color w:val="auto"/>
          <w:sz w:val="20"/>
          <w:szCs w:val="20"/>
          <w:lang w:bidi="ar-SA"/>
        </w:rPr>
        <w:t>Pomoc żywnościowa trafiła do 175 osób znajdujących się w trudnej sytuacji życiowej z terenu województwa świętokrzyskiego</w:t>
      </w:r>
    </w:p>
    <w:p w14:paraId="62C7BB30" w14:textId="77777777" w:rsidR="00940AB2" w:rsidRPr="00FD31F7" w:rsidRDefault="00940AB2" w:rsidP="00940AB2">
      <w:pPr>
        <w:widowControl/>
        <w:spacing w:after="200" w:line="276" w:lineRule="auto"/>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 xml:space="preserve"> </w:t>
      </w:r>
    </w:p>
    <w:p w14:paraId="2364FD6D" w14:textId="77777777" w:rsidR="00940AB2" w:rsidRPr="00FD31F7" w:rsidRDefault="00940AB2" w:rsidP="00D67939">
      <w:pPr>
        <w:widowControl/>
        <w:spacing w:before="100" w:beforeAutospacing="1" w:after="100" w:afterAutospacing="1"/>
        <w:jc w:val="center"/>
        <w:rPr>
          <w:rFonts w:ascii="Times New Roman" w:eastAsia="Times New Roman" w:hAnsi="Times New Roman" w:cs="Times New Roman"/>
          <w:b/>
          <w:color w:val="auto"/>
          <w:lang w:bidi="ar-SA"/>
        </w:rPr>
      </w:pPr>
      <w:r w:rsidRPr="00FD31F7">
        <w:rPr>
          <w:rFonts w:ascii="Times New Roman" w:eastAsia="Times New Roman" w:hAnsi="Times New Roman" w:cs="Times New Roman"/>
          <w:b/>
          <w:color w:val="auto"/>
          <w:lang w:bidi="ar-SA"/>
        </w:rPr>
        <w:t>Zasiłek stały</w:t>
      </w:r>
    </w:p>
    <w:p w14:paraId="745B0208" w14:textId="77777777" w:rsidR="00940AB2" w:rsidRPr="00FD31F7" w:rsidRDefault="00940AB2" w:rsidP="00940AB2">
      <w:pPr>
        <w:widowControl/>
        <w:spacing w:before="100" w:beforeAutospacing="1" w:after="100" w:afterAutospacing="1"/>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Zasiłek stały przysługuje:</w:t>
      </w:r>
    </w:p>
    <w:p w14:paraId="6269D907" w14:textId="77777777" w:rsidR="00940AB2" w:rsidRPr="00FD31F7" w:rsidRDefault="00940AB2" w:rsidP="00940AB2">
      <w:pPr>
        <w:widowControl/>
        <w:numPr>
          <w:ilvl w:val="0"/>
          <w:numId w:val="15"/>
        </w:numPr>
        <w:spacing w:before="100" w:beforeAutospacing="1" w:after="100" w:afterAutospacing="1" w:line="360" w:lineRule="auto"/>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pełnoletniej osobie samotnie gospodarującej, niezdolnej do pracy z powodu wieku lub całkowicie niezdolnej do pracy, jeżeli jej dochód jest niższy od kryterium dochodowego osoby samotnie gospodarującej;</w:t>
      </w:r>
    </w:p>
    <w:p w14:paraId="11B7BF95" w14:textId="77777777" w:rsidR="00940AB2" w:rsidRPr="00FD31F7" w:rsidRDefault="00940AB2" w:rsidP="0022692F">
      <w:pPr>
        <w:widowControl/>
        <w:numPr>
          <w:ilvl w:val="0"/>
          <w:numId w:val="15"/>
        </w:numPr>
        <w:spacing w:before="100" w:beforeAutospacing="1" w:after="100" w:afterAutospacing="1" w:line="360" w:lineRule="auto"/>
        <w:jc w:val="both"/>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pełnoletniej osobie pozostającej w rodzinie, niezdolnej do pracy z powodu wieku lub całkowicie niezdolnej do pracy, jeżeli jej dochód, jak również dochód na osobę w rodzinie są niższe od kryterium dochodowego na osobę w rodzinie.</w:t>
      </w:r>
    </w:p>
    <w:p w14:paraId="513D6908" w14:textId="77777777" w:rsidR="00940AB2" w:rsidRPr="00FD31F7" w:rsidRDefault="00940AB2" w:rsidP="00940AB2">
      <w:pPr>
        <w:widowControl/>
        <w:spacing w:before="100" w:beforeAutospacing="1" w:after="100" w:afterAutospacing="1" w:line="360" w:lineRule="auto"/>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Zasiłek stały ustala się w wysokości:</w:t>
      </w:r>
    </w:p>
    <w:p w14:paraId="3BF330B2" w14:textId="77777777" w:rsidR="00940AB2" w:rsidRPr="00FD31F7" w:rsidRDefault="00940AB2" w:rsidP="0022692F">
      <w:pPr>
        <w:widowControl/>
        <w:numPr>
          <w:ilvl w:val="0"/>
          <w:numId w:val="16"/>
        </w:numPr>
        <w:spacing w:before="100" w:beforeAutospacing="1" w:after="100" w:afterAutospacing="1" w:line="360" w:lineRule="auto"/>
        <w:jc w:val="both"/>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w przypadku osoby samotnie gospodarującej - różnicy między kryterium dochodowym osoby samotnie gospodarującej a dochodem tej osoby, z tym że kwota zasiłku od dnia 1 października 2018 r. nie może być wyższa niż 645 zł miesięcznie;</w:t>
      </w:r>
    </w:p>
    <w:p w14:paraId="7B9FFFDE" w14:textId="77777777" w:rsidR="00940AB2" w:rsidRPr="00FD31F7" w:rsidRDefault="00940AB2" w:rsidP="0022692F">
      <w:pPr>
        <w:widowControl/>
        <w:numPr>
          <w:ilvl w:val="0"/>
          <w:numId w:val="16"/>
        </w:numPr>
        <w:spacing w:before="100" w:beforeAutospacing="1" w:after="100" w:afterAutospacing="1" w:line="360" w:lineRule="auto"/>
        <w:jc w:val="both"/>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w przypadku osoby w rodzinie - różnicy między kryterium dochodowym na osobę w rodzinie a dochodem na osobę w rodzinie</w:t>
      </w:r>
    </w:p>
    <w:p w14:paraId="4427D45F" w14:textId="77777777" w:rsidR="00940AB2" w:rsidRPr="00FD31F7" w:rsidRDefault="00940AB2" w:rsidP="00940AB2">
      <w:pPr>
        <w:widowControl/>
        <w:spacing w:after="200" w:line="360" w:lineRule="auto"/>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lastRenderedPageBreak/>
        <w:t>Zasiłek stały w 2022 roku przyznano dla 28 osób samotnie gospodarujących i dla 4 osób w rodzinie.  Łączna kwota za 2022 rok wyniosła -  205.028,01zł. Odprowadzono składkę zdrowotną od 29 osób pobierających zasiłek stały na łączną kwotę 17.116zł.</w:t>
      </w:r>
    </w:p>
    <w:p w14:paraId="470B0991" w14:textId="70CFA634" w:rsidR="00940AB2" w:rsidRPr="00FD31F7" w:rsidRDefault="00940AB2" w:rsidP="00D67939">
      <w:pPr>
        <w:widowControl/>
        <w:spacing w:before="100" w:beforeAutospacing="1" w:after="100" w:afterAutospacing="1"/>
        <w:jc w:val="center"/>
        <w:rPr>
          <w:rFonts w:ascii="Times New Roman" w:eastAsia="Times New Roman" w:hAnsi="Times New Roman" w:cs="Times New Roman"/>
          <w:b/>
          <w:color w:val="auto"/>
          <w:lang w:bidi="ar-SA"/>
        </w:rPr>
      </w:pPr>
      <w:r w:rsidRPr="00FD31F7">
        <w:rPr>
          <w:rFonts w:ascii="Times New Roman" w:eastAsia="Times New Roman" w:hAnsi="Times New Roman" w:cs="Times New Roman"/>
          <w:b/>
          <w:color w:val="auto"/>
          <w:lang w:bidi="ar-SA"/>
        </w:rPr>
        <w:t>Zasiłek celowy</w:t>
      </w:r>
    </w:p>
    <w:p w14:paraId="0D7ADD57" w14:textId="77777777" w:rsidR="00940AB2" w:rsidRPr="00FD31F7" w:rsidRDefault="00940AB2" w:rsidP="00940AB2">
      <w:pPr>
        <w:widowControl/>
        <w:spacing w:before="100" w:beforeAutospacing="1" w:after="100" w:afterAutospacing="1"/>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Świadczenie z pomocy społecznej, określane mianem zasiłku celowego, przyznawane jest między innymi na:</w:t>
      </w:r>
    </w:p>
    <w:p w14:paraId="3D8A0808" w14:textId="77777777" w:rsidR="00940AB2" w:rsidRPr="00FD31F7" w:rsidRDefault="00940AB2" w:rsidP="00940AB2">
      <w:pPr>
        <w:widowControl/>
        <w:numPr>
          <w:ilvl w:val="0"/>
          <w:numId w:val="17"/>
        </w:numPr>
        <w:spacing w:before="100" w:beforeAutospacing="1" w:after="100" w:afterAutospacing="1" w:line="276" w:lineRule="auto"/>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zakup żywności, leków, opału czy odzieży,</w:t>
      </w:r>
    </w:p>
    <w:p w14:paraId="7362E1EF" w14:textId="77777777" w:rsidR="00940AB2" w:rsidRPr="00FD31F7" w:rsidRDefault="00940AB2" w:rsidP="00940AB2">
      <w:pPr>
        <w:widowControl/>
        <w:numPr>
          <w:ilvl w:val="0"/>
          <w:numId w:val="17"/>
        </w:numPr>
        <w:spacing w:before="100" w:beforeAutospacing="1" w:after="100" w:afterAutospacing="1" w:line="276" w:lineRule="auto"/>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całościowe lub częściowe sfinansowanie leczenia lub innych świadczeń zdrowotnych,</w:t>
      </w:r>
    </w:p>
    <w:p w14:paraId="33829585" w14:textId="77777777" w:rsidR="00940AB2" w:rsidRPr="00FD31F7" w:rsidRDefault="00940AB2" w:rsidP="00940AB2">
      <w:pPr>
        <w:widowControl/>
        <w:numPr>
          <w:ilvl w:val="0"/>
          <w:numId w:val="17"/>
        </w:numPr>
        <w:spacing w:before="100" w:beforeAutospacing="1" w:after="100" w:afterAutospacing="1" w:line="276" w:lineRule="auto"/>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pieniężne wsparcie niezbędnych remontów i napraw w gospodarstwie domowym,</w:t>
      </w:r>
    </w:p>
    <w:p w14:paraId="33AEE75C" w14:textId="77777777" w:rsidR="00940AB2" w:rsidRPr="00FD31F7" w:rsidRDefault="00940AB2" w:rsidP="00940AB2">
      <w:pPr>
        <w:widowControl/>
        <w:numPr>
          <w:ilvl w:val="0"/>
          <w:numId w:val="17"/>
        </w:numPr>
        <w:spacing w:before="100" w:beforeAutospacing="1" w:after="100" w:afterAutospacing="1" w:line="276" w:lineRule="auto"/>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pokrycie wydatków powstałych w wyniku nieszczęśliwego zdarzenia losowego lub klęski żywiołowej.</w:t>
      </w:r>
    </w:p>
    <w:p w14:paraId="57EE784E" w14:textId="77777777" w:rsidR="00940AB2" w:rsidRPr="00FD31F7" w:rsidRDefault="00940AB2" w:rsidP="00940AB2">
      <w:pPr>
        <w:widowControl/>
        <w:spacing w:before="100" w:beforeAutospacing="1" w:after="100" w:afterAutospacing="1"/>
        <w:ind w:left="720"/>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Beneficjentami zasiłku są przede wszystkim te osoby, które znalazły się w trudnej sytuacji życiowe</w:t>
      </w:r>
    </w:p>
    <w:p w14:paraId="728A37E7" w14:textId="77777777" w:rsidR="00940AB2" w:rsidRPr="00FD31F7" w:rsidRDefault="00940AB2" w:rsidP="00940AB2">
      <w:pPr>
        <w:widowControl/>
        <w:spacing w:after="200" w:line="276" w:lineRule="auto"/>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W 2022 zasiłek celowy przyznano 63 rodzinom na łączną kwotę  16.908,82zł.</w:t>
      </w:r>
      <w:r w:rsidRPr="00FD31F7">
        <w:rPr>
          <w:rFonts w:ascii="Times New Roman" w:eastAsia="Calibri" w:hAnsi="Times New Roman" w:cs="Times New Roman"/>
          <w:b/>
          <w:color w:val="auto"/>
          <w:lang w:eastAsia="en-US" w:bidi="ar-SA"/>
        </w:rPr>
        <w:br/>
        <w:t xml:space="preserve"> </w:t>
      </w:r>
    </w:p>
    <w:p w14:paraId="28AA684C" w14:textId="77777777" w:rsidR="00D50E5F" w:rsidRPr="00FD31F7" w:rsidRDefault="00D50E5F" w:rsidP="00940AB2">
      <w:pPr>
        <w:widowControl/>
        <w:spacing w:after="200" w:line="276" w:lineRule="auto"/>
        <w:rPr>
          <w:rFonts w:ascii="Times New Roman" w:eastAsia="Calibri" w:hAnsi="Times New Roman" w:cs="Times New Roman"/>
          <w:b/>
          <w:color w:val="auto"/>
          <w:lang w:eastAsia="en-US" w:bidi="ar-SA"/>
        </w:rPr>
      </w:pPr>
    </w:p>
    <w:p w14:paraId="3B8F8484" w14:textId="69280037" w:rsidR="00940AB2" w:rsidRPr="00FD31F7" w:rsidRDefault="00940AB2" w:rsidP="00D67939">
      <w:pPr>
        <w:widowControl/>
        <w:spacing w:after="200" w:line="276" w:lineRule="auto"/>
        <w:jc w:val="center"/>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Zasiłek okresowy</w:t>
      </w:r>
    </w:p>
    <w:p w14:paraId="5FC7875F" w14:textId="77777777" w:rsidR="00D50E5F" w:rsidRPr="00FD31F7" w:rsidRDefault="00D50E5F" w:rsidP="00D67939">
      <w:pPr>
        <w:widowControl/>
        <w:spacing w:after="200" w:line="276" w:lineRule="auto"/>
        <w:jc w:val="center"/>
        <w:rPr>
          <w:rFonts w:ascii="Times New Roman" w:eastAsia="Calibri" w:hAnsi="Times New Roman" w:cs="Times New Roman"/>
          <w:b/>
          <w:color w:val="auto"/>
          <w:lang w:eastAsia="en-US" w:bidi="ar-SA"/>
        </w:rPr>
      </w:pPr>
    </w:p>
    <w:p w14:paraId="0BDB8F80" w14:textId="77777777" w:rsidR="00940AB2" w:rsidRPr="00FD31F7" w:rsidRDefault="00940AB2" w:rsidP="00D50E5F">
      <w:pPr>
        <w:widowControl/>
        <w:spacing w:line="360" w:lineRule="auto"/>
        <w:jc w:val="both"/>
        <w:rPr>
          <w:rFonts w:ascii="Times New Roman" w:eastAsia="Times New Roman" w:hAnsi="Times New Roman" w:cs="Times New Roman"/>
          <w:b/>
          <w:bCs/>
          <w:color w:val="auto"/>
          <w:sz w:val="22"/>
          <w:szCs w:val="22"/>
          <w:lang w:bidi="ar-SA"/>
        </w:rPr>
      </w:pPr>
      <w:r w:rsidRPr="00FD31F7">
        <w:rPr>
          <w:rFonts w:ascii="Times New Roman" w:eastAsia="Calibri" w:hAnsi="Times New Roman" w:cs="Times New Roman"/>
          <w:bCs/>
          <w:color w:val="auto"/>
          <w:sz w:val="22"/>
          <w:szCs w:val="22"/>
          <w:lang w:eastAsia="en-US" w:bidi="ar-SA"/>
        </w:rPr>
        <w:t>Zasiłek okresowy</w:t>
      </w:r>
      <w:r w:rsidRPr="00FD31F7">
        <w:rPr>
          <w:rFonts w:ascii="Times New Roman" w:eastAsia="Calibri" w:hAnsi="Times New Roman" w:cs="Times New Roman"/>
          <w:color w:val="auto"/>
          <w:sz w:val="22"/>
          <w:szCs w:val="22"/>
          <w:lang w:eastAsia="en-US" w:bidi="ar-SA"/>
        </w:rPr>
        <w:t xml:space="preserve"> jest jednym ze świadczeń wymienionych w ustawie z dnia 12 marca 200 4 r. o pomocy społecznej. Zasiłek wypłacany jest w szczególności ze względu na</w:t>
      </w:r>
      <w:r w:rsidRPr="00FD31F7">
        <w:rPr>
          <w:rFonts w:ascii="Times New Roman" w:eastAsia="Calibri" w:hAnsi="Times New Roman" w:cs="Times New Roman"/>
          <w:b/>
          <w:bCs/>
          <w:color w:val="auto"/>
          <w:sz w:val="22"/>
          <w:szCs w:val="22"/>
          <w:lang w:eastAsia="en-US" w:bidi="ar-SA"/>
        </w:rPr>
        <w:t xml:space="preserve"> </w:t>
      </w:r>
      <w:r w:rsidRPr="00FD31F7">
        <w:rPr>
          <w:rFonts w:ascii="Times New Roman" w:eastAsia="Calibri" w:hAnsi="Times New Roman" w:cs="Times New Roman"/>
          <w:color w:val="auto"/>
          <w:sz w:val="22"/>
          <w:szCs w:val="22"/>
          <w:lang w:eastAsia="en-US" w:bidi="ar-SA"/>
        </w:rPr>
        <w:t>długotrwałą chorobę, niepełnosprawność, bezrobocie, możliwość utrzymania lub nabycia uprawnień do świadczeń z innych systemów zabezpieczenia społecznego.</w:t>
      </w:r>
    </w:p>
    <w:p w14:paraId="011CE949" w14:textId="77777777" w:rsidR="00940AB2" w:rsidRPr="00FD31F7" w:rsidRDefault="00940AB2" w:rsidP="00940AB2">
      <w:pPr>
        <w:widowControl/>
        <w:spacing w:line="360" w:lineRule="auto"/>
        <w:rPr>
          <w:rFonts w:ascii="Times New Roman" w:eastAsia="Times New Roman" w:hAnsi="Times New Roman" w:cs="Times New Roman"/>
          <w:color w:val="auto"/>
          <w:sz w:val="22"/>
          <w:szCs w:val="22"/>
          <w:lang w:bidi="ar-SA"/>
        </w:rPr>
      </w:pPr>
      <w:r w:rsidRPr="00FD31F7">
        <w:rPr>
          <w:rFonts w:ascii="Times New Roman" w:eastAsia="Times New Roman" w:hAnsi="Times New Roman" w:cs="Times New Roman"/>
          <w:color w:val="auto"/>
          <w:sz w:val="22"/>
          <w:szCs w:val="22"/>
          <w:lang w:bidi="ar-SA"/>
        </w:rPr>
        <w:t xml:space="preserve">Istotną kwestią przy ubieganiu się o </w:t>
      </w:r>
      <w:r w:rsidRPr="00FD31F7">
        <w:rPr>
          <w:rFonts w:ascii="Times New Roman" w:eastAsia="Times New Roman" w:hAnsi="Times New Roman" w:cs="Times New Roman"/>
          <w:b/>
          <w:bCs/>
          <w:color w:val="auto"/>
          <w:sz w:val="22"/>
          <w:szCs w:val="22"/>
          <w:lang w:bidi="ar-SA"/>
        </w:rPr>
        <w:t>zasiłek okresowy</w:t>
      </w:r>
      <w:r w:rsidRPr="00FD31F7">
        <w:rPr>
          <w:rFonts w:ascii="Times New Roman" w:eastAsia="Times New Roman" w:hAnsi="Times New Roman" w:cs="Times New Roman"/>
          <w:color w:val="auto"/>
          <w:sz w:val="22"/>
          <w:szCs w:val="22"/>
          <w:lang w:bidi="ar-SA"/>
        </w:rPr>
        <w:t xml:space="preserve"> jest </w:t>
      </w:r>
      <w:r w:rsidRPr="00FD31F7">
        <w:rPr>
          <w:rFonts w:ascii="Times New Roman" w:eastAsia="Times New Roman" w:hAnsi="Times New Roman" w:cs="Times New Roman"/>
          <w:b/>
          <w:bCs/>
          <w:color w:val="auto"/>
          <w:sz w:val="22"/>
          <w:szCs w:val="22"/>
          <w:lang w:bidi="ar-SA"/>
        </w:rPr>
        <w:t>kryterium dochodowe</w:t>
      </w:r>
      <w:r w:rsidRPr="00FD31F7">
        <w:rPr>
          <w:rFonts w:ascii="Times New Roman" w:eastAsia="Times New Roman" w:hAnsi="Times New Roman" w:cs="Times New Roman"/>
          <w:color w:val="auto"/>
          <w:sz w:val="22"/>
          <w:szCs w:val="22"/>
          <w:lang w:bidi="ar-SA"/>
        </w:rPr>
        <w:t>. Wsparcie przysługuje bowiem:</w:t>
      </w:r>
    </w:p>
    <w:p w14:paraId="4D2E4972" w14:textId="77777777" w:rsidR="00940AB2" w:rsidRPr="00FD31F7" w:rsidRDefault="00940AB2" w:rsidP="00940AB2">
      <w:pPr>
        <w:widowControl/>
        <w:spacing w:line="360" w:lineRule="auto"/>
        <w:rPr>
          <w:rFonts w:ascii="Times New Roman" w:eastAsia="Times New Roman" w:hAnsi="Times New Roman" w:cs="Times New Roman"/>
          <w:color w:val="auto"/>
          <w:sz w:val="22"/>
          <w:szCs w:val="22"/>
          <w:lang w:bidi="ar-SA"/>
        </w:rPr>
      </w:pPr>
      <w:r w:rsidRPr="00FD31F7">
        <w:rPr>
          <w:rFonts w:ascii="Times New Roman" w:eastAsia="Times New Roman" w:hAnsi="Times New Roman" w:cs="Times New Roman"/>
          <w:color w:val="auto"/>
          <w:sz w:val="22"/>
          <w:szCs w:val="22"/>
          <w:lang w:bidi="ar-SA"/>
        </w:rPr>
        <w:t>1) osobie samotnie gospodarującej, której dochód jest niższy od kryterium dochodowego osoby samotnie gospodarującej;</w:t>
      </w:r>
    </w:p>
    <w:p w14:paraId="03C46F8A" w14:textId="77777777" w:rsidR="00940AB2" w:rsidRPr="00FD31F7" w:rsidRDefault="00940AB2" w:rsidP="00D50E5F">
      <w:pPr>
        <w:widowControl/>
        <w:spacing w:line="360" w:lineRule="auto"/>
        <w:jc w:val="both"/>
        <w:rPr>
          <w:rFonts w:ascii="Times New Roman" w:eastAsia="Times New Roman" w:hAnsi="Times New Roman" w:cs="Times New Roman"/>
          <w:color w:val="auto"/>
          <w:sz w:val="22"/>
          <w:szCs w:val="22"/>
          <w:lang w:bidi="ar-SA"/>
        </w:rPr>
      </w:pPr>
      <w:r w:rsidRPr="00FD31F7">
        <w:rPr>
          <w:rFonts w:ascii="Times New Roman" w:eastAsia="Times New Roman" w:hAnsi="Times New Roman" w:cs="Times New Roman"/>
          <w:color w:val="auto"/>
          <w:sz w:val="22"/>
          <w:szCs w:val="22"/>
          <w:lang w:bidi="ar-SA"/>
        </w:rPr>
        <w:t>2) rodzinie, której dochód jest niższy od kryterium dochodowego rodziny.</w:t>
      </w:r>
    </w:p>
    <w:p w14:paraId="21F7A6E6" w14:textId="77777777" w:rsidR="00940AB2" w:rsidRPr="00FD31F7" w:rsidRDefault="00940AB2" w:rsidP="00D50E5F">
      <w:pPr>
        <w:widowControl/>
        <w:spacing w:line="360" w:lineRule="auto"/>
        <w:jc w:val="both"/>
        <w:rPr>
          <w:rFonts w:ascii="Times New Roman" w:eastAsia="Times New Roman" w:hAnsi="Times New Roman" w:cs="Times New Roman"/>
          <w:b/>
          <w:bCs/>
          <w:color w:val="auto"/>
          <w:sz w:val="22"/>
          <w:szCs w:val="22"/>
          <w:lang w:bidi="ar-SA"/>
        </w:rPr>
      </w:pPr>
      <w:r w:rsidRPr="00FD31F7">
        <w:rPr>
          <w:rFonts w:ascii="Times New Roman" w:eastAsia="Calibri" w:hAnsi="Times New Roman" w:cs="Times New Roman"/>
          <w:b/>
          <w:bCs/>
          <w:color w:val="auto"/>
          <w:sz w:val="22"/>
          <w:szCs w:val="22"/>
          <w:lang w:eastAsia="en-US" w:bidi="ar-SA"/>
        </w:rPr>
        <w:t>Od 1 stycznia 2022 r.</w:t>
      </w:r>
      <w:r w:rsidRPr="00FD31F7">
        <w:rPr>
          <w:rFonts w:ascii="Times New Roman" w:eastAsia="Calibri" w:hAnsi="Times New Roman" w:cs="Times New Roman"/>
          <w:color w:val="auto"/>
          <w:sz w:val="22"/>
          <w:szCs w:val="22"/>
          <w:lang w:eastAsia="en-US" w:bidi="ar-SA"/>
        </w:rPr>
        <w:t xml:space="preserve"> </w:t>
      </w:r>
      <w:r w:rsidRPr="00FD31F7">
        <w:rPr>
          <w:rFonts w:ascii="Times New Roman" w:eastAsia="Calibri" w:hAnsi="Times New Roman" w:cs="Times New Roman"/>
          <w:b/>
          <w:bCs/>
          <w:color w:val="auto"/>
          <w:sz w:val="22"/>
          <w:szCs w:val="22"/>
          <w:lang w:eastAsia="en-US" w:bidi="ar-SA"/>
        </w:rPr>
        <w:t>kryterium dochodowe</w:t>
      </w:r>
      <w:r w:rsidRPr="00FD31F7">
        <w:rPr>
          <w:rFonts w:ascii="Times New Roman" w:eastAsia="Calibri" w:hAnsi="Times New Roman" w:cs="Times New Roman"/>
          <w:color w:val="auto"/>
          <w:sz w:val="22"/>
          <w:szCs w:val="22"/>
          <w:lang w:eastAsia="en-US" w:bidi="ar-SA"/>
        </w:rPr>
        <w:t xml:space="preserve"> dla osoby samotnie gospodarującej wynosi </w:t>
      </w:r>
      <w:r w:rsidRPr="00FD31F7">
        <w:rPr>
          <w:rFonts w:ascii="Times New Roman" w:eastAsia="Calibri" w:hAnsi="Times New Roman" w:cs="Times New Roman"/>
          <w:b/>
          <w:bCs/>
          <w:color w:val="auto"/>
          <w:sz w:val="22"/>
          <w:szCs w:val="22"/>
          <w:lang w:eastAsia="en-US" w:bidi="ar-SA"/>
        </w:rPr>
        <w:t>776 zł</w:t>
      </w:r>
      <w:r w:rsidRPr="00FD31F7">
        <w:rPr>
          <w:rFonts w:ascii="Times New Roman" w:eastAsia="Calibri" w:hAnsi="Times New Roman" w:cs="Times New Roman"/>
          <w:color w:val="auto"/>
          <w:sz w:val="22"/>
          <w:szCs w:val="22"/>
          <w:lang w:eastAsia="en-US" w:bidi="ar-SA"/>
        </w:rPr>
        <w:t>,</w:t>
      </w:r>
      <w:r w:rsidRPr="00FD31F7">
        <w:rPr>
          <w:rFonts w:ascii="Times New Roman" w:eastAsia="Calibri" w:hAnsi="Times New Roman" w:cs="Times New Roman"/>
          <w:color w:val="auto"/>
          <w:sz w:val="22"/>
          <w:szCs w:val="22"/>
          <w:lang w:eastAsia="en-US" w:bidi="ar-SA"/>
        </w:rPr>
        <w:br/>
        <w:t xml:space="preserve"> a dla osoby w rodzinie – </w:t>
      </w:r>
      <w:r w:rsidRPr="00FD31F7">
        <w:rPr>
          <w:rFonts w:ascii="Times New Roman" w:eastAsia="Calibri" w:hAnsi="Times New Roman" w:cs="Times New Roman"/>
          <w:b/>
          <w:bCs/>
          <w:color w:val="auto"/>
          <w:sz w:val="22"/>
          <w:szCs w:val="22"/>
          <w:lang w:eastAsia="en-US" w:bidi="ar-SA"/>
        </w:rPr>
        <w:t>600 zł.</w:t>
      </w:r>
      <w:r w:rsidRPr="00FD31F7">
        <w:rPr>
          <w:rFonts w:ascii="Times New Roman" w:eastAsia="Calibri" w:hAnsi="Times New Roman" w:cs="Times New Roman"/>
          <w:color w:val="auto"/>
          <w:sz w:val="22"/>
          <w:szCs w:val="22"/>
          <w:lang w:eastAsia="en-US" w:bidi="ar-SA"/>
        </w:rPr>
        <w:t xml:space="preserve"> Kwota dochodu z 1 ha przeliczeniowego wynosi 345 zł.</w:t>
      </w:r>
    </w:p>
    <w:p w14:paraId="34CA8E03" w14:textId="77777777" w:rsidR="00940AB2" w:rsidRPr="00FD31F7" w:rsidRDefault="00940AB2" w:rsidP="00940AB2">
      <w:pPr>
        <w:widowControl/>
        <w:spacing w:line="360" w:lineRule="auto"/>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W 2022 roku zasiłek okresowy przyznano dla  6 rodzin na łączna kwotę 3.005zł.</w:t>
      </w:r>
    </w:p>
    <w:p w14:paraId="59B6D55E" w14:textId="77777777" w:rsidR="00940AB2" w:rsidRPr="00FD31F7" w:rsidRDefault="00940AB2" w:rsidP="00940AB2">
      <w:pPr>
        <w:widowControl/>
        <w:spacing w:before="100" w:beforeAutospacing="1" w:after="100" w:afterAutospacing="1"/>
        <w:outlineLvl w:val="1"/>
        <w:rPr>
          <w:rFonts w:ascii="Times New Roman" w:eastAsia="Times New Roman" w:hAnsi="Times New Roman" w:cs="Times New Roman"/>
          <w:b/>
          <w:bCs/>
          <w:color w:val="auto"/>
          <w:lang w:bidi="ar-SA"/>
        </w:rPr>
      </w:pPr>
    </w:p>
    <w:p w14:paraId="56244D8A" w14:textId="77777777" w:rsidR="00940AB2" w:rsidRPr="00FD31F7" w:rsidRDefault="00940AB2" w:rsidP="00D67939">
      <w:pPr>
        <w:widowControl/>
        <w:spacing w:before="100" w:beforeAutospacing="1" w:after="100" w:afterAutospacing="1"/>
        <w:jc w:val="center"/>
        <w:outlineLvl w:val="1"/>
        <w:rPr>
          <w:rFonts w:ascii="Times New Roman" w:eastAsia="Times New Roman" w:hAnsi="Times New Roman" w:cs="Times New Roman"/>
          <w:b/>
          <w:bCs/>
          <w:color w:val="auto"/>
          <w:lang w:bidi="ar-SA"/>
        </w:rPr>
      </w:pPr>
      <w:r w:rsidRPr="00FD31F7">
        <w:rPr>
          <w:rFonts w:ascii="Times New Roman" w:eastAsia="Times New Roman" w:hAnsi="Times New Roman" w:cs="Times New Roman"/>
          <w:b/>
          <w:bCs/>
          <w:color w:val="auto"/>
          <w:lang w:bidi="ar-SA"/>
        </w:rPr>
        <w:t>Usługi opiekuńcze i specjalistyczne usługi opiekuńcze</w:t>
      </w:r>
    </w:p>
    <w:p w14:paraId="49BF9188" w14:textId="77777777" w:rsidR="00940AB2" w:rsidRPr="00FD31F7" w:rsidRDefault="00940AB2" w:rsidP="0022692F">
      <w:pPr>
        <w:widowControl/>
        <w:spacing w:line="360" w:lineRule="auto"/>
        <w:jc w:val="both"/>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lastRenderedPageBreak/>
        <w:t>Osobie samotnej, która z powodu wieku, choroby lub innych przyczyn wymaga pomocy innych osób, a jest jej pozbawiona, przysługuje pomoc w formie usług opiekuńczych lub specjalistycznych usług opiekuńczych. </w:t>
      </w:r>
    </w:p>
    <w:p w14:paraId="553EE58C" w14:textId="77777777" w:rsidR="00940AB2" w:rsidRPr="00FD31F7" w:rsidRDefault="00940AB2" w:rsidP="0022692F">
      <w:pPr>
        <w:widowControl/>
        <w:spacing w:line="360" w:lineRule="auto"/>
        <w:jc w:val="both"/>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Usługi opiekuńcze lub specjalistyczne usługi opiekuńcze mogą być przyznane również osobie, która wymaga pomocy innych osób, a rodzina, a także wspólnie niezamieszkujący małżonek, wstępni, zstępni nie mogą takiej pomocy zapewnić.</w:t>
      </w:r>
    </w:p>
    <w:p w14:paraId="68F90F36" w14:textId="77777777" w:rsidR="00940AB2" w:rsidRPr="00FD31F7" w:rsidRDefault="00940AB2" w:rsidP="0022692F">
      <w:pPr>
        <w:widowControl/>
        <w:spacing w:line="360" w:lineRule="auto"/>
        <w:jc w:val="both"/>
        <w:rPr>
          <w:rFonts w:ascii="Times New Roman" w:eastAsia="Times New Roman" w:hAnsi="Times New Roman" w:cs="Times New Roman"/>
          <w:color w:val="auto"/>
          <w:lang w:bidi="ar-SA"/>
        </w:rPr>
      </w:pPr>
      <w:r w:rsidRPr="00FD31F7">
        <w:rPr>
          <w:rFonts w:ascii="Times New Roman" w:eastAsia="Times New Roman" w:hAnsi="Times New Roman" w:cs="Times New Roman"/>
          <w:b/>
          <w:bCs/>
          <w:color w:val="auto"/>
          <w:lang w:bidi="ar-SA"/>
        </w:rPr>
        <w:t>Usługi opiekuńcze</w:t>
      </w:r>
      <w:r w:rsidRPr="00FD31F7">
        <w:rPr>
          <w:rFonts w:ascii="Times New Roman" w:eastAsia="Times New Roman" w:hAnsi="Times New Roman" w:cs="Times New Roman"/>
          <w:color w:val="auto"/>
          <w:lang w:bidi="ar-SA"/>
        </w:rPr>
        <w:t xml:space="preserve"> obejmują pomoc w zaspokajaniu codziennych potrzeb życiowych, opiekę higieniczną, zaleconą przez lekarza pielęgnację oraz, w miarę możliwości, zapewnienie kontaktów z otoczeniem.</w:t>
      </w:r>
    </w:p>
    <w:p w14:paraId="35C98547" w14:textId="77777777" w:rsidR="00940AB2" w:rsidRPr="00FD31F7" w:rsidRDefault="00940AB2" w:rsidP="00940AB2">
      <w:pPr>
        <w:widowControl/>
        <w:spacing w:after="200" w:line="360" w:lineRule="auto"/>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 xml:space="preserve">W 2022 roku  przyznano usługi opiekuńcze dla 1 osoby na kwotę  1.495zł. </w:t>
      </w:r>
    </w:p>
    <w:p w14:paraId="0F0AB589" w14:textId="77777777" w:rsidR="00940AB2" w:rsidRPr="00FD31F7" w:rsidRDefault="00940AB2" w:rsidP="00940AB2">
      <w:pPr>
        <w:widowControl/>
        <w:spacing w:line="360" w:lineRule="auto"/>
        <w:rPr>
          <w:rFonts w:ascii="Times New Roman" w:eastAsia="Times New Roman" w:hAnsi="Times New Roman" w:cs="Times New Roman"/>
          <w:color w:val="auto"/>
          <w:lang w:bidi="ar-SA"/>
        </w:rPr>
      </w:pPr>
    </w:p>
    <w:p w14:paraId="28E2F9D9" w14:textId="77777777" w:rsidR="00940AB2" w:rsidRPr="00FD31F7" w:rsidRDefault="00940AB2" w:rsidP="0022692F">
      <w:pPr>
        <w:widowControl/>
        <w:spacing w:line="360" w:lineRule="auto"/>
        <w:jc w:val="both"/>
        <w:rPr>
          <w:rFonts w:ascii="Times New Roman" w:eastAsia="Times New Roman" w:hAnsi="Times New Roman" w:cs="Times New Roman"/>
          <w:color w:val="auto"/>
          <w:lang w:bidi="ar-SA"/>
        </w:rPr>
      </w:pPr>
      <w:r w:rsidRPr="00FD31F7">
        <w:rPr>
          <w:rFonts w:ascii="Times New Roman" w:eastAsia="Times New Roman" w:hAnsi="Times New Roman" w:cs="Times New Roman"/>
          <w:b/>
          <w:bCs/>
          <w:color w:val="auto"/>
          <w:lang w:bidi="ar-SA"/>
        </w:rPr>
        <w:t>Specjalistyczne usługi opiekuńcze</w:t>
      </w:r>
      <w:r w:rsidRPr="00FD31F7">
        <w:rPr>
          <w:rFonts w:ascii="Times New Roman" w:eastAsia="Times New Roman" w:hAnsi="Times New Roman" w:cs="Times New Roman"/>
          <w:color w:val="auto"/>
          <w:lang w:bidi="ar-SA"/>
        </w:rPr>
        <w:t xml:space="preserve"> są to usługi dostosowane do szczególnych potrzeb wynikających z rodzaju schorzenia lub niepełnosprawności, świadczone przez osoby ze specjalistycznym przygotowaniem zawodowym.</w:t>
      </w:r>
    </w:p>
    <w:p w14:paraId="2697D2B3" w14:textId="77777777" w:rsidR="00940AB2" w:rsidRPr="00FD31F7" w:rsidRDefault="00940AB2" w:rsidP="00940AB2">
      <w:pPr>
        <w:widowControl/>
        <w:spacing w:line="360" w:lineRule="auto"/>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Ośrodek  Pomocy Społecznej, przyznając usługi opiekuńcze, ustala ich zakres, okres i miejsce świadczenia.</w:t>
      </w:r>
    </w:p>
    <w:p w14:paraId="297AE0D7" w14:textId="77777777" w:rsidR="00940AB2" w:rsidRPr="00FD31F7" w:rsidRDefault="00940AB2" w:rsidP="00940AB2">
      <w:pPr>
        <w:widowControl/>
        <w:spacing w:line="360" w:lineRule="auto"/>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Rada Gminy określa, w drodze uchwały, szczegółowe warunki przyznawania i odpłatności za usługi opiekuńcze i specjalistyczne usługi opiekuńcze, z wyłączeniem specjalistycznych usług opiekuńczych dla osób z zaburzeniami psychicznymi, oraz szczegółowe warunki częściowego lub całkowitego zwolnienia od opłat, jak również tryb ich pobierania.</w:t>
      </w:r>
    </w:p>
    <w:p w14:paraId="6A105A57" w14:textId="77777777" w:rsidR="00940AB2" w:rsidRPr="00FD31F7" w:rsidRDefault="00940AB2" w:rsidP="00940AB2">
      <w:pPr>
        <w:widowControl/>
        <w:spacing w:after="200" w:line="360" w:lineRule="auto"/>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 xml:space="preserve">W 2022 roku dla  12 osób  przyznano specjalistyczne usługi opiekuńcze dla osób z zaburzeniami psychicznymi na kwotę  117.840zł. </w:t>
      </w:r>
    </w:p>
    <w:p w14:paraId="1066AB54" w14:textId="3E9D2A67" w:rsidR="00940AB2" w:rsidRPr="00FD31F7" w:rsidRDefault="00940AB2" w:rsidP="00D67939">
      <w:pPr>
        <w:widowControl/>
        <w:spacing w:after="200" w:line="360" w:lineRule="auto"/>
        <w:jc w:val="center"/>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Udzielenie schronienia</w:t>
      </w:r>
    </w:p>
    <w:p w14:paraId="4DC76252" w14:textId="77777777" w:rsidR="00940AB2" w:rsidRPr="00FD31F7" w:rsidRDefault="00940AB2" w:rsidP="0022692F">
      <w:pPr>
        <w:widowControl/>
        <w:spacing w:after="200" w:line="360" w:lineRule="auto"/>
        <w:jc w:val="both"/>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W 2022 roku udzielono schronienia 2 osobom w schronisku dla osób bezdomnych na kwotę  16.851zł. oraz dla 1 osoby w schronisku dla osób bezdomnych z usługami opiekuńczymi na kwotę 21.140zł. Łącznie wydatkowano kwotę 37.991zł.</w:t>
      </w:r>
    </w:p>
    <w:p w14:paraId="7513D574"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p>
    <w:p w14:paraId="14F0B20A" w14:textId="2DA6DFA4" w:rsidR="00940AB2" w:rsidRPr="00FD31F7" w:rsidRDefault="00940AB2" w:rsidP="00D67939">
      <w:pPr>
        <w:widowControl/>
        <w:spacing w:line="360" w:lineRule="auto"/>
        <w:jc w:val="center"/>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Dodatek mieszkaniowy</w:t>
      </w:r>
    </w:p>
    <w:p w14:paraId="70EAD683" w14:textId="77777777" w:rsidR="00940AB2" w:rsidRPr="00FD31F7" w:rsidRDefault="00940AB2" w:rsidP="00940AB2">
      <w:pPr>
        <w:widowControl/>
        <w:spacing w:before="100" w:beforeAutospacing="1" w:after="100" w:afterAutospacing="1"/>
        <w:jc w:val="both"/>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Dodatek mieszkaniowy jest formą pomocy dla osób, które mają trudności w wnoszeniem bieżących opłat mieszkaniowych. Dodatek mieszkaniowy jest formą pomocy dla osób, które mają trudności w wnoszeniem bieżących opłat mieszkaniowych.</w:t>
      </w:r>
    </w:p>
    <w:p w14:paraId="7C345839" w14:textId="77777777" w:rsidR="00940AB2" w:rsidRPr="00FD31F7" w:rsidRDefault="00940AB2" w:rsidP="00940AB2">
      <w:pPr>
        <w:widowControl/>
        <w:spacing w:before="100" w:beforeAutospacing="1" w:after="100" w:afterAutospacing="1"/>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lastRenderedPageBreak/>
        <w:t>Dodatek mieszkaniowy jest formą pomocy przeznaczoną dla osób spełniających łącznie trzy warunki:</w:t>
      </w:r>
    </w:p>
    <w:p w14:paraId="7F296DA0" w14:textId="77777777" w:rsidR="00940AB2" w:rsidRPr="00FD31F7" w:rsidRDefault="00940AB2" w:rsidP="00940AB2">
      <w:pPr>
        <w:widowControl/>
        <w:numPr>
          <w:ilvl w:val="0"/>
          <w:numId w:val="44"/>
        </w:numPr>
        <w:spacing w:before="100" w:beforeAutospacing="1" w:after="100" w:afterAutospacing="1" w:line="276" w:lineRule="auto"/>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posiadają tytuł prawny do lokalu;</w:t>
      </w:r>
    </w:p>
    <w:p w14:paraId="735F9B1E" w14:textId="77777777" w:rsidR="00940AB2" w:rsidRPr="00FD31F7" w:rsidRDefault="00940AB2" w:rsidP="00940AB2">
      <w:pPr>
        <w:widowControl/>
        <w:numPr>
          <w:ilvl w:val="0"/>
          <w:numId w:val="44"/>
        </w:numPr>
        <w:spacing w:before="100" w:beforeAutospacing="1" w:after="100" w:afterAutospacing="1" w:line="276" w:lineRule="auto"/>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zamieszkują lokale mieszkalne spełniające kryterium metrażowe;</w:t>
      </w:r>
    </w:p>
    <w:p w14:paraId="35CEC1D0" w14:textId="77777777" w:rsidR="00940AB2" w:rsidRPr="00FD31F7" w:rsidRDefault="00940AB2" w:rsidP="00940AB2">
      <w:pPr>
        <w:widowControl/>
        <w:numPr>
          <w:ilvl w:val="0"/>
          <w:numId w:val="44"/>
        </w:numPr>
        <w:spacing w:before="100" w:beforeAutospacing="1" w:after="100" w:afterAutospacing="1" w:line="276" w:lineRule="auto"/>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spełniają kryterium dochodowe.</w:t>
      </w:r>
    </w:p>
    <w:p w14:paraId="57EE2266" w14:textId="77777777" w:rsidR="00940AB2" w:rsidRPr="00FD31F7" w:rsidRDefault="00940AB2" w:rsidP="00940AB2">
      <w:pPr>
        <w:widowControl/>
        <w:spacing w:before="100" w:beforeAutospacing="1" w:after="100" w:afterAutospacing="1"/>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Dodatek mieszkaniowy przysługuje:</w:t>
      </w:r>
    </w:p>
    <w:p w14:paraId="65AA9B16" w14:textId="77777777" w:rsidR="00940AB2" w:rsidRPr="00FD31F7" w:rsidRDefault="00940AB2" w:rsidP="00940AB2">
      <w:pPr>
        <w:widowControl/>
        <w:numPr>
          <w:ilvl w:val="0"/>
          <w:numId w:val="45"/>
        </w:numPr>
        <w:spacing w:before="100" w:beforeAutospacing="1" w:after="100" w:afterAutospacing="1" w:line="276" w:lineRule="auto"/>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najemcom lub podnajemcom lokali mieszkalnych, mieszkającym w tych lokalach;</w:t>
      </w:r>
    </w:p>
    <w:p w14:paraId="5D0C9ABE" w14:textId="77777777" w:rsidR="00940AB2" w:rsidRPr="00FD31F7" w:rsidRDefault="00940AB2" w:rsidP="00940AB2">
      <w:pPr>
        <w:widowControl/>
        <w:numPr>
          <w:ilvl w:val="0"/>
          <w:numId w:val="45"/>
        </w:numPr>
        <w:spacing w:before="100" w:beforeAutospacing="1" w:after="100" w:afterAutospacing="1" w:line="276" w:lineRule="auto"/>
        <w:rPr>
          <w:rFonts w:ascii="Times New Roman" w:eastAsia="Times New Roman" w:hAnsi="Times New Roman" w:cs="Times New Roman"/>
          <w:color w:val="auto"/>
          <w:lang w:bidi="ar-SA"/>
        </w:rPr>
      </w:pPr>
      <w:r w:rsidRPr="00FD31F7">
        <w:rPr>
          <w:rFonts w:ascii="Times New Roman" w:eastAsia="Times New Roman" w:hAnsi="Times New Roman" w:cs="Times New Roman"/>
          <w:color w:val="auto"/>
          <w:lang w:bidi="ar-SA"/>
        </w:rPr>
        <w:t>osobom mieszkającym w lokalach mieszkalnych, do których przysługuje im spółdzielcze prawo do lokalu mieszkalnego;</w:t>
      </w:r>
    </w:p>
    <w:p w14:paraId="47995F9D"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p>
    <w:p w14:paraId="61F5D5C9" w14:textId="77777777" w:rsidR="00940AB2" w:rsidRPr="00FD31F7" w:rsidRDefault="00940AB2" w:rsidP="00940AB2">
      <w:pPr>
        <w:widowControl/>
        <w:spacing w:after="200" w:line="360" w:lineRule="auto"/>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W 2022 roku przyznano 1 osobie dodatek mieszkaniowy  na  kwotę  627zł.</w:t>
      </w:r>
    </w:p>
    <w:p w14:paraId="2F17725D"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p>
    <w:p w14:paraId="318B144E" w14:textId="77777777" w:rsidR="00940AB2" w:rsidRPr="00FD31F7" w:rsidRDefault="00940AB2" w:rsidP="00D67939">
      <w:pPr>
        <w:widowControl/>
        <w:spacing w:line="360" w:lineRule="auto"/>
        <w:jc w:val="center"/>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Klub Senior + w Kurowie</w:t>
      </w:r>
    </w:p>
    <w:p w14:paraId="3F96C8DB" w14:textId="77777777" w:rsidR="00940AB2" w:rsidRPr="00FD31F7" w:rsidRDefault="00940AB2" w:rsidP="00940AB2">
      <w:pPr>
        <w:widowControl/>
        <w:spacing w:line="360" w:lineRule="auto"/>
        <w:jc w:val="both"/>
        <w:rPr>
          <w:rFonts w:ascii="Times New Roman" w:eastAsia="Times New Roman" w:hAnsi="Times New Roman" w:cs="Times New Roman"/>
          <w:color w:val="auto"/>
          <w:lang w:bidi="ar-SA"/>
        </w:rPr>
      </w:pPr>
      <w:r w:rsidRPr="00FD31F7">
        <w:rPr>
          <w:rFonts w:ascii="Times New Roman" w:eastAsia="Calibri" w:hAnsi="Times New Roman" w:cs="Times New Roman"/>
          <w:color w:val="auto"/>
          <w:lang w:eastAsia="en-US" w:bidi="ar-SA"/>
        </w:rPr>
        <w:t>W 2022 roku  Gmina Lipnik zrealizowała program wieloletni  pn. KLUB SENIOR+ na lata 2021 – 2025.</w:t>
      </w:r>
      <w:r w:rsidRPr="00FD31F7">
        <w:rPr>
          <w:rFonts w:ascii="Arial" w:eastAsia="Calibri" w:hAnsi="Arial" w:cs="Arial"/>
          <w:color w:val="auto"/>
          <w:lang w:eastAsia="en-US" w:bidi="ar-SA"/>
        </w:rPr>
        <w:t xml:space="preserve"> </w:t>
      </w:r>
      <w:r w:rsidRPr="00FD31F7">
        <w:rPr>
          <w:rFonts w:ascii="Times New Roman" w:eastAsia="Times New Roman" w:hAnsi="Times New Roman" w:cs="Times New Roman"/>
          <w:color w:val="auto"/>
          <w:lang w:bidi="ar-SA"/>
        </w:rPr>
        <w:t xml:space="preserve">Celem programu jest zwiększenie aktywnego uczestnictwa w życiu seniorów, </w:t>
      </w:r>
      <w:r w:rsidRPr="00FD31F7">
        <w:rPr>
          <w:rFonts w:ascii="Times New Roman" w:eastAsia="Times New Roman" w:hAnsi="Times New Roman" w:cs="Times New Roman"/>
          <w:color w:val="auto"/>
          <w:lang w:bidi="ar-SA"/>
        </w:rPr>
        <w:br/>
        <w:t xml:space="preserve">a w szczególności zapewnienie wsparcia osobom nieaktywnym zawodowo w wieku 60+ warunkujące poprawę jakości życia seniorów w środowisku lokalnym poprzez powstawanie </w:t>
      </w:r>
      <w:r w:rsidRPr="00FD31F7">
        <w:rPr>
          <w:rFonts w:ascii="Times New Roman" w:eastAsia="Times New Roman" w:hAnsi="Times New Roman" w:cs="Times New Roman"/>
          <w:color w:val="auto"/>
          <w:lang w:bidi="ar-SA"/>
        </w:rPr>
        <w:br/>
        <w:t xml:space="preserve">i  utrzymywanie więzi koleżeńskich wśród seniorów. Realizacja programu umożliwia udzielanie wsparcia  oraz pomocy adekwatnej do potrzeb  i możliwości wynikających </w:t>
      </w:r>
      <w:r w:rsidRPr="00FD31F7">
        <w:rPr>
          <w:rFonts w:ascii="Times New Roman" w:eastAsia="Times New Roman" w:hAnsi="Times New Roman" w:cs="Times New Roman"/>
          <w:color w:val="auto"/>
          <w:lang w:bidi="ar-SA"/>
        </w:rPr>
        <w:br/>
        <w:t xml:space="preserve">z wieku i stanu zdrowia seniorów oraz zwiększy ich zaangażowanie w życiu społeczności lokalnej. W ramach programu udostępniona została seniorom infrastruktura pozwalająca na aktywne spędzanie czasu wolnego,  a także zaktywizowanie i zaangażowanie w działania samopomocowe, w tym również na rzecz środowiska lokalnego. Oferta zajęć to zajęcia sportowo – rekreacyjne, terapia zajęciowa, pogadanki, działania prozdrowotne, zajęcia </w:t>
      </w:r>
      <w:proofErr w:type="spellStart"/>
      <w:r w:rsidRPr="00FD31F7">
        <w:rPr>
          <w:rFonts w:ascii="Times New Roman" w:eastAsia="Times New Roman" w:hAnsi="Times New Roman" w:cs="Times New Roman"/>
          <w:color w:val="auto"/>
          <w:lang w:bidi="ar-SA"/>
        </w:rPr>
        <w:t>kulturalno</w:t>
      </w:r>
      <w:proofErr w:type="spellEnd"/>
      <w:r w:rsidRPr="00FD31F7">
        <w:rPr>
          <w:rFonts w:ascii="Times New Roman" w:eastAsia="Times New Roman" w:hAnsi="Times New Roman" w:cs="Times New Roman"/>
          <w:color w:val="auto"/>
          <w:lang w:bidi="ar-SA"/>
        </w:rPr>
        <w:t xml:space="preserve"> – oświatowe. </w:t>
      </w:r>
    </w:p>
    <w:p w14:paraId="16A44F34" w14:textId="77777777" w:rsidR="00940AB2" w:rsidRPr="00FD31F7" w:rsidRDefault="00940AB2" w:rsidP="00940AB2">
      <w:pPr>
        <w:widowControl/>
        <w:spacing w:line="360" w:lineRule="auto"/>
        <w:jc w:val="both"/>
        <w:rPr>
          <w:rFonts w:ascii="Times New Roman" w:eastAsia="Times New Roman" w:hAnsi="Times New Roman" w:cs="Times New Roman"/>
          <w:b/>
          <w:color w:val="auto"/>
          <w:lang w:bidi="ar-SA"/>
        </w:rPr>
      </w:pPr>
      <w:r w:rsidRPr="00FD31F7">
        <w:rPr>
          <w:rFonts w:ascii="Times New Roman" w:eastAsia="Times New Roman" w:hAnsi="Times New Roman" w:cs="Times New Roman"/>
          <w:b/>
          <w:color w:val="auto"/>
          <w:lang w:bidi="ar-SA"/>
        </w:rPr>
        <w:t>W roku 2022 zdeklarowało 38 chęć uczestnictwa seniorów. Na Klub Senior+  w  2022 wydatkowano w łącznej kwocie 97.145,57zł.</w:t>
      </w:r>
    </w:p>
    <w:p w14:paraId="387F48F8" w14:textId="77777777" w:rsidR="00940AB2" w:rsidRPr="00FD31F7" w:rsidRDefault="00940AB2" w:rsidP="00940AB2">
      <w:pPr>
        <w:widowControl/>
        <w:spacing w:line="360" w:lineRule="auto"/>
        <w:jc w:val="both"/>
        <w:rPr>
          <w:rFonts w:ascii="Times New Roman" w:eastAsia="Times New Roman" w:hAnsi="Times New Roman" w:cs="Times New Roman"/>
          <w:color w:val="auto"/>
          <w:lang w:bidi="ar-SA"/>
        </w:rPr>
      </w:pPr>
    </w:p>
    <w:p w14:paraId="061F2C16" w14:textId="77777777" w:rsidR="00940AB2" w:rsidRPr="00FD31F7" w:rsidRDefault="00940AB2" w:rsidP="00D67939">
      <w:pPr>
        <w:widowControl/>
        <w:spacing w:line="360" w:lineRule="auto"/>
        <w:jc w:val="center"/>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Świetlica środowiskowa w Kurowie</w:t>
      </w:r>
    </w:p>
    <w:p w14:paraId="74EB013C"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p>
    <w:p w14:paraId="769B524E"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Od 2022 roku Gmina Lipnik / Ośrodek Pomocy Społecznej w Lipniku realizuje projekt  dofinansowany z Funduszy Europejskich pn. „Utworzenie świetlicy środowiskowej </w:t>
      </w:r>
      <w:r w:rsidRPr="00FD31F7">
        <w:rPr>
          <w:rFonts w:ascii="Times New Roman" w:eastAsia="Calibri" w:hAnsi="Times New Roman" w:cs="Times New Roman"/>
          <w:color w:val="auto"/>
          <w:lang w:eastAsia="en-US" w:bidi="ar-SA"/>
        </w:rPr>
        <w:br/>
        <w:t xml:space="preserve">w Kurowie, Gmina Lipnik”. Całkowita wartość projektu wynosi 997.558,19zł. dofinansowanie </w:t>
      </w:r>
      <w:r w:rsidRPr="00FD31F7">
        <w:rPr>
          <w:rFonts w:ascii="Times New Roman" w:eastAsia="Calibri" w:hAnsi="Times New Roman" w:cs="Times New Roman"/>
          <w:color w:val="auto"/>
          <w:lang w:eastAsia="en-US" w:bidi="ar-SA"/>
        </w:rPr>
        <w:lastRenderedPageBreak/>
        <w:t xml:space="preserve">z Unii Europejskiej wynosi 897.598,19zł.Wkład własny gminy to 99.960,00zł. Realizatorem zadania jest Ośrodek Pomocy Społecznej w Lipniku. </w:t>
      </w:r>
    </w:p>
    <w:p w14:paraId="3FB16FC0"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Celem głównym projektu jest wsparcie rodzin z terenu gminy Lipniku w okresie 01.07.2020r. – 30.06.2023r. w procesie przygotowania dzieci i młodzieży do samodzielnego życia, kształtowania właściwych postaw społecznych poprzez objęcie ich w czasie wolnym od zajęć szkolnych opieką oraz zajęciami edukacyjnymi i profilaktycznymi . Projekt zakłada wsparcie 65 osób 9 32 K, 33 M) w tym1 niepełnosprawnej zagrożonych wykluczeniem społecznym</w:t>
      </w:r>
      <w:r w:rsidRPr="00FD31F7">
        <w:rPr>
          <w:rFonts w:ascii="Times New Roman" w:eastAsia="Calibri" w:hAnsi="Times New Roman" w:cs="Times New Roman"/>
          <w:color w:val="auto"/>
          <w:lang w:eastAsia="en-US" w:bidi="ar-SA"/>
        </w:rPr>
        <w:br/>
        <w:t xml:space="preserve"> i ich otoczenia w tym 35 ( 17 k, 18 M) dzieci oraz 30 ( 15K, 15M) rodziców.</w:t>
      </w:r>
    </w:p>
    <w:p w14:paraId="1518E481" w14:textId="77777777" w:rsidR="00940AB2" w:rsidRPr="00FD31F7" w:rsidRDefault="00940AB2" w:rsidP="00940AB2">
      <w:pPr>
        <w:widowControl/>
        <w:spacing w:line="360" w:lineRule="auto"/>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Świetlica jest otwarta  przez 4 godziny dziennie. Dzieci i młodzież będą mogli skorzystać </w:t>
      </w:r>
      <w:r w:rsidRPr="00FD31F7">
        <w:rPr>
          <w:rFonts w:ascii="Times New Roman" w:eastAsia="Calibri" w:hAnsi="Times New Roman" w:cs="Times New Roman"/>
          <w:color w:val="auto"/>
          <w:lang w:eastAsia="en-US" w:bidi="ar-SA"/>
        </w:rPr>
        <w:br/>
        <w:t>z następującej oferty:</w:t>
      </w:r>
      <w:r w:rsidRPr="00FD31F7">
        <w:rPr>
          <w:rFonts w:ascii="Times New Roman" w:eastAsia="Calibri" w:hAnsi="Times New Roman" w:cs="Times New Roman"/>
          <w:color w:val="auto"/>
          <w:lang w:eastAsia="en-US" w:bidi="ar-SA"/>
        </w:rPr>
        <w:br/>
        <w:t>1) pomoc w nauce ( odrabianie lekcji),</w:t>
      </w:r>
    </w:p>
    <w:p w14:paraId="7702F4D6" w14:textId="77777777" w:rsidR="00940AB2" w:rsidRPr="00FD31F7" w:rsidRDefault="00940AB2" w:rsidP="00940AB2">
      <w:pPr>
        <w:widowControl/>
        <w:spacing w:line="360" w:lineRule="auto"/>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2) organizacja czasu wolnego,</w:t>
      </w:r>
    </w:p>
    <w:p w14:paraId="4777BCFD" w14:textId="77777777" w:rsidR="00940AB2" w:rsidRPr="00FD31F7" w:rsidRDefault="00940AB2" w:rsidP="00940AB2">
      <w:pPr>
        <w:widowControl/>
        <w:spacing w:line="360" w:lineRule="auto"/>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3) organizacja zabaw i zajęć sportowych, </w:t>
      </w:r>
    </w:p>
    <w:p w14:paraId="579A0A81" w14:textId="77777777" w:rsidR="00940AB2" w:rsidRPr="00FD31F7" w:rsidRDefault="00940AB2" w:rsidP="00940AB2">
      <w:pPr>
        <w:widowControl/>
        <w:spacing w:line="360" w:lineRule="auto"/>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4) zajęcia ukierunkowane będą na profilaktykę i pomoc dziecku i rodzinie w radzeniu sobie </w:t>
      </w:r>
      <w:r w:rsidRPr="00FD31F7">
        <w:rPr>
          <w:rFonts w:ascii="Times New Roman" w:eastAsia="Calibri" w:hAnsi="Times New Roman" w:cs="Times New Roman"/>
          <w:color w:val="auto"/>
          <w:lang w:eastAsia="en-US" w:bidi="ar-SA"/>
        </w:rPr>
        <w:br/>
        <w:t>z życiowymi problemami  i kryzysami związanymi z relacjami z rówieśnikami szkolnymi,</w:t>
      </w:r>
    </w:p>
    <w:p w14:paraId="4B91D379" w14:textId="77777777" w:rsidR="00940AB2" w:rsidRPr="00FD31F7" w:rsidRDefault="00940AB2" w:rsidP="00940AB2">
      <w:pPr>
        <w:widowControl/>
        <w:spacing w:line="360" w:lineRule="auto"/>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5) rozwijanie zainteresowań:</w:t>
      </w:r>
    </w:p>
    <w:p w14:paraId="346AB647" w14:textId="77777777" w:rsidR="00940AB2" w:rsidRPr="00FD31F7" w:rsidRDefault="00940AB2" w:rsidP="00940AB2">
      <w:pPr>
        <w:widowControl/>
        <w:spacing w:line="360" w:lineRule="auto"/>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 zajęcia z informatyki / robotyki </w:t>
      </w:r>
    </w:p>
    <w:p w14:paraId="7CDF9C27" w14:textId="77777777" w:rsidR="00940AB2" w:rsidRPr="00FD31F7" w:rsidRDefault="00940AB2" w:rsidP="00940AB2">
      <w:pPr>
        <w:widowControl/>
        <w:spacing w:line="360" w:lineRule="auto"/>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 zajęcia </w:t>
      </w:r>
      <w:proofErr w:type="spellStart"/>
      <w:r w:rsidRPr="00FD31F7">
        <w:rPr>
          <w:rFonts w:ascii="Times New Roman" w:eastAsia="Calibri" w:hAnsi="Times New Roman" w:cs="Times New Roman"/>
          <w:color w:val="auto"/>
          <w:lang w:eastAsia="en-US" w:bidi="ar-SA"/>
        </w:rPr>
        <w:t>teatralno</w:t>
      </w:r>
      <w:proofErr w:type="spellEnd"/>
      <w:r w:rsidRPr="00FD31F7">
        <w:rPr>
          <w:rFonts w:ascii="Times New Roman" w:eastAsia="Calibri" w:hAnsi="Times New Roman" w:cs="Times New Roman"/>
          <w:color w:val="auto"/>
          <w:lang w:eastAsia="en-US" w:bidi="ar-SA"/>
        </w:rPr>
        <w:t xml:space="preserve"> – muzyczne </w:t>
      </w:r>
    </w:p>
    <w:p w14:paraId="2976869F" w14:textId="77777777" w:rsidR="00940AB2" w:rsidRPr="00FD31F7" w:rsidRDefault="00940AB2" w:rsidP="00940AB2">
      <w:pPr>
        <w:widowControl/>
        <w:spacing w:line="360" w:lineRule="auto"/>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  język angielski </w:t>
      </w:r>
    </w:p>
    <w:p w14:paraId="43173E61" w14:textId="77777777" w:rsidR="00940AB2" w:rsidRPr="00FD31F7" w:rsidRDefault="00940AB2" w:rsidP="00940AB2">
      <w:pPr>
        <w:widowControl/>
        <w:spacing w:line="360" w:lineRule="auto"/>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zajęcia kulinarne</w:t>
      </w:r>
    </w:p>
    <w:p w14:paraId="6DC0E70D"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r w:rsidRPr="00FD31F7">
        <w:rPr>
          <w:rFonts w:ascii="Times New Roman" w:eastAsia="Times New Roman" w:hAnsi="Times New Roman" w:cs="Times New Roman"/>
          <w:b/>
          <w:color w:val="auto"/>
          <w:lang w:bidi="ar-SA"/>
        </w:rPr>
        <w:t>W roku 2022 uczestnictwo 20 dzieci.</w:t>
      </w:r>
      <w:r w:rsidRPr="00FD31F7">
        <w:rPr>
          <w:rFonts w:ascii="Times New Roman" w:eastAsia="Calibri" w:hAnsi="Times New Roman" w:cs="Times New Roman"/>
          <w:b/>
          <w:color w:val="auto"/>
          <w:lang w:eastAsia="en-US" w:bidi="ar-SA"/>
        </w:rPr>
        <w:t xml:space="preserve"> W 2022 roku wydatkowano łącznie kwotę  248.182,61zł. Poniesiono koszty zatrudnienia 2 osób na ½ etatu.</w:t>
      </w:r>
    </w:p>
    <w:p w14:paraId="1C6CD96F"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p>
    <w:p w14:paraId="16DE269B" w14:textId="77777777" w:rsidR="00940AB2" w:rsidRPr="00FD31F7" w:rsidRDefault="00940AB2" w:rsidP="00D67939">
      <w:pPr>
        <w:widowControl/>
        <w:spacing w:line="360" w:lineRule="auto"/>
        <w:jc w:val="center"/>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Dodatek Węglowy</w:t>
      </w:r>
    </w:p>
    <w:p w14:paraId="637BD363"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r w:rsidRPr="00FD31F7">
        <w:rPr>
          <w:rFonts w:ascii="Times New Roman" w:eastAsia="Calibri" w:hAnsi="Times New Roman" w:cs="Times New Roman"/>
          <w:color w:val="auto"/>
          <w:lang w:eastAsia="en-US" w:bidi="ar-SA"/>
        </w:rPr>
        <w:t xml:space="preserve">W 2022 roku Gmina Lipnik realizowała program dodatek węglowy.  Jednorazowe świadczenie w wysokości 3 tys. zł przysługiwało gospodarstwom domowym,  w którym główne źródło ogrzewania zasilane jest węglem kamiennym, brykietem lub </w:t>
      </w:r>
      <w:proofErr w:type="spellStart"/>
      <w:r w:rsidRPr="00FD31F7">
        <w:rPr>
          <w:rFonts w:ascii="Times New Roman" w:eastAsia="Calibri" w:hAnsi="Times New Roman" w:cs="Times New Roman"/>
          <w:color w:val="auto"/>
          <w:lang w:eastAsia="en-US" w:bidi="ar-SA"/>
        </w:rPr>
        <w:t>peletem</w:t>
      </w:r>
      <w:proofErr w:type="spellEnd"/>
      <w:r w:rsidRPr="00FD31F7">
        <w:rPr>
          <w:rFonts w:ascii="Times New Roman" w:eastAsia="Calibri" w:hAnsi="Times New Roman" w:cs="Times New Roman"/>
          <w:color w:val="auto"/>
          <w:lang w:eastAsia="en-US" w:bidi="ar-SA"/>
        </w:rPr>
        <w:t xml:space="preserve"> zawierającym co najmniej 85 proc. węgla kamiennego. Warunkiem otrzymania świadczenia było zgłoszenie źródła ogrzewania do CEEB. Na wypłaty dodatków węglowych gmina Lipnik przeznaczyła kwotę 3 127 320,00zł wraz z kosztami obsługi, co stanowi 1022 wnioski rozpatrzone pozytywnie.</w:t>
      </w:r>
    </w:p>
    <w:p w14:paraId="206956F5"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p>
    <w:p w14:paraId="0439AE41" w14:textId="77777777" w:rsidR="00940AB2" w:rsidRPr="00FD31F7" w:rsidRDefault="00940AB2" w:rsidP="00D67939">
      <w:pPr>
        <w:widowControl/>
        <w:spacing w:line="360" w:lineRule="auto"/>
        <w:jc w:val="center"/>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Dodatek Osłonowy</w:t>
      </w:r>
    </w:p>
    <w:p w14:paraId="33DE9E66"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W 2022 roku Gmina Lipnik realizowała program dodatek osłonowy. Warunkiem otrzymania świadczenia było spełnienie kryterium dochodowego. </w:t>
      </w:r>
    </w:p>
    <w:p w14:paraId="7E6F7E07"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lastRenderedPageBreak/>
        <w:t xml:space="preserve">    Jednoosobowe gospodarstwa domowe otrzymały 400/500 zł* przy założeniu że jej dochód nie przekroczył 2100 złotych,</w:t>
      </w:r>
    </w:p>
    <w:p w14:paraId="1642BD9E"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    Gospodarstwa 2-3 osobowe otrzymały 600/750 zł* przy założeniu, że dochód nie przekroczył 1500 złotych miesięcznie na osobę,</w:t>
      </w:r>
    </w:p>
    <w:p w14:paraId="19711F9B"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    Gospodarstwa 4-5 osobowe otrzymały 850 zł/1062,50 zł* przy założeniu, że dochód nie przekroczył 1500 złotych miesięcznie na osobę,</w:t>
      </w:r>
    </w:p>
    <w:p w14:paraId="23D6428B"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    Gospodarstwo 6 i więcej osobowe otrzymały 1150 zł/ 1437,50 zł* przy założeniu, że dochód nie przekroczył 1500 złotych miesięcznie na osobę. Kwota dofinansowania uzależniona była od źródła ogrzewania.</w:t>
      </w:r>
      <w:r w:rsidRPr="00FD31F7">
        <w:rPr>
          <w:rFonts w:ascii="Calibri" w:eastAsia="Calibri" w:hAnsi="Calibri" w:cs="Times New Roman"/>
          <w:color w:val="auto"/>
          <w:sz w:val="22"/>
          <w:szCs w:val="22"/>
          <w:lang w:eastAsia="en-US" w:bidi="ar-SA"/>
        </w:rPr>
        <w:t xml:space="preserve"> </w:t>
      </w:r>
      <w:r w:rsidRPr="00FD31F7">
        <w:rPr>
          <w:rFonts w:ascii="Times New Roman" w:eastAsia="Calibri" w:hAnsi="Times New Roman" w:cs="Times New Roman"/>
          <w:color w:val="auto"/>
          <w:lang w:eastAsia="en-US" w:bidi="ar-SA"/>
        </w:rPr>
        <w:t xml:space="preserve">W przypadku dodatku osłonowego obowiązywała tzw. zasada złotówka za złotówkę. Oznaczało to, że dodatek ten był przyznawany nawet po przekroczeniu kryterium dochodowego, a kwota dodatku była pomniejszana o kwotę tego przekroczenia. </w:t>
      </w:r>
    </w:p>
    <w:p w14:paraId="6DC3A20A"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 xml:space="preserve">Na wypłaty dodatków osłonowych gmina Lipnik przeznaczyła kwotę </w:t>
      </w:r>
    </w:p>
    <w:p w14:paraId="052C47C8"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596 111,80 zł wraz z kosztami obsługi</w:t>
      </w:r>
    </w:p>
    <w:p w14:paraId="0ECA77BC"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p>
    <w:p w14:paraId="086023FE" w14:textId="77777777" w:rsidR="00940AB2" w:rsidRPr="00FD31F7" w:rsidRDefault="00940AB2" w:rsidP="00D67939">
      <w:pPr>
        <w:widowControl/>
        <w:spacing w:line="360" w:lineRule="auto"/>
        <w:jc w:val="center"/>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Dodatek dla Gospodarstw Domowych</w:t>
      </w:r>
    </w:p>
    <w:p w14:paraId="723AE2A7" w14:textId="77777777" w:rsidR="00D67939" w:rsidRPr="00FD31F7" w:rsidRDefault="00D67939" w:rsidP="00D67939">
      <w:pPr>
        <w:widowControl/>
        <w:spacing w:line="360" w:lineRule="auto"/>
        <w:jc w:val="center"/>
        <w:rPr>
          <w:rFonts w:ascii="Times New Roman" w:eastAsia="Calibri" w:hAnsi="Times New Roman" w:cs="Times New Roman"/>
          <w:b/>
          <w:color w:val="auto"/>
          <w:lang w:eastAsia="en-US" w:bidi="ar-SA"/>
        </w:rPr>
      </w:pPr>
    </w:p>
    <w:p w14:paraId="6B517FB1"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W 2022 roku Gmina Lipnik realizowała program dodatek dla gospodarstw domowych, który był przyznawany niezależnie od dochodu gdzie</w:t>
      </w:r>
    </w:p>
    <w:p w14:paraId="309CA0E3"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głównym źródłem ogrzewania gospodarstwa domowego był: </w:t>
      </w:r>
    </w:p>
    <w:p w14:paraId="03D4FA69"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r w:rsidRPr="00FD31F7">
        <w:rPr>
          <w:rFonts w:ascii="Times New Roman" w:eastAsia="Calibri" w:hAnsi="Times New Roman" w:cs="Times New Roman"/>
          <w:color w:val="auto"/>
          <w:lang w:eastAsia="en-US" w:bidi="ar-SA"/>
        </w:rPr>
        <w:t xml:space="preserve">kocioł na paliwo stałe, kominek, koza, ogrzewacz powietrza, trzon kuchenny, </w:t>
      </w:r>
      <w:proofErr w:type="spellStart"/>
      <w:r w:rsidRPr="00FD31F7">
        <w:rPr>
          <w:rFonts w:ascii="Times New Roman" w:eastAsia="Calibri" w:hAnsi="Times New Roman" w:cs="Times New Roman"/>
          <w:color w:val="auto"/>
          <w:lang w:eastAsia="en-US" w:bidi="ar-SA"/>
        </w:rPr>
        <w:t>piecokuchnia</w:t>
      </w:r>
      <w:proofErr w:type="spellEnd"/>
      <w:r w:rsidRPr="00FD31F7">
        <w:rPr>
          <w:rFonts w:ascii="Times New Roman" w:eastAsia="Calibri" w:hAnsi="Times New Roman" w:cs="Times New Roman"/>
          <w:color w:val="auto"/>
          <w:lang w:eastAsia="en-US" w:bidi="ar-SA"/>
        </w:rPr>
        <w:t xml:space="preserve">, kuchnia albo piec kaflowy na paliwo stałe, zasilane </w:t>
      </w:r>
      <w:proofErr w:type="spellStart"/>
      <w:r w:rsidRPr="00FD31F7">
        <w:rPr>
          <w:rFonts w:ascii="Times New Roman" w:eastAsia="Calibri" w:hAnsi="Times New Roman" w:cs="Times New Roman"/>
          <w:color w:val="auto"/>
          <w:lang w:eastAsia="en-US" w:bidi="ar-SA"/>
        </w:rPr>
        <w:t>peletem</w:t>
      </w:r>
      <w:proofErr w:type="spellEnd"/>
      <w:r w:rsidRPr="00FD31F7">
        <w:rPr>
          <w:rFonts w:ascii="Times New Roman" w:eastAsia="Calibri" w:hAnsi="Times New Roman" w:cs="Times New Roman"/>
          <w:color w:val="auto"/>
          <w:lang w:eastAsia="en-US" w:bidi="ar-SA"/>
        </w:rPr>
        <w:t xml:space="preserve"> drzewnym- świadczenie </w:t>
      </w:r>
      <w:proofErr w:type="spellStart"/>
      <w:r w:rsidRPr="00FD31F7">
        <w:rPr>
          <w:rFonts w:ascii="Times New Roman" w:eastAsia="Calibri" w:hAnsi="Times New Roman" w:cs="Times New Roman"/>
          <w:color w:val="auto"/>
          <w:lang w:eastAsia="en-US" w:bidi="ar-SA"/>
        </w:rPr>
        <w:t>wypłącano</w:t>
      </w:r>
      <w:proofErr w:type="spellEnd"/>
      <w:r w:rsidRPr="00FD31F7">
        <w:rPr>
          <w:rFonts w:ascii="Times New Roman" w:eastAsia="Calibri" w:hAnsi="Times New Roman" w:cs="Times New Roman"/>
          <w:color w:val="auto"/>
          <w:lang w:eastAsia="en-US" w:bidi="ar-SA"/>
        </w:rPr>
        <w:t xml:space="preserve"> w wysokości 3000,00zł, drewnem kawałkowym lub innym rodzajem biomasy- świadczenie wypłacano w kwocie 1000,00zł, kocioł gazowy zasilany gazem LPG- świadczenie wypłacano w kwocie 500,00zł, kocioł olejowy – świadczenie wypłacono </w:t>
      </w:r>
      <w:r w:rsidRPr="00FD31F7">
        <w:rPr>
          <w:rFonts w:ascii="Times New Roman" w:eastAsia="Calibri" w:hAnsi="Times New Roman" w:cs="Times New Roman"/>
          <w:color w:val="auto"/>
          <w:lang w:eastAsia="en-US" w:bidi="ar-SA"/>
        </w:rPr>
        <w:br/>
        <w:t>w kwocie 2000,00zł. Warunkiem otrzymania dodatku było zgłoszenie bądź wpisanie  źródła ciepła  do centralnej ewidencji emisyjności budynków.</w:t>
      </w:r>
    </w:p>
    <w:p w14:paraId="1C974EBC" w14:textId="77777777" w:rsidR="00940AB2" w:rsidRPr="00FD31F7" w:rsidRDefault="00940AB2" w:rsidP="00940AB2">
      <w:pPr>
        <w:widowControl/>
        <w:spacing w:line="360" w:lineRule="auto"/>
        <w:jc w:val="both"/>
        <w:rPr>
          <w:rFonts w:ascii="Times New Roman" w:eastAsia="Calibri" w:hAnsi="Times New Roman" w:cs="Times New Roman"/>
          <w:b/>
          <w:color w:val="auto"/>
          <w:lang w:eastAsia="en-US" w:bidi="ar-SA"/>
        </w:rPr>
      </w:pPr>
      <w:r w:rsidRPr="00FD31F7">
        <w:rPr>
          <w:rFonts w:ascii="Times New Roman" w:eastAsia="Calibri" w:hAnsi="Times New Roman" w:cs="Times New Roman"/>
          <w:b/>
          <w:color w:val="auto"/>
          <w:lang w:eastAsia="en-US" w:bidi="ar-SA"/>
        </w:rPr>
        <w:t xml:space="preserve">Gmina Lipnik na wypłatę świadczenia przeznaczyła kwotę 181 560,00zł. wraz </w:t>
      </w:r>
      <w:r w:rsidRPr="00FD31F7">
        <w:rPr>
          <w:rFonts w:ascii="Times New Roman" w:eastAsia="Calibri" w:hAnsi="Times New Roman" w:cs="Times New Roman"/>
          <w:b/>
          <w:color w:val="auto"/>
          <w:lang w:eastAsia="en-US" w:bidi="ar-SA"/>
        </w:rPr>
        <w:br/>
        <w:t>z kosztami obsługi.</w:t>
      </w:r>
    </w:p>
    <w:p w14:paraId="73B44BCC"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p>
    <w:p w14:paraId="53647A13" w14:textId="77777777" w:rsidR="00917E7B" w:rsidRPr="00FD31F7" w:rsidRDefault="00917E7B" w:rsidP="00917E7B">
      <w:pPr>
        <w:pStyle w:val="Nagwek21"/>
        <w:keepNext/>
        <w:keepLines/>
        <w:shd w:val="clear" w:color="auto" w:fill="auto"/>
        <w:ind w:firstLine="580"/>
        <w:jc w:val="center"/>
        <w:rPr>
          <w:color w:val="auto"/>
          <w:sz w:val="28"/>
          <w:szCs w:val="28"/>
        </w:rPr>
      </w:pPr>
      <w:bookmarkStart w:id="14" w:name="bookmark28"/>
      <w:bookmarkStart w:id="15" w:name="bookmark29"/>
      <w:r w:rsidRPr="00FD31F7">
        <w:rPr>
          <w:color w:val="auto"/>
          <w:sz w:val="28"/>
          <w:szCs w:val="28"/>
        </w:rPr>
        <w:t>Edukacja</w:t>
      </w:r>
      <w:bookmarkEnd w:id="14"/>
      <w:bookmarkEnd w:id="15"/>
    </w:p>
    <w:p w14:paraId="3948D9E0" w14:textId="77777777" w:rsidR="00917E7B" w:rsidRPr="00FD31F7" w:rsidRDefault="00917E7B" w:rsidP="00917E7B">
      <w:pPr>
        <w:pStyle w:val="Nagwek21"/>
        <w:keepNext/>
        <w:keepLines/>
        <w:shd w:val="clear" w:color="auto" w:fill="auto"/>
        <w:ind w:firstLine="580"/>
        <w:jc w:val="center"/>
        <w:rPr>
          <w:color w:val="auto"/>
          <w:sz w:val="28"/>
          <w:szCs w:val="28"/>
        </w:rPr>
      </w:pPr>
    </w:p>
    <w:p w14:paraId="50ABFD53" w14:textId="77777777" w:rsidR="00917E7B" w:rsidRPr="00FD31F7" w:rsidRDefault="00917E7B" w:rsidP="00917E7B">
      <w:pPr>
        <w:pStyle w:val="Teksttreci0"/>
        <w:shd w:val="clear" w:color="auto" w:fill="auto"/>
        <w:ind w:left="580" w:firstLine="20"/>
        <w:jc w:val="both"/>
        <w:rPr>
          <w:color w:val="auto"/>
          <w:sz w:val="24"/>
          <w:szCs w:val="24"/>
        </w:rPr>
      </w:pPr>
      <w:r w:rsidRPr="00FD31F7">
        <w:rPr>
          <w:color w:val="auto"/>
          <w:sz w:val="24"/>
          <w:szCs w:val="24"/>
        </w:rPr>
        <w:t>W gminie w 2022 r. funkcjonowało 2 placówki oświatowe prowadzone przez Gminę Lipnik:</w:t>
      </w:r>
    </w:p>
    <w:p w14:paraId="71222B7F" w14:textId="77777777" w:rsidR="00917E7B" w:rsidRPr="00FD31F7" w:rsidRDefault="00917E7B" w:rsidP="00917E7B">
      <w:pPr>
        <w:pStyle w:val="Teksttreci0"/>
        <w:numPr>
          <w:ilvl w:val="0"/>
          <w:numId w:val="12"/>
        </w:numPr>
        <w:shd w:val="clear" w:color="auto" w:fill="auto"/>
        <w:jc w:val="both"/>
        <w:rPr>
          <w:color w:val="auto"/>
          <w:sz w:val="24"/>
          <w:szCs w:val="24"/>
        </w:rPr>
      </w:pPr>
      <w:r w:rsidRPr="00FD31F7">
        <w:rPr>
          <w:color w:val="auto"/>
          <w:sz w:val="24"/>
          <w:szCs w:val="24"/>
        </w:rPr>
        <w:lastRenderedPageBreak/>
        <w:t xml:space="preserve">Szkoła Podstawowa im. Romana </w:t>
      </w:r>
      <w:proofErr w:type="spellStart"/>
      <w:r w:rsidRPr="00FD31F7">
        <w:rPr>
          <w:color w:val="auto"/>
          <w:sz w:val="24"/>
          <w:szCs w:val="24"/>
        </w:rPr>
        <w:t>Koseły</w:t>
      </w:r>
      <w:proofErr w:type="spellEnd"/>
      <w:r w:rsidRPr="00FD31F7">
        <w:rPr>
          <w:color w:val="auto"/>
          <w:sz w:val="24"/>
          <w:szCs w:val="24"/>
        </w:rPr>
        <w:t xml:space="preserve"> we Włostowie</w:t>
      </w:r>
    </w:p>
    <w:p w14:paraId="46EB98E1" w14:textId="77777777" w:rsidR="00917E7B" w:rsidRPr="00FD31F7" w:rsidRDefault="00917E7B" w:rsidP="00917E7B">
      <w:pPr>
        <w:pStyle w:val="Teksttreci0"/>
        <w:numPr>
          <w:ilvl w:val="0"/>
          <w:numId w:val="12"/>
        </w:numPr>
        <w:shd w:val="clear" w:color="auto" w:fill="auto"/>
        <w:jc w:val="both"/>
        <w:rPr>
          <w:color w:val="auto"/>
          <w:sz w:val="24"/>
          <w:szCs w:val="24"/>
        </w:rPr>
      </w:pPr>
      <w:r w:rsidRPr="00FD31F7">
        <w:rPr>
          <w:color w:val="auto"/>
          <w:sz w:val="24"/>
          <w:szCs w:val="24"/>
        </w:rPr>
        <w:t>Zespół Szkolno-Przedszkolny w Lipniku</w:t>
      </w:r>
    </w:p>
    <w:p w14:paraId="5754BF63" w14:textId="77777777" w:rsidR="00917E7B" w:rsidRPr="00FD31F7" w:rsidRDefault="00917E7B" w:rsidP="00917E7B">
      <w:pPr>
        <w:pStyle w:val="Teksttreci0"/>
        <w:shd w:val="clear" w:color="auto" w:fill="auto"/>
        <w:spacing w:after="220"/>
        <w:ind w:left="580" w:firstLine="20"/>
        <w:jc w:val="both"/>
        <w:rPr>
          <w:color w:val="auto"/>
          <w:sz w:val="24"/>
          <w:szCs w:val="24"/>
        </w:rPr>
      </w:pPr>
      <w:r w:rsidRPr="00FD31F7">
        <w:rPr>
          <w:color w:val="auto"/>
          <w:sz w:val="24"/>
          <w:szCs w:val="24"/>
        </w:rPr>
        <w:t>.</w:t>
      </w:r>
    </w:p>
    <w:p w14:paraId="693F1606" w14:textId="77777777" w:rsidR="00917E7B" w:rsidRPr="00FD31F7" w:rsidRDefault="00917E7B" w:rsidP="00917E7B">
      <w:pPr>
        <w:pStyle w:val="Teksttreci0"/>
        <w:shd w:val="clear" w:color="auto" w:fill="auto"/>
        <w:spacing w:after="220"/>
        <w:ind w:left="580" w:firstLine="20"/>
        <w:jc w:val="both"/>
        <w:rPr>
          <w:color w:val="auto"/>
          <w:sz w:val="24"/>
          <w:szCs w:val="24"/>
        </w:rPr>
      </w:pPr>
      <w:bookmarkStart w:id="16" w:name="bookmark30"/>
      <w:bookmarkStart w:id="17" w:name="bookmark31"/>
      <w:r w:rsidRPr="00FD31F7">
        <w:rPr>
          <w:color w:val="auto"/>
          <w:sz w:val="24"/>
          <w:szCs w:val="24"/>
        </w:rPr>
        <w:t>W Zespole Szkolno-Przedszkolnym w Lipniku  wydatki w przeliczeniu na 1 ucznia szkoły z budżetu gminy wynosiły 22 190,29 zł. We wrześniu 2022 r. naukę w szkole  rozpoczęło, odpowiednio 94 uczennice i  101 uczniów. Do jednej klasy  uczęszczało w 2022 r. średnio 21 osób. Zatrudnionych było 28,49 nauczycieli (w przeliczeniu na pełne etaty), w tym 3,38 nauczycieli początkujących, 3,8 nauczycieli mianowanych, 21,31 nauczycieli dyplomowanych. W ciągu 2022 r. 2 nauczycieli (w przeliczeniu na pełne etaty) odeszło w związku z przejściem na emeryturę. W 2022 r. szkołę ukończyło 42 osoby. Do placówki za sprawą organizowanych przez gminę środków transportu publicznego dojeżdżało 143 uczniów, stanowiących 73,33%  wszystkich uczniów. Gmina poniosła koszt w wysokości 256 779,99 zł. Z kolei 13,85%  uczniów było dowożonych przez rodziców lub też docierało do szkół za sprawą innych prywatnych form transportu.</w:t>
      </w:r>
    </w:p>
    <w:p w14:paraId="343CD4F3" w14:textId="77777777" w:rsidR="00917E7B" w:rsidRPr="00FD31F7" w:rsidRDefault="00917E7B" w:rsidP="00917E7B">
      <w:pPr>
        <w:pStyle w:val="Teksttreci0"/>
        <w:shd w:val="clear" w:color="auto" w:fill="auto"/>
        <w:spacing w:after="220"/>
        <w:ind w:left="580" w:firstLine="20"/>
        <w:jc w:val="both"/>
        <w:rPr>
          <w:color w:val="auto"/>
          <w:sz w:val="24"/>
          <w:szCs w:val="24"/>
        </w:rPr>
      </w:pPr>
      <w:r w:rsidRPr="00FD31F7">
        <w:rPr>
          <w:color w:val="auto"/>
          <w:sz w:val="24"/>
          <w:szCs w:val="24"/>
        </w:rPr>
        <w:t xml:space="preserve">W Szkole Podstawowej im. Romana </w:t>
      </w:r>
      <w:proofErr w:type="spellStart"/>
      <w:r w:rsidRPr="00FD31F7">
        <w:rPr>
          <w:color w:val="auto"/>
          <w:sz w:val="24"/>
          <w:szCs w:val="24"/>
        </w:rPr>
        <w:t>Koseły</w:t>
      </w:r>
      <w:proofErr w:type="spellEnd"/>
      <w:r w:rsidRPr="00FD31F7">
        <w:rPr>
          <w:color w:val="auto"/>
          <w:sz w:val="24"/>
          <w:szCs w:val="24"/>
        </w:rPr>
        <w:t xml:space="preserve"> we Włostowie  wydatki w przeliczeniu na  1 ucznia szkoły z budżetu gminy wynosiły 17 103,06 zł. Gmina poniosła koszt w wysokości 2 924 623,63 zł, z czego 1 909 315,76 zł  pokryte zostało z subwencji oświatowej, przekazanej z budżetu państwa. We wrześniu 2022 r. naukę w szkole  rozpoczęło, odpowiednio 49 uczennic i  70 uczniów. Do jednej klasy  uczęszczało                          w 2022r. średnio 15 uczniów. Zatrudnionych zostało 20 pełnozatrudnionych nauczycieli                  i 4 niepełnozatrudnionych nauczycieli w tym 3 nauczycieli początkujących, 4 nauczycieli mianowanych, 17 nauczycieli dyplomowanych. W ciągu 2022 r. nie został zwolniony żaden nauczyciel (w przeliczeniu na pełne etaty). W 2022  r. szkołę ukończyło 21 uczniów. Do placówki za sprawą organizowanych przez gminę środków transportu publicznego dojeżdżało 40 uczniów, stanowiących 34 %  wszystkich uczniów. Gmina poniosła koszt w wysokości 87 151,12 zł. Z kolei 66 %  uczniów było dowożonych przez rodziców lub też docierało do szkół za sprawą innych prywatnych form transportu.</w:t>
      </w:r>
    </w:p>
    <w:p w14:paraId="1CC22FEB" w14:textId="77777777" w:rsidR="00917E7B" w:rsidRPr="00FD31F7" w:rsidRDefault="00917E7B" w:rsidP="00917E7B">
      <w:pPr>
        <w:pStyle w:val="Nagwek21"/>
        <w:keepNext/>
        <w:keepLines/>
        <w:shd w:val="clear" w:color="auto" w:fill="auto"/>
        <w:spacing w:after="200"/>
        <w:jc w:val="both"/>
        <w:rPr>
          <w:b w:val="0"/>
          <w:color w:val="auto"/>
          <w:sz w:val="24"/>
          <w:szCs w:val="24"/>
        </w:rPr>
      </w:pPr>
      <w:r w:rsidRPr="00FD31F7">
        <w:rPr>
          <w:b w:val="0"/>
          <w:color w:val="auto"/>
          <w:sz w:val="24"/>
          <w:szCs w:val="24"/>
        </w:rPr>
        <w:t>Przedszkola</w:t>
      </w:r>
      <w:bookmarkEnd w:id="16"/>
      <w:bookmarkEnd w:id="17"/>
    </w:p>
    <w:p w14:paraId="60B50257" w14:textId="77777777" w:rsidR="00917E7B" w:rsidRPr="00FD31F7" w:rsidRDefault="00917E7B" w:rsidP="00917E7B">
      <w:pPr>
        <w:pStyle w:val="Teksttreci0"/>
        <w:shd w:val="clear" w:color="auto" w:fill="auto"/>
        <w:spacing w:after="200"/>
        <w:ind w:left="600"/>
        <w:jc w:val="both"/>
        <w:rPr>
          <w:color w:val="auto"/>
          <w:sz w:val="24"/>
          <w:szCs w:val="24"/>
        </w:rPr>
      </w:pPr>
      <w:r w:rsidRPr="00FD31F7">
        <w:rPr>
          <w:color w:val="auto"/>
          <w:sz w:val="24"/>
          <w:szCs w:val="24"/>
        </w:rPr>
        <w:t>W 2020 r. na terenie Gminy Lipnik funkcjonowały :</w:t>
      </w:r>
    </w:p>
    <w:p w14:paraId="1B27B7BF" w14:textId="77777777" w:rsidR="00917E7B" w:rsidRPr="00FD31F7" w:rsidRDefault="00917E7B" w:rsidP="00917E7B">
      <w:pPr>
        <w:pStyle w:val="Teksttreci0"/>
        <w:numPr>
          <w:ilvl w:val="0"/>
          <w:numId w:val="13"/>
        </w:numPr>
        <w:shd w:val="clear" w:color="auto" w:fill="auto"/>
        <w:spacing w:after="200"/>
        <w:jc w:val="both"/>
        <w:rPr>
          <w:color w:val="auto"/>
          <w:sz w:val="24"/>
          <w:szCs w:val="24"/>
        </w:rPr>
      </w:pPr>
      <w:r w:rsidRPr="00FD31F7">
        <w:rPr>
          <w:color w:val="auto"/>
          <w:sz w:val="24"/>
          <w:szCs w:val="24"/>
        </w:rPr>
        <w:t>Przedszkole Samorządowe w Zespole Szkolno-Przedszkolnym w Lipniku.</w:t>
      </w:r>
    </w:p>
    <w:p w14:paraId="5DC0E2B1" w14:textId="77777777" w:rsidR="00917E7B" w:rsidRPr="00FD31F7" w:rsidRDefault="00917E7B" w:rsidP="00917E7B">
      <w:pPr>
        <w:pStyle w:val="Teksttreci0"/>
        <w:numPr>
          <w:ilvl w:val="0"/>
          <w:numId w:val="13"/>
        </w:numPr>
        <w:shd w:val="clear" w:color="auto" w:fill="auto"/>
        <w:spacing w:after="200"/>
        <w:jc w:val="both"/>
        <w:rPr>
          <w:color w:val="auto"/>
          <w:sz w:val="24"/>
          <w:szCs w:val="24"/>
        </w:rPr>
      </w:pPr>
      <w:r w:rsidRPr="00FD31F7">
        <w:rPr>
          <w:color w:val="auto"/>
          <w:sz w:val="24"/>
          <w:szCs w:val="24"/>
        </w:rPr>
        <w:t xml:space="preserve">Oddział przedszkolny w Szkole Podstawowej im. Romana </w:t>
      </w:r>
      <w:proofErr w:type="spellStart"/>
      <w:r w:rsidRPr="00FD31F7">
        <w:rPr>
          <w:color w:val="auto"/>
          <w:sz w:val="24"/>
          <w:szCs w:val="24"/>
        </w:rPr>
        <w:t>Koseły</w:t>
      </w:r>
      <w:proofErr w:type="spellEnd"/>
      <w:r w:rsidRPr="00FD31F7">
        <w:rPr>
          <w:color w:val="auto"/>
          <w:sz w:val="24"/>
          <w:szCs w:val="24"/>
        </w:rPr>
        <w:t xml:space="preserve"> we Włostowie</w:t>
      </w:r>
    </w:p>
    <w:p w14:paraId="4BC58501" w14:textId="77777777" w:rsidR="00917E7B" w:rsidRPr="00FD31F7" w:rsidRDefault="00917E7B" w:rsidP="00917E7B">
      <w:pPr>
        <w:pStyle w:val="Teksttreci0"/>
        <w:numPr>
          <w:ilvl w:val="0"/>
          <w:numId w:val="13"/>
        </w:numPr>
        <w:shd w:val="clear" w:color="auto" w:fill="auto"/>
        <w:spacing w:after="200"/>
        <w:jc w:val="both"/>
        <w:rPr>
          <w:color w:val="auto"/>
          <w:sz w:val="24"/>
          <w:szCs w:val="24"/>
        </w:rPr>
      </w:pPr>
      <w:r w:rsidRPr="00FD31F7">
        <w:rPr>
          <w:color w:val="auto"/>
          <w:sz w:val="24"/>
          <w:szCs w:val="24"/>
        </w:rPr>
        <w:t>Niepubliczne Przedszkole „Oaza” we Włostowie</w:t>
      </w:r>
    </w:p>
    <w:p w14:paraId="738C55FF" w14:textId="77777777" w:rsidR="00917E7B" w:rsidRPr="00FD31F7" w:rsidRDefault="00917E7B" w:rsidP="00917E7B">
      <w:pPr>
        <w:pStyle w:val="Teksttreci0"/>
        <w:shd w:val="clear" w:color="auto" w:fill="auto"/>
        <w:spacing w:after="200"/>
        <w:ind w:left="600"/>
        <w:jc w:val="both"/>
        <w:rPr>
          <w:color w:val="auto"/>
          <w:sz w:val="24"/>
          <w:szCs w:val="24"/>
        </w:rPr>
      </w:pPr>
      <w:r w:rsidRPr="00FD31F7">
        <w:rPr>
          <w:color w:val="auto"/>
          <w:sz w:val="24"/>
          <w:szCs w:val="24"/>
        </w:rPr>
        <w:t xml:space="preserve"> Do Przedszkola Samorządowego w Zespole Szkolno-Przedszkolnym w Lipniku uczęszczało 86 dzieci, w tym 41 dziewczynek i  45 chłopców. Do przedszkoli uczęszczały dzieci z następujących roczników:</w:t>
      </w:r>
    </w:p>
    <w:p w14:paraId="69CC0149" w14:textId="77777777" w:rsidR="00917E7B" w:rsidRPr="00FD31F7" w:rsidRDefault="00917E7B" w:rsidP="00917E7B">
      <w:pPr>
        <w:pStyle w:val="Teksttreci0"/>
        <w:shd w:val="clear" w:color="auto" w:fill="auto"/>
        <w:spacing w:after="200"/>
        <w:ind w:left="600"/>
        <w:jc w:val="both"/>
        <w:rPr>
          <w:color w:val="auto"/>
          <w:sz w:val="24"/>
          <w:szCs w:val="24"/>
        </w:rPr>
      </w:pPr>
      <w:r w:rsidRPr="00FD31F7">
        <w:rPr>
          <w:rFonts w:eastAsia="Arial"/>
          <w:color w:val="auto"/>
          <w:sz w:val="24"/>
          <w:szCs w:val="24"/>
        </w:rPr>
        <w:t xml:space="preserve">- </w:t>
      </w:r>
      <w:r w:rsidRPr="00FD31F7">
        <w:rPr>
          <w:color w:val="auto"/>
          <w:sz w:val="24"/>
          <w:szCs w:val="24"/>
        </w:rPr>
        <w:t>rocznik 2016 - 24 dzieci, w tym 11 dziewczynek i 13 chłopców</w:t>
      </w:r>
    </w:p>
    <w:p w14:paraId="525A2BDA" w14:textId="77777777" w:rsidR="00917E7B" w:rsidRPr="00FD31F7" w:rsidRDefault="00917E7B" w:rsidP="00917E7B">
      <w:pPr>
        <w:pStyle w:val="Teksttreci0"/>
        <w:shd w:val="clear" w:color="auto" w:fill="auto"/>
        <w:spacing w:after="200"/>
        <w:ind w:left="600"/>
        <w:jc w:val="both"/>
        <w:rPr>
          <w:color w:val="auto"/>
          <w:sz w:val="24"/>
          <w:szCs w:val="24"/>
        </w:rPr>
      </w:pPr>
      <w:r w:rsidRPr="00FD31F7">
        <w:rPr>
          <w:color w:val="auto"/>
          <w:sz w:val="24"/>
          <w:szCs w:val="24"/>
        </w:rPr>
        <w:lastRenderedPageBreak/>
        <w:t xml:space="preserve">- rocznik 2017 - 27 dzieci, w tym  12 dziewczynek  i  15 chłopców </w:t>
      </w:r>
    </w:p>
    <w:p w14:paraId="68513E55" w14:textId="77777777" w:rsidR="00917E7B" w:rsidRPr="00FD31F7" w:rsidRDefault="00917E7B" w:rsidP="00917E7B">
      <w:pPr>
        <w:pStyle w:val="Teksttreci0"/>
        <w:shd w:val="clear" w:color="auto" w:fill="auto"/>
        <w:spacing w:after="200"/>
        <w:ind w:left="600"/>
        <w:jc w:val="both"/>
        <w:rPr>
          <w:color w:val="auto"/>
          <w:sz w:val="24"/>
          <w:szCs w:val="24"/>
        </w:rPr>
      </w:pPr>
      <w:r w:rsidRPr="00FD31F7">
        <w:rPr>
          <w:color w:val="auto"/>
          <w:sz w:val="24"/>
          <w:szCs w:val="24"/>
        </w:rPr>
        <w:t>- rocznik 2018-  20 dzieci, w tym  4 dziewczynek  i  16 chłopców</w:t>
      </w:r>
    </w:p>
    <w:p w14:paraId="0FD1318D" w14:textId="77777777" w:rsidR="00917E7B" w:rsidRPr="00FD31F7" w:rsidRDefault="00917E7B" w:rsidP="00917E7B">
      <w:pPr>
        <w:pStyle w:val="Teksttreci0"/>
        <w:shd w:val="clear" w:color="auto" w:fill="auto"/>
        <w:spacing w:after="200"/>
        <w:ind w:left="600"/>
        <w:jc w:val="both"/>
        <w:rPr>
          <w:color w:val="auto"/>
          <w:sz w:val="24"/>
          <w:szCs w:val="24"/>
        </w:rPr>
      </w:pPr>
      <w:r w:rsidRPr="00FD31F7">
        <w:rPr>
          <w:color w:val="auto"/>
          <w:sz w:val="24"/>
          <w:szCs w:val="24"/>
        </w:rPr>
        <w:t>- rocznik 2019 -  15 dzieci, w tym  13 dziewczynek  i  2 chłopców</w:t>
      </w:r>
    </w:p>
    <w:p w14:paraId="6766AC90" w14:textId="77777777" w:rsidR="00917E7B" w:rsidRPr="00FD31F7" w:rsidRDefault="00917E7B" w:rsidP="00917E7B">
      <w:pPr>
        <w:pStyle w:val="Teksttreci0"/>
        <w:shd w:val="clear" w:color="auto" w:fill="auto"/>
        <w:spacing w:after="680"/>
        <w:ind w:firstLine="580"/>
        <w:jc w:val="both"/>
        <w:rPr>
          <w:color w:val="auto"/>
          <w:sz w:val="24"/>
          <w:szCs w:val="24"/>
        </w:rPr>
      </w:pPr>
      <w:r w:rsidRPr="00FD31F7">
        <w:rPr>
          <w:color w:val="auto"/>
          <w:sz w:val="24"/>
          <w:szCs w:val="24"/>
        </w:rPr>
        <w:t>W 2022 roku na prowadzenie przedszkola gmina wydała  691 578,72 zł.</w:t>
      </w:r>
    </w:p>
    <w:p w14:paraId="68F6EEF2" w14:textId="77777777" w:rsidR="00917E7B" w:rsidRPr="00FD31F7" w:rsidRDefault="00917E7B" w:rsidP="00917E7B">
      <w:pPr>
        <w:pStyle w:val="Teksttreci0"/>
        <w:shd w:val="clear" w:color="auto" w:fill="auto"/>
        <w:spacing w:after="200"/>
        <w:ind w:left="600"/>
        <w:jc w:val="both"/>
        <w:rPr>
          <w:color w:val="auto"/>
          <w:sz w:val="24"/>
          <w:szCs w:val="24"/>
        </w:rPr>
      </w:pPr>
      <w:r w:rsidRPr="00FD31F7">
        <w:rPr>
          <w:color w:val="auto"/>
          <w:sz w:val="24"/>
          <w:szCs w:val="24"/>
        </w:rPr>
        <w:t xml:space="preserve">Do oddziału przedszkolnego w Szkole Podstawowej im. Romana </w:t>
      </w:r>
      <w:proofErr w:type="spellStart"/>
      <w:r w:rsidRPr="00FD31F7">
        <w:rPr>
          <w:color w:val="auto"/>
          <w:sz w:val="24"/>
          <w:szCs w:val="24"/>
        </w:rPr>
        <w:t>Koseły</w:t>
      </w:r>
      <w:proofErr w:type="spellEnd"/>
      <w:r w:rsidRPr="00FD31F7">
        <w:rPr>
          <w:color w:val="auto"/>
          <w:sz w:val="24"/>
          <w:szCs w:val="24"/>
        </w:rPr>
        <w:t xml:space="preserve"> we Włostowie uczęszczało 52 dzieci, w tym 21 dziewczynek i  31 chłopców. Do przedszkoli uczęszczały dzieci z następujących roczników:</w:t>
      </w:r>
    </w:p>
    <w:p w14:paraId="6439A390" w14:textId="77777777" w:rsidR="00917E7B" w:rsidRPr="00FD31F7" w:rsidRDefault="00917E7B" w:rsidP="00917E7B">
      <w:pPr>
        <w:pStyle w:val="Teksttreci0"/>
        <w:shd w:val="clear" w:color="auto" w:fill="auto"/>
        <w:spacing w:after="200"/>
        <w:ind w:left="600"/>
        <w:jc w:val="both"/>
        <w:rPr>
          <w:color w:val="auto"/>
          <w:sz w:val="24"/>
          <w:szCs w:val="24"/>
        </w:rPr>
      </w:pPr>
      <w:r w:rsidRPr="00FD31F7">
        <w:rPr>
          <w:rFonts w:eastAsia="Arial"/>
          <w:color w:val="auto"/>
          <w:sz w:val="24"/>
          <w:szCs w:val="24"/>
        </w:rPr>
        <w:t xml:space="preserve">- </w:t>
      </w:r>
      <w:r w:rsidRPr="00FD31F7">
        <w:rPr>
          <w:color w:val="auto"/>
          <w:sz w:val="24"/>
          <w:szCs w:val="24"/>
        </w:rPr>
        <w:t>rocznik 2016 - 19 dzieci, w tym 8 dziewczynek i 11 chłopców</w:t>
      </w:r>
    </w:p>
    <w:p w14:paraId="1244A980" w14:textId="77777777" w:rsidR="00917E7B" w:rsidRPr="00FD31F7" w:rsidRDefault="00917E7B" w:rsidP="00917E7B">
      <w:pPr>
        <w:pStyle w:val="Teksttreci0"/>
        <w:shd w:val="clear" w:color="auto" w:fill="auto"/>
        <w:spacing w:after="200"/>
        <w:ind w:left="600"/>
        <w:jc w:val="both"/>
        <w:rPr>
          <w:color w:val="auto"/>
          <w:sz w:val="24"/>
          <w:szCs w:val="24"/>
        </w:rPr>
      </w:pPr>
      <w:r w:rsidRPr="00FD31F7">
        <w:rPr>
          <w:color w:val="auto"/>
          <w:sz w:val="24"/>
          <w:szCs w:val="24"/>
        </w:rPr>
        <w:t xml:space="preserve">- rocznik 2017-  15 dzieci, w tym  5 dziewczynki  i 10 chłopców </w:t>
      </w:r>
    </w:p>
    <w:p w14:paraId="6F275356" w14:textId="77777777" w:rsidR="00917E7B" w:rsidRPr="00FD31F7" w:rsidRDefault="00917E7B" w:rsidP="00917E7B">
      <w:pPr>
        <w:pStyle w:val="Teksttreci0"/>
        <w:shd w:val="clear" w:color="auto" w:fill="auto"/>
        <w:spacing w:after="200"/>
        <w:ind w:left="600"/>
        <w:jc w:val="both"/>
        <w:rPr>
          <w:color w:val="auto"/>
          <w:sz w:val="24"/>
          <w:szCs w:val="24"/>
        </w:rPr>
      </w:pPr>
      <w:r w:rsidRPr="00FD31F7">
        <w:rPr>
          <w:color w:val="auto"/>
          <w:sz w:val="24"/>
          <w:szCs w:val="24"/>
        </w:rPr>
        <w:t>- rocznik 2018-  10 dzieci, w tym  4 dziewczynki  i 6 chłopców</w:t>
      </w:r>
    </w:p>
    <w:p w14:paraId="52B50127" w14:textId="77777777" w:rsidR="00917E7B" w:rsidRPr="00FD31F7" w:rsidRDefault="00917E7B" w:rsidP="00917E7B">
      <w:pPr>
        <w:pStyle w:val="Teksttreci0"/>
        <w:shd w:val="clear" w:color="auto" w:fill="auto"/>
        <w:spacing w:after="200"/>
        <w:ind w:left="600"/>
        <w:jc w:val="both"/>
        <w:rPr>
          <w:color w:val="auto"/>
          <w:sz w:val="24"/>
          <w:szCs w:val="24"/>
        </w:rPr>
      </w:pPr>
      <w:r w:rsidRPr="00FD31F7">
        <w:rPr>
          <w:color w:val="auto"/>
          <w:sz w:val="24"/>
          <w:szCs w:val="24"/>
        </w:rPr>
        <w:t>- rocznik 2019-  8 dzieci, w tym  4 dziewczynki  i 4 chłopców</w:t>
      </w:r>
    </w:p>
    <w:p w14:paraId="04FA1933" w14:textId="77777777" w:rsidR="00917E7B" w:rsidRPr="00FD31F7" w:rsidRDefault="00917E7B" w:rsidP="00917E7B">
      <w:pPr>
        <w:pStyle w:val="Teksttreci0"/>
        <w:shd w:val="clear" w:color="auto" w:fill="auto"/>
        <w:spacing w:after="680"/>
        <w:ind w:left="567"/>
        <w:jc w:val="both"/>
        <w:rPr>
          <w:color w:val="auto"/>
          <w:sz w:val="24"/>
          <w:szCs w:val="24"/>
        </w:rPr>
      </w:pPr>
      <w:r w:rsidRPr="00FD31F7">
        <w:rPr>
          <w:color w:val="auto"/>
          <w:sz w:val="24"/>
          <w:szCs w:val="24"/>
        </w:rPr>
        <w:t xml:space="preserve"> W 2022 roku na prowadzenie przedszkola gmina wydała  409 266,30 zł.</w:t>
      </w:r>
    </w:p>
    <w:p w14:paraId="09A57FD0" w14:textId="77777777" w:rsidR="00917E7B" w:rsidRPr="00FD31F7" w:rsidRDefault="00917E7B" w:rsidP="00917E7B">
      <w:pPr>
        <w:pStyle w:val="Teksttreci0"/>
        <w:shd w:val="clear" w:color="auto" w:fill="auto"/>
        <w:spacing w:after="680"/>
        <w:ind w:left="567"/>
        <w:jc w:val="both"/>
        <w:rPr>
          <w:color w:val="auto"/>
          <w:sz w:val="24"/>
          <w:szCs w:val="24"/>
        </w:rPr>
      </w:pPr>
      <w:r w:rsidRPr="00FD31F7">
        <w:rPr>
          <w:color w:val="auto"/>
          <w:sz w:val="24"/>
          <w:szCs w:val="24"/>
        </w:rPr>
        <w:t>Dotacja podmiotowa z budżetu dla Niepublicznego  Przedszkola „Oaza” we Włostowie w  2022  roku wyniosła 118900,80 zł.</w:t>
      </w:r>
    </w:p>
    <w:p w14:paraId="2D251093" w14:textId="77777777" w:rsidR="00917E7B" w:rsidRPr="00FD31F7" w:rsidRDefault="00917E7B" w:rsidP="00917E7B">
      <w:pPr>
        <w:pStyle w:val="Teksttreci0"/>
        <w:shd w:val="clear" w:color="auto" w:fill="auto"/>
        <w:spacing w:after="200"/>
        <w:ind w:left="426"/>
        <w:jc w:val="both"/>
        <w:rPr>
          <w:color w:val="auto"/>
          <w:sz w:val="24"/>
          <w:szCs w:val="24"/>
        </w:rPr>
      </w:pPr>
      <w:r w:rsidRPr="00FD31F7">
        <w:rPr>
          <w:color w:val="auto"/>
          <w:sz w:val="24"/>
          <w:szCs w:val="24"/>
        </w:rPr>
        <w:t xml:space="preserve"> W 2022 roku gmina poniosła koszt w wysokości 154022,40 zł. z tytułu uczęszczania dzieci      do placówek  wychowania przedszkolnego mieszczących się na terenie :</w:t>
      </w:r>
    </w:p>
    <w:p w14:paraId="01F9B238" w14:textId="77777777" w:rsidR="00917E7B" w:rsidRPr="00FD31F7" w:rsidRDefault="00917E7B" w:rsidP="00917E7B">
      <w:pPr>
        <w:pStyle w:val="Teksttreci0"/>
        <w:shd w:val="clear" w:color="auto" w:fill="auto"/>
        <w:spacing w:after="200"/>
        <w:ind w:left="426"/>
        <w:jc w:val="both"/>
        <w:rPr>
          <w:color w:val="auto"/>
          <w:sz w:val="24"/>
          <w:szCs w:val="24"/>
        </w:rPr>
      </w:pPr>
      <w:r w:rsidRPr="00FD31F7">
        <w:rPr>
          <w:color w:val="auto"/>
          <w:sz w:val="24"/>
          <w:szCs w:val="24"/>
        </w:rPr>
        <w:t>- Gminy Opatów – koszt 97009,00 zł.</w:t>
      </w:r>
    </w:p>
    <w:p w14:paraId="6336C783" w14:textId="77777777" w:rsidR="00917E7B" w:rsidRPr="00FD31F7" w:rsidRDefault="00917E7B" w:rsidP="00917E7B">
      <w:pPr>
        <w:pStyle w:val="Teksttreci0"/>
        <w:shd w:val="clear" w:color="auto" w:fill="auto"/>
        <w:spacing w:after="200"/>
        <w:ind w:left="142"/>
        <w:jc w:val="both"/>
        <w:rPr>
          <w:color w:val="auto"/>
          <w:sz w:val="24"/>
          <w:szCs w:val="24"/>
        </w:rPr>
      </w:pPr>
      <w:r w:rsidRPr="00FD31F7">
        <w:rPr>
          <w:color w:val="auto"/>
          <w:sz w:val="24"/>
          <w:szCs w:val="24"/>
        </w:rPr>
        <w:t xml:space="preserve">     - Gminy Obrazów – koszt 14885,64 zł.</w:t>
      </w:r>
    </w:p>
    <w:p w14:paraId="4790DD22" w14:textId="77777777" w:rsidR="00917E7B" w:rsidRPr="00FD31F7" w:rsidRDefault="00917E7B" w:rsidP="00917E7B">
      <w:pPr>
        <w:pStyle w:val="Teksttreci0"/>
        <w:shd w:val="clear" w:color="auto" w:fill="auto"/>
        <w:spacing w:after="200"/>
        <w:ind w:left="142"/>
        <w:jc w:val="both"/>
        <w:rPr>
          <w:color w:val="auto"/>
          <w:sz w:val="24"/>
          <w:szCs w:val="24"/>
        </w:rPr>
      </w:pPr>
      <w:r w:rsidRPr="00FD31F7">
        <w:rPr>
          <w:color w:val="auto"/>
          <w:sz w:val="24"/>
          <w:szCs w:val="24"/>
        </w:rPr>
        <w:t xml:space="preserve">     - Gminy Klimontów – koszt 39691,76 zł.</w:t>
      </w:r>
    </w:p>
    <w:p w14:paraId="1B804B74" w14:textId="77777777" w:rsidR="00917E7B" w:rsidRPr="00FD31F7" w:rsidRDefault="00917E7B" w:rsidP="00917E7B">
      <w:pPr>
        <w:pStyle w:val="Teksttreci0"/>
        <w:shd w:val="clear" w:color="auto" w:fill="auto"/>
        <w:spacing w:after="680"/>
        <w:ind w:left="426"/>
        <w:jc w:val="both"/>
        <w:rPr>
          <w:color w:val="auto"/>
          <w:sz w:val="24"/>
          <w:szCs w:val="24"/>
        </w:rPr>
      </w:pPr>
      <w:r w:rsidRPr="00FD31F7">
        <w:rPr>
          <w:color w:val="auto"/>
          <w:sz w:val="24"/>
          <w:szCs w:val="24"/>
        </w:rPr>
        <w:t>-Gmina Wilczyce- koszt 2436,00zł.</w:t>
      </w:r>
    </w:p>
    <w:p w14:paraId="23DB5C69" w14:textId="77777777" w:rsidR="00917E7B" w:rsidRPr="00FD31F7" w:rsidRDefault="00917E7B" w:rsidP="00917E7B">
      <w:pPr>
        <w:rPr>
          <w:rFonts w:ascii="Times New Roman" w:hAnsi="Times New Roman" w:cs="Times New Roman"/>
          <w:color w:val="auto"/>
        </w:rPr>
      </w:pPr>
    </w:p>
    <w:p w14:paraId="66CCD894" w14:textId="77777777" w:rsidR="00940AB2" w:rsidRPr="00FD31F7" w:rsidRDefault="00940AB2" w:rsidP="00940AB2">
      <w:pPr>
        <w:widowControl/>
        <w:spacing w:line="360" w:lineRule="auto"/>
        <w:jc w:val="both"/>
        <w:rPr>
          <w:rFonts w:ascii="Times New Roman" w:eastAsia="Calibri" w:hAnsi="Times New Roman" w:cs="Times New Roman"/>
          <w:color w:val="auto"/>
          <w:lang w:eastAsia="en-US" w:bidi="ar-SA"/>
        </w:rPr>
      </w:pPr>
    </w:p>
    <w:p w14:paraId="6179730F" w14:textId="77777777" w:rsidR="00C628A8" w:rsidRPr="00FD31F7" w:rsidRDefault="00C628A8" w:rsidP="00C628A8">
      <w:pPr>
        <w:widowControl/>
        <w:spacing w:line="360" w:lineRule="auto"/>
        <w:jc w:val="both"/>
        <w:rPr>
          <w:rFonts w:ascii="Times New Roman" w:eastAsia="Calibri" w:hAnsi="Times New Roman" w:cs="Times New Roman"/>
          <w:color w:val="auto"/>
          <w:lang w:eastAsia="en-US" w:bidi="ar-SA"/>
        </w:rPr>
      </w:pPr>
    </w:p>
    <w:p w14:paraId="19367D32" w14:textId="77777777" w:rsidR="00D50E5F" w:rsidRPr="00FD31F7" w:rsidRDefault="00D50E5F" w:rsidP="0022692F">
      <w:pPr>
        <w:pStyle w:val="Teksttreci0"/>
        <w:shd w:val="clear" w:color="auto" w:fill="auto"/>
        <w:spacing w:after="200"/>
        <w:jc w:val="both"/>
        <w:rPr>
          <w:color w:val="auto"/>
          <w:sz w:val="24"/>
          <w:szCs w:val="24"/>
        </w:rPr>
      </w:pPr>
      <w:bookmarkStart w:id="18" w:name="_Hlk75176805"/>
      <w:bookmarkStart w:id="19" w:name="bookmark32"/>
      <w:bookmarkStart w:id="20" w:name="bookmark33"/>
    </w:p>
    <w:bookmarkEnd w:id="18"/>
    <w:p w14:paraId="53E556A7" w14:textId="77777777" w:rsidR="00D50E5F" w:rsidRPr="00FD31F7" w:rsidRDefault="00D50E5F" w:rsidP="00D50E5F">
      <w:pPr>
        <w:jc w:val="center"/>
        <w:rPr>
          <w:rFonts w:ascii="Times New Roman" w:hAnsi="Times New Roman" w:cs="Times New Roman"/>
          <w:b/>
          <w:color w:val="auto"/>
        </w:rPr>
      </w:pPr>
      <w:r w:rsidRPr="00FD31F7">
        <w:rPr>
          <w:rFonts w:ascii="Times New Roman" w:hAnsi="Times New Roman" w:cs="Times New Roman"/>
          <w:b/>
          <w:color w:val="auto"/>
        </w:rPr>
        <w:t>BIBLIOTEKI</w:t>
      </w:r>
    </w:p>
    <w:p w14:paraId="70CAF1D0" w14:textId="77777777" w:rsidR="00D50E5F" w:rsidRPr="00FD31F7" w:rsidRDefault="00D50E5F" w:rsidP="00D50E5F">
      <w:pPr>
        <w:jc w:val="center"/>
        <w:rPr>
          <w:rFonts w:ascii="Times New Roman" w:hAnsi="Times New Roman" w:cs="Times New Roman"/>
          <w:b/>
          <w:color w:val="auto"/>
        </w:rPr>
      </w:pPr>
    </w:p>
    <w:p w14:paraId="203A196A" w14:textId="77777777" w:rsidR="00D50E5F" w:rsidRPr="00FD31F7" w:rsidRDefault="00D50E5F" w:rsidP="00D50E5F">
      <w:pPr>
        <w:spacing w:line="360" w:lineRule="auto"/>
        <w:rPr>
          <w:rFonts w:ascii="Times New Roman" w:hAnsi="Times New Roman" w:cs="Times New Roman"/>
          <w:color w:val="auto"/>
        </w:rPr>
      </w:pPr>
      <w:r w:rsidRPr="00FD31F7">
        <w:rPr>
          <w:rFonts w:ascii="Times New Roman" w:hAnsi="Times New Roman" w:cs="Times New Roman"/>
          <w:color w:val="auto"/>
        </w:rPr>
        <w:t xml:space="preserve">Biblioteka służy rozwijaniu i zaspokajaniu potrzeb czytelniczych społeczeństwa oraz </w:t>
      </w:r>
      <w:r w:rsidRPr="00FD31F7">
        <w:rPr>
          <w:rFonts w:ascii="Times New Roman" w:hAnsi="Times New Roman" w:cs="Times New Roman"/>
          <w:color w:val="auto"/>
        </w:rPr>
        <w:lastRenderedPageBreak/>
        <w:t>upowszechnianiu wiedzy i rozwijaniu kultury.</w:t>
      </w:r>
    </w:p>
    <w:p w14:paraId="6FEDBBB1" w14:textId="77777777" w:rsidR="00D50E5F" w:rsidRPr="00FD31F7" w:rsidRDefault="00D50E5F" w:rsidP="00D50E5F">
      <w:pPr>
        <w:spacing w:line="360" w:lineRule="auto"/>
        <w:rPr>
          <w:rFonts w:ascii="Times New Roman" w:hAnsi="Times New Roman" w:cs="Times New Roman"/>
          <w:color w:val="auto"/>
        </w:rPr>
      </w:pPr>
      <w:r w:rsidRPr="00FD31F7">
        <w:rPr>
          <w:rFonts w:ascii="Times New Roman" w:hAnsi="Times New Roman" w:cs="Times New Roman"/>
          <w:color w:val="auto"/>
        </w:rPr>
        <w:t>Gminna Biblioteka Publiczna w Lipniku jest samorządową instytucją kultury działającą na terenie Gminy Lipnik, która działa na podstawie:</w:t>
      </w:r>
    </w:p>
    <w:p w14:paraId="0E465A62" w14:textId="77777777" w:rsidR="00D50E5F" w:rsidRPr="00FD31F7" w:rsidRDefault="00D50E5F" w:rsidP="00D50E5F">
      <w:pPr>
        <w:spacing w:line="360" w:lineRule="auto"/>
        <w:rPr>
          <w:rFonts w:ascii="Times New Roman" w:hAnsi="Times New Roman" w:cs="Times New Roman"/>
          <w:color w:val="auto"/>
        </w:rPr>
      </w:pPr>
      <w:r w:rsidRPr="00FD31F7">
        <w:rPr>
          <w:rFonts w:ascii="Times New Roman" w:hAnsi="Times New Roman" w:cs="Times New Roman"/>
          <w:color w:val="auto"/>
        </w:rPr>
        <w:t>- Ustawy z dnia 25 października 1991 r. o organizowaniu i prowadzeniu działalności kulturalnej (Dz.U. z 2020 r., poz. 194),</w:t>
      </w:r>
    </w:p>
    <w:p w14:paraId="3C06166D" w14:textId="77777777" w:rsidR="00D50E5F" w:rsidRPr="00FD31F7" w:rsidRDefault="00D50E5F" w:rsidP="00D50E5F">
      <w:pPr>
        <w:spacing w:line="360" w:lineRule="auto"/>
        <w:rPr>
          <w:rFonts w:ascii="Times New Roman" w:hAnsi="Times New Roman" w:cs="Times New Roman"/>
          <w:color w:val="auto"/>
        </w:rPr>
      </w:pPr>
      <w:r w:rsidRPr="00FD31F7">
        <w:rPr>
          <w:rFonts w:ascii="Times New Roman" w:hAnsi="Times New Roman" w:cs="Times New Roman"/>
          <w:color w:val="auto"/>
        </w:rPr>
        <w:t>- Ustawy z dnia 27 czerwca 1997 r. o bibliotekach (Dz.U. z 2019 r., poz. 1479).</w:t>
      </w:r>
    </w:p>
    <w:p w14:paraId="50972F9C" w14:textId="77777777" w:rsidR="00D50E5F" w:rsidRPr="00FD31F7" w:rsidRDefault="00D50E5F" w:rsidP="00D50E5F">
      <w:pPr>
        <w:spacing w:line="360" w:lineRule="auto"/>
        <w:rPr>
          <w:rFonts w:ascii="Times New Roman" w:hAnsi="Times New Roman" w:cs="Times New Roman"/>
          <w:color w:val="auto"/>
        </w:rPr>
      </w:pPr>
      <w:r w:rsidRPr="00FD31F7">
        <w:rPr>
          <w:rFonts w:ascii="Times New Roman" w:hAnsi="Times New Roman" w:cs="Times New Roman"/>
          <w:color w:val="auto"/>
        </w:rPr>
        <w:t>- Statutu Gminnej Biblioteki Publicznej w Lipniku.</w:t>
      </w:r>
    </w:p>
    <w:p w14:paraId="530A4F9C" w14:textId="77777777" w:rsidR="00D50E5F" w:rsidRPr="00FD31F7" w:rsidRDefault="00D50E5F" w:rsidP="00D50E5F">
      <w:pPr>
        <w:spacing w:line="360" w:lineRule="auto"/>
        <w:rPr>
          <w:rFonts w:ascii="Times New Roman" w:hAnsi="Times New Roman" w:cs="Times New Roman"/>
          <w:color w:val="auto"/>
        </w:rPr>
      </w:pPr>
    </w:p>
    <w:p w14:paraId="4D9CE8A4" w14:textId="77777777" w:rsidR="00D50E5F" w:rsidRPr="00FD31F7" w:rsidRDefault="00D50E5F" w:rsidP="00D50E5F">
      <w:pPr>
        <w:spacing w:line="360" w:lineRule="auto"/>
        <w:rPr>
          <w:rFonts w:ascii="Times New Roman" w:hAnsi="Times New Roman" w:cs="Times New Roman"/>
          <w:color w:val="auto"/>
        </w:rPr>
      </w:pPr>
      <w:r w:rsidRPr="00FD31F7">
        <w:rPr>
          <w:rFonts w:ascii="Times New Roman" w:hAnsi="Times New Roman" w:cs="Times New Roman"/>
          <w:color w:val="auto"/>
        </w:rPr>
        <w:t>W gminie w 2022 r. funkcjonowała Gminna Biblioteka Publiczna w Lipniku oraz filia GBP we Włostowie. Księgozbiór na dzień 1 stycznia 2022 r. wynosił 30254 woluminów, zaś na koniec roku – 31121 woluminów. W przeliczeniu na 1 mieszkańca łączna liczba woluminów wynosiła 5,9 na dzień 31 stycznia 2022 r.. Na początku roku zarejestrowano 648 czytelniczek i czytelników, zaś na koniec roku liczby te wynosiły 642. W ciągu roku z usług poszczególnych bibliotek skorzystało 642 czytelniczek i czytelników, którzy skorzystali łącznie z 10678 woluminów. Odnotowano 4561 odwiedzin. W poprzednim roku wzbogacono zbiory bibliotek o m.in. następujące pozycje:</w:t>
      </w:r>
    </w:p>
    <w:p w14:paraId="1795B4AC" w14:textId="77777777" w:rsidR="00D50E5F" w:rsidRPr="00FD31F7" w:rsidRDefault="00D50E5F" w:rsidP="00D50E5F">
      <w:pPr>
        <w:spacing w:line="360" w:lineRule="auto"/>
        <w:rPr>
          <w:rFonts w:ascii="Times New Roman" w:hAnsi="Times New Roman" w:cs="Times New Roman"/>
          <w:color w:val="auto"/>
        </w:rPr>
      </w:pPr>
      <w:r w:rsidRPr="00FD31F7">
        <w:rPr>
          <w:rFonts w:ascii="Times New Roman" w:hAnsi="Times New Roman" w:cs="Times New Roman"/>
          <w:color w:val="auto"/>
        </w:rPr>
        <w:t>- beletrystyka dla dorosłych – 505 woluminów</w:t>
      </w:r>
    </w:p>
    <w:p w14:paraId="6540DCD6" w14:textId="77777777" w:rsidR="00D50E5F" w:rsidRPr="00FD31F7" w:rsidRDefault="00D50E5F" w:rsidP="00D50E5F">
      <w:pPr>
        <w:spacing w:line="360" w:lineRule="auto"/>
        <w:rPr>
          <w:rFonts w:ascii="Times New Roman" w:hAnsi="Times New Roman" w:cs="Times New Roman"/>
          <w:color w:val="auto"/>
        </w:rPr>
      </w:pPr>
      <w:r w:rsidRPr="00FD31F7">
        <w:rPr>
          <w:rFonts w:ascii="Times New Roman" w:hAnsi="Times New Roman" w:cs="Times New Roman"/>
          <w:color w:val="auto"/>
        </w:rPr>
        <w:t>- literatura popularno-naukowa – 34 woluminów</w:t>
      </w:r>
    </w:p>
    <w:p w14:paraId="0464D9FC" w14:textId="77777777" w:rsidR="00D50E5F" w:rsidRPr="00FD31F7" w:rsidRDefault="00D50E5F" w:rsidP="00D50E5F">
      <w:pPr>
        <w:spacing w:line="360" w:lineRule="auto"/>
        <w:rPr>
          <w:rFonts w:ascii="Times New Roman" w:hAnsi="Times New Roman" w:cs="Times New Roman"/>
          <w:color w:val="auto"/>
        </w:rPr>
      </w:pPr>
      <w:r w:rsidRPr="00FD31F7">
        <w:rPr>
          <w:rFonts w:ascii="Times New Roman" w:hAnsi="Times New Roman" w:cs="Times New Roman"/>
          <w:color w:val="auto"/>
        </w:rPr>
        <w:t>- literatura dla dzieci i młodzieży – 328 woluminów</w:t>
      </w:r>
    </w:p>
    <w:p w14:paraId="2C0B3CAA" w14:textId="77777777" w:rsidR="00D50E5F" w:rsidRPr="00FD31F7" w:rsidRDefault="00D50E5F" w:rsidP="00D50E5F">
      <w:pPr>
        <w:spacing w:line="360" w:lineRule="auto"/>
        <w:rPr>
          <w:rFonts w:ascii="Times New Roman" w:hAnsi="Times New Roman" w:cs="Times New Roman"/>
          <w:color w:val="auto"/>
        </w:rPr>
      </w:pPr>
      <w:r w:rsidRPr="00FD31F7">
        <w:rPr>
          <w:rFonts w:ascii="Times New Roman" w:hAnsi="Times New Roman" w:cs="Times New Roman"/>
          <w:color w:val="auto"/>
        </w:rPr>
        <w:t>Gminna Biblioteka Publiczna w Lipniku w 2022 roku zatrudniała 2 pracowników. W ciągu roku struktura zatrudnienia nie uległa zmianie.</w:t>
      </w:r>
    </w:p>
    <w:p w14:paraId="46230E5D" w14:textId="77777777" w:rsidR="00D50E5F" w:rsidRPr="00FD31F7" w:rsidRDefault="00D50E5F" w:rsidP="00D50E5F">
      <w:pPr>
        <w:spacing w:line="360" w:lineRule="auto"/>
        <w:rPr>
          <w:rFonts w:ascii="Times New Roman" w:hAnsi="Times New Roman" w:cs="Times New Roman"/>
          <w:color w:val="auto"/>
        </w:rPr>
      </w:pPr>
      <w:r w:rsidRPr="00FD31F7">
        <w:rPr>
          <w:rFonts w:ascii="Times New Roman" w:hAnsi="Times New Roman" w:cs="Times New Roman"/>
          <w:color w:val="auto"/>
        </w:rPr>
        <w:t>W obu bibliotekach używano 9 komputerów, w tym 9 komputerów z dostępem do szerokopasmowego Internetu. W 2022 r. biblioteka gminna organizowała spotkania z dziećmi i młodzieżą oraz dorosłymi czytelnikami mające na celu promocję czytelnictwa. W wydarzeniach tych wzięło udział 497 mieszkańców.</w:t>
      </w:r>
    </w:p>
    <w:p w14:paraId="49EAE000" w14:textId="77777777" w:rsidR="00D50E5F" w:rsidRPr="00FD31F7" w:rsidRDefault="00D50E5F" w:rsidP="00D50E5F">
      <w:pPr>
        <w:spacing w:line="360" w:lineRule="auto"/>
        <w:rPr>
          <w:rFonts w:ascii="Times New Roman" w:hAnsi="Times New Roman" w:cs="Times New Roman"/>
          <w:color w:val="auto"/>
        </w:rPr>
      </w:pPr>
      <w:r w:rsidRPr="00FD31F7">
        <w:rPr>
          <w:rFonts w:ascii="Times New Roman" w:hAnsi="Times New Roman" w:cs="Times New Roman"/>
          <w:color w:val="auto"/>
        </w:rPr>
        <w:t>W 2022 roku na prowadzenie bibliotek i upowszechnianie czytelnictwa gmina wydała 169975,00 zł.</w:t>
      </w:r>
    </w:p>
    <w:p w14:paraId="38A7BBCA" w14:textId="45CB077A" w:rsidR="007D4854" w:rsidRPr="00FD31F7" w:rsidRDefault="007D4854" w:rsidP="004917A8">
      <w:pPr>
        <w:pStyle w:val="Nagwek21"/>
        <w:keepNext/>
        <w:keepLines/>
        <w:shd w:val="clear" w:color="auto" w:fill="auto"/>
        <w:spacing w:after="0" w:line="240" w:lineRule="auto"/>
        <w:ind w:firstLine="0"/>
        <w:jc w:val="center"/>
        <w:rPr>
          <w:i/>
          <w:color w:val="auto"/>
          <w:sz w:val="24"/>
          <w:szCs w:val="24"/>
        </w:rPr>
      </w:pPr>
    </w:p>
    <w:p w14:paraId="18EAB927" w14:textId="77777777" w:rsidR="00245CF9" w:rsidRPr="00FD31F7" w:rsidRDefault="00245CF9" w:rsidP="004917A8">
      <w:pPr>
        <w:pStyle w:val="Nagwek21"/>
        <w:keepNext/>
        <w:keepLines/>
        <w:shd w:val="clear" w:color="auto" w:fill="auto"/>
        <w:spacing w:after="0" w:line="240" w:lineRule="auto"/>
        <w:ind w:firstLine="0"/>
        <w:jc w:val="center"/>
        <w:rPr>
          <w:i/>
          <w:color w:val="auto"/>
          <w:sz w:val="24"/>
          <w:szCs w:val="24"/>
        </w:rPr>
      </w:pPr>
    </w:p>
    <w:bookmarkEnd w:id="19"/>
    <w:bookmarkEnd w:id="20"/>
    <w:p w14:paraId="33C79778" w14:textId="77777777" w:rsidR="00C628A8" w:rsidRPr="00FD31F7" w:rsidRDefault="00C628A8" w:rsidP="00350141">
      <w:pPr>
        <w:jc w:val="both"/>
        <w:rPr>
          <w:rFonts w:ascii="Times New Roman" w:hAnsi="Times New Roman" w:cs="Times New Roman"/>
          <w:color w:val="auto"/>
        </w:rPr>
      </w:pPr>
    </w:p>
    <w:p w14:paraId="16AD3F72" w14:textId="19799276" w:rsidR="00350141" w:rsidRPr="00FD31F7" w:rsidRDefault="00350141" w:rsidP="004917A8">
      <w:pPr>
        <w:pStyle w:val="Teksttreci0"/>
        <w:shd w:val="clear" w:color="auto" w:fill="auto"/>
        <w:spacing w:after="0" w:line="240" w:lineRule="auto"/>
        <w:jc w:val="both"/>
        <w:rPr>
          <w:color w:val="auto"/>
          <w:sz w:val="24"/>
          <w:szCs w:val="24"/>
        </w:rPr>
      </w:pPr>
    </w:p>
    <w:p w14:paraId="0F67BF26" w14:textId="77777777" w:rsidR="004902EC" w:rsidRPr="00FD31F7" w:rsidRDefault="007D4854" w:rsidP="004917A8">
      <w:pPr>
        <w:pStyle w:val="Nagwek21"/>
        <w:keepNext/>
        <w:keepLines/>
        <w:shd w:val="clear" w:color="auto" w:fill="auto"/>
        <w:spacing w:after="0" w:line="240" w:lineRule="auto"/>
        <w:ind w:firstLine="0"/>
        <w:jc w:val="center"/>
        <w:rPr>
          <w:color w:val="auto"/>
          <w:sz w:val="24"/>
          <w:szCs w:val="24"/>
        </w:rPr>
      </w:pPr>
      <w:bookmarkStart w:id="21" w:name="bookmark34"/>
      <w:bookmarkStart w:id="22" w:name="bookmark35"/>
      <w:r w:rsidRPr="00FD31F7">
        <w:rPr>
          <w:color w:val="auto"/>
          <w:sz w:val="24"/>
          <w:szCs w:val="24"/>
        </w:rPr>
        <w:t xml:space="preserve"> DOMY I OŚRODKI KULTURY</w:t>
      </w:r>
      <w:bookmarkEnd w:id="21"/>
      <w:bookmarkEnd w:id="22"/>
    </w:p>
    <w:p w14:paraId="1A1CDA44" w14:textId="77777777" w:rsidR="003F253C" w:rsidRPr="00FD31F7" w:rsidRDefault="003F253C" w:rsidP="003F253C">
      <w:pPr>
        <w:pStyle w:val="Default"/>
        <w:rPr>
          <w:rFonts w:ascii="Times New Roman" w:hAnsi="Times New Roman" w:cs="Times New Roman"/>
          <w:color w:val="auto"/>
        </w:rPr>
      </w:pPr>
    </w:p>
    <w:p w14:paraId="072BDFC3" w14:textId="1F81B334" w:rsidR="00035CE2" w:rsidRPr="00FD31F7" w:rsidRDefault="00035CE2" w:rsidP="00035CE2">
      <w:pPr>
        <w:jc w:val="center"/>
        <w:rPr>
          <w:rFonts w:ascii="Times New Roman" w:hAnsi="Times New Roman" w:cs="Times New Roman"/>
          <w:b/>
          <w:color w:val="auto"/>
          <w:sz w:val="28"/>
          <w:szCs w:val="28"/>
        </w:rPr>
      </w:pPr>
      <w:r w:rsidRPr="00FD31F7">
        <w:rPr>
          <w:rFonts w:ascii="Times New Roman" w:hAnsi="Times New Roman" w:cs="Times New Roman"/>
          <w:b/>
          <w:color w:val="auto"/>
          <w:sz w:val="28"/>
          <w:szCs w:val="28"/>
        </w:rPr>
        <w:t>Wykaz imprez i wydarzeń kulturalnych zrealizowanych w 202</w:t>
      </w:r>
      <w:r w:rsidR="00C11997" w:rsidRPr="00FD31F7">
        <w:rPr>
          <w:rFonts w:ascii="Times New Roman" w:hAnsi="Times New Roman" w:cs="Times New Roman"/>
          <w:b/>
          <w:color w:val="auto"/>
          <w:sz w:val="28"/>
          <w:szCs w:val="28"/>
        </w:rPr>
        <w:t>1</w:t>
      </w:r>
      <w:r w:rsidRPr="00FD31F7">
        <w:rPr>
          <w:rFonts w:ascii="Times New Roman" w:hAnsi="Times New Roman" w:cs="Times New Roman"/>
          <w:b/>
          <w:color w:val="auto"/>
          <w:sz w:val="28"/>
          <w:szCs w:val="28"/>
        </w:rPr>
        <w:t xml:space="preserve"> r.</w:t>
      </w:r>
    </w:p>
    <w:p w14:paraId="7D09E5C6" w14:textId="7FC0DDF4" w:rsidR="00C11997" w:rsidRPr="00FD31F7" w:rsidRDefault="00C11997" w:rsidP="00035CE2">
      <w:pPr>
        <w:spacing w:line="360" w:lineRule="auto"/>
        <w:jc w:val="center"/>
        <w:rPr>
          <w:rFonts w:ascii="Times New Roman" w:hAnsi="Times New Roman" w:cs="Times New Roman"/>
          <w:b/>
          <w:color w:val="auto"/>
        </w:rPr>
      </w:pPr>
    </w:p>
    <w:p w14:paraId="749BB390" w14:textId="77777777" w:rsidR="009444EC" w:rsidRPr="00FD31F7" w:rsidRDefault="009444EC" w:rsidP="009444EC">
      <w:pPr>
        <w:pStyle w:val="Standard"/>
        <w:spacing w:line="276" w:lineRule="auto"/>
        <w:jc w:val="both"/>
        <w:rPr>
          <w:b/>
          <w:bCs/>
        </w:rPr>
      </w:pPr>
    </w:p>
    <w:p w14:paraId="1444874A" w14:textId="77777777" w:rsidR="009444EC" w:rsidRPr="00FD31F7" w:rsidRDefault="009444EC" w:rsidP="009444EC">
      <w:pPr>
        <w:pStyle w:val="Standard"/>
        <w:spacing w:line="276" w:lineRule="auto"/>
        <w:jc w:val="both"/>
        <w:rPr>
          <w:b/>
          <w:bCs/>
        </w:rPr>
      </w:pPr>
    </w:p>
    <w:p w14:paraId="2406CB9F" w14:textId="77777777" w:rsidR="009444EC" w:rsidRPr="00FD31F7" w:rsidRDefault="009444EC" w:rsidP="009444EC">
      <w:pPr>
        <w:pStyle w:val="Standard"/>
        <w:spacing w:line="276" w:lineRule="auto"/>
        <w:jc w:val="both"/>
        <w:rPr>
          <w:b/>
          <w:bCs/>
        </w:rPr>
      </w:pPr>
      <w:r w:rsidRPr="00FD31F7">
        <w:rPr>
          <w:b/>
          <w:bCs/>
        </w:rPr>
        <w:t>Ferie zimowe - 17 - 28 stycznia</w:t>
      </w:r>
    </w:p>
    <w:p w14:paraId="33BE4CE8" w14:textId="77777777" w:rsidR="009444EC" w:rsidRPr="00FD31F7" w:rsidRDefault="009444EC" w:rsidP="009444EC">
      <w:pPr>
        <w:pStyle w:val="Standard"/>
        <w:spacing w:line="276" w:lineRule="auto"/>
        <w:jc w:val="both"/>
        <w:rPr>
          <w:b/>
          <w:bCs/>
        </w:rPr>
      </w:pPr>
    </w:p>
    <w:p w14:paraId="26993853" w14:textId="77777777" w:rsidR="009444EC" w:rsidRPr="00FD31F7" w:rsidRDefault="009444EC" w:rsidP="009444EC">
      <w:pPr>
        <w:pStyle w:val="Standard"/>
        <w:spacing w:line="276" w:lineRule="auto"/>
        <w:jc w:val="both"/>
        <w:rPr>
          <w:b/>
          <w:bCs/>
        </w:rPr>
      </w:pPr>
      <w:r w:rsidRPr="00FD31F7">
        <w:rPr>
          <w:bCs/>
        </w:rPr>
        <w:t>W Gminnym Ośrodku Kultury we Włostowie i w Centrum Kształcenia w Lipniku odbył się cykl zajęć dla dzieci i młodzieży w czasie ferii zimowych, m.in. zajęcia muzyczne, teatralne i plastyczne. W czasie ferii odbył się II Turniej Szachowy i IX Turniej Tenisa Stołowego. Ferie zakończyły się wspólną zabawą choinkową i ogniskiem z druhami z OSP Lipnik.</w:t>
      </w:r>
    </w:p>
    <w:p w14:paraId="5F128C09" w14:textId="77777777" w:rsidR="009444EC" w:rsidRPr="00FD31F7" w:rsidRDefault="009444EC" w:rsidP="009444EC">
      <w:pPr>
        <w:pStyle w:val="Standard"/>
        <w:spacing w:line="276" w:lineRule="auto"/>
        <w:jc w:val="both"/>
        <w:rPr>
          <w:b/>
          <w:bCs/>
        </w:rPr>
      </w:pPr>
    </w:p>
    <w:p w14:paraId="659324D6" w14:textId="77777777" w:rsidR="009444EC" w:rsidRPr="00FD31F7" w:rsidRDefault="009444EC" w:rsidP="009444EC">
      <w:pPr>
        <w:pStyle w:val="Standard"/>
        <w:numPr>
          <w:ilvl w:val="0"/>
          <w:numId w:val="48"/>
        </w:numPr>
        <w:tabs>
          <w:tab w:val="left" w:pos="360"/>
        </w:tabs>
        <w:spacing w:line="276" w:lineRule="auto"/>
        <w:ind w:firstLine="15"/>
        <w:jc w:val="both"/>
        <w:textAlignment w:val="baseline"/>
        <w:rPr>
          <w:b/>
          <w:bCs/>
        </w:rPr>
      </w:pPr>
      <w:r w:rsidRPr="00FD31F7">
        <w:rPr>
          <w:b/>
          <w:bCs/>
        </w:rPr>
        <w:t>Finał Wielkiej Orkiestry Świątecznej Pomocy - 31 stycznia</w:t>
      </w:r>
    </w:p>
    <w:p w14:paraId="58F91157" w14:textId="77777777" w:rsidR="009444EC" w:rsidRPr="00FD31F7" w:rsidRDefault="009444EC" w:rsidP="009444EC">
      <w:pPr>
        <w:pStyle w:val="Standard"/>
        <w:tabs>
          <w:tab w:val="left" w:pos="360"/>
        </w:tabs>
        <w:spacing w:line="276" w:lineRule="auto"/>
        <w:ind w:left="15"/>
        <w:jc w:val="both"/>
        <w:rPr>
          <w:b/>
          <w:bCs/>
        </w:rPr>
      </w:pPr>
    </w:p>
    <w:p w14:paraId="661B0A26" w14:textId="77777777" w:rsidR="009444EC" w:rsidRPr="00FD31F7" w:rsidRDefault="009444EC" w:rsidP="009444EC">
      <w:pPr>
        <w:pStyle w:val="Standard"/>
        <w:tabs>
          <w:tab w:val="left" w:pos="360"/>
        </w:tabs>
        <w:spacing w:line="276" w:lineRule="auto"/>
        <w:ind w:firstLine="15"/>
        <w:jc w:val="both"/>
      </w:pPr>
      <w:r w:rsidRPr="00FD31F7">
        <w:t xml:space="preserve">31 stycznia Sztab Lipnik podał oficjalny komunikat, w którym ogłosił </w:t>
      </w:r>
      <w:r w:rsidRPr="00FD31F7">
        <w:rPr>
          <w:rStyle w:val="Pogrubienie"/>
        </w:rPr>
        <w:t>25046,91zł</w:t>
      </w:r>
      <w:r w:rsidRPr="00FD31F7">
        <w:rPr>
          <w:b/>
        </w:rPr>
        <w:t>,</w:t>
      </w:r>
      <w:r w:rsidRPr="00FD31F7">
        <w:t xml:space="preserve"> jako zadeklarowaną kwotę pieniędzy zebraną w związku 30. Finałem Wielkiej Orkiestry Świątecznej Pomocy.</w:t>
      </w:r>
    </w:p>
    <w:p w14:paraId="366141F3" w14:textId="77777777" w:rsidR="009444EC" w:rsidRPr="00FD31F7" w:rsidRDefault="009444EC" w:rsidP="009444EC">
      <w:pPr>
        <w:pStyle w:val="Standard"/>
        <w:tabs>
          <w:tab w:val="left" w:pos="360"/>
        </w:tabs>
        <w:spacing w:line="276" w:lineRule="auto"/>
        <w:ind w:firstLine="15"/>
        <w:jc w:val="both"/>
      </w:pPr>
      <w:r w:rsidRPr="00FD31F7">
        <w:t xml:space="preserve">Na scenie wystąpiła młodzież z Gminnego Ośrodka Kultury we Włostowie, a w „Muzycznym karnawale 2022” uczniowie Szkoły Podstawowej im. Romana </w:t>
      </w:r>
      <w:proofErr w:type="spellStart"/>
      <w:r w:rsidRPr="00FD31F7">
        <w:t>Koseły</w:t>
      </w:r>
      <w:proofErr w:type="spellEnd"/>
      <w:r w:rsidRPr="00FD31F7">
        <w:t xml:space="preserve"> we Włostowie. </w:t>
      </w:r>
    </w:p>
    <w:p w14:paraId="4C2BE191" w14:textId="77777777" w:rsidR="009444EC" w:rsidRPr="00FD31F7" w:rsidRDefault="009444EC" w:rsidP="009444EC">
      <w:pPr>
        <w:pStyle w:val="Standard"/>
        <w:tabs>
          <w:tab w:val="left" w:pos="360"/>
        </w:tabs>
        <w:spacing w:line="276" w:lineRule="auto"/>
        <w:ind w:firstLine="15"/>
        <w:jc w:val="both"/>
      </w:pPr>
      <w:r w:rsidRPr="00FD31F7">
        <w:t xml:space="preserve">Zabawy i animacje poprowadziła Marcelina Furtak – Algorytm dobrej zabawy od A do Z, a DJ QUBUŚ poprowadził zabawę taneczną. W wydarzeniu uczestniczyli strażacy z OSP Lipnik oraz Koła Gospodyń Kaczyce i „Nasz Usarzów”, które przygotowały pyszny poczęstunek. </w:t>
      </w:r>
    </w:p>
    <w:p w14:paraId="4A794CCB" w14:textId="77777777" w:rsidR="009444EC" w:rsidRPr="00FD31F7" w:rsidRDefault="009444EC" w:rsidP="009444EC">
      <w:pPr>
        <w:pStyle w:val="Standard"/>
        <w:tabs>
          <w:tab w:val="left" w:pos="360"/>
        </w:tabs>
        <w:spacing w:line="276" w:lineRule="auto"/>
        <w:ind w:firstLine="15"/>
        <w:jc w:val="both"/>
        <w:rPr>
          <w:b/>
          <w:bCs/>
        </w:rPr>
      </w:pPr>
      <w:r w:rsidRPr="00FD31F7">
        <w:t>Finał WOŚP tuż po przeprowadzonej licytacji gadżetów zakończył się światełkiem do nieba ufundowanym przez Anetę i Krzysztofa Stawiarz.</w:t>
      </w:r>
    </w:p>
    <w:p w14:paraId="2A83EEC6" w14:textId="77777777" w:rsidR="009444EC" w:rsidRPr="00FD31F7" w:rsidRDefault="009444EC" w:rsidP="009444EC">
      <w:pPr>
        <w:pStyle w:val="Standard"/>
        <w:spacing w:line="276" w:lineRule="auto"/>
        <w:jc w:val="both"/>
        <w:rPr>
          <w:b/>
          <w:bCs/>
        </w:rPr>
      </w:pPr>
    </w:p>
    <w:p w14:paraId="226BF268" w14:textId="77777777" w:rsidR="009444EC" w:rsidRPr="00FD31F7" w:rsidRDefault="009444EC" w:rsidP="009444EC">
      <w:pPr>
        <w:pStyle w:val="Standard"/>
        <w:spacing w:line="276" w:lineRule="auto"/>
        <w:jc w:val="both"/>
        <w:rPr>
          <w:b/>
          <w:bCs/>
        </w:rPr>
      </w:pPr>
      <w:r w:rsidRPr="00FD31F7">
        <w:rPr>
          <w:b/>
          <w:bCs/>
        </w:rPr>
        <w:t>Dyskoteka Walentynkowa dla dzieci i młodzieży- 14 lutego</w:t>
      </w:r>
    </w:p>
    <w:p w14:paraId="223F3668" w14:textId="77777777" w:rsidR="009444EC" w:rsidRPr="00FD31F7" w:rsidRDefault="009444EC" w:rsidP="009444EC">
      <w:pPr>
        <w:pStyle w:val="Standard"/>
        <w:spacing w:line="276" w:lineRule="auto"/>
        <w:jc w:val="both"/>
        <w:rPr>
          <w:b/>
          <w:bCs/>
        </w:rPr>
      </w:pPr>
    </w:p>
    <w:p w14:paraId="6E16F737" w14:textId="77777777" w:rsidR="009444EC" w:rsidRPr="00FD31F7" w:rsidRDefault="009444EC" w:rsidP="009444EC">
      <w:pPr>
        <w:pStyle w:val="Textbody"/>
        <w:spacing w:line="276" w:lineRule="auto"/>
        <w:jc w:val="both"/>
      </w:pPr>
      <w:r w:rsidRPr="00FD31F7">
        <w:rPr>
          <w:bCs/>
        </w:rPr>
        <w:t>W Gminnym Ośrodku Kultury we Włostowie odbyła się dyskoteka walentynkowa dla dzieci i młodzieży</w:t>
      </w:r>
      <w:r w:rsidRPr="00FD31F7">
        <w:rPr>
          <w:b/>
          <w:bCs/>
        </w:rPr>
        <w:t xml:space="preserve">. </w:t>
      </w:r>
      <w:r w:rsidRPr="00FD31F7">
        <w:t xml:space="preserve">Zabawy wspólnie z pracownikami </w:t>
      </w:r>
      <w:proofErr w:type="spellStart"/>
      <w:r w:rsidRPr="00FD31F7">
        <w:t>GOKu</w:t>
      </w:r>
      <w:proofErr w:type="spellEnd"/>
      <w:r w:rsidRPr="00FD31F7">
        <w:t xml:space="preserve"> poprowadziła animatorka, Marcelina Furtak - Algorytm Dobrej Zabawy - od A do Z, która przygotowała dla młodych uczestników wiele walentynkowych upominków. Oprócz zabawy tanecznej każdy mógł spróbować swoich sił w konkurencjach sprawnościowych. Najmłodsi natomiast narysowali wielkie kartki walentynkowe, które stały się ozdobą naszej galerii.</w:t>
      </w:r>
    </w:p>
    <w:p w14:paraId="0216E51B" w14:textId="77777777" w:rsidR="009444EC" w:rsidRPr="00FD31F7" w:rsidRDefault="009444EC" w:rsidP="009444EC">
      <w:pPr>
        <w:pStyle w:val="Standard"/>
        <w:spacing w:line="276" w:lineRule="auto"/>
        <w:jc w:val="both"/>
        <w:rPr>
          <w:b/>
          <w:bCs/>
        </w:rPr>
      </w:pPr>
    </w:p>
    <w:p w14:paraId="435FF47B" w14:textId="77777777" w:rsidR="009444EC" w:rsidRPr="00FD31F7" w:rsidRDefault="009444EC" w:rsidP="009444EC">
      <w:pPr>
        <w:pStyle w:val="Standard"/>
        <w:spacing w:line="276" w:lineRule="auto"/>
        <w:jc w:val="both"/>
        <w:rPr>
          <w:b/>
          <w:bCs/>
        </w:rPr>
      </w:pPr>
      <w:r w:rsidRPr="00FD31F7">
        <w:rPr>
          <w:b/>
          <w:bCs/>
        </w:rPr>
        <w:t>„Przywraca Pamięć. Rotmistrz Szymon Skorupski i jego rodzina - 24 lutego</w:t>
      </w:r>
    </w:p>
    <w:p w14:paraId="5332EAF3" w14:textId="77777777" w:rsidR="009444EC" w:rsidRPr="00FD31F7" w:rsidRDefault="009444EC" w:rsidP="009444EC">
      <w:pPr>
        <w:pStyle w:val="Standard"/>
        <w:spacing w:line="276" w:lineRule="auto"/>
        <w:jc w:val="both"/>
        <w:rPr>
          <w:b/>
          <w:bCs/>
        </w:rPr>
      </w:pPr>
    </w:p>
    <w:p w14:paraId="636C5C12" w14:textId="77777777" w:rsidR="009444EC" w:rsidRPr="00FD31F7" w:rsidRDefault="009444EC" w:rsidP="009444EC">
      <w:pPr>
        <w:pStyle w:val="Textbody"/>
        <w:spacing w:after="0" w:line="276" w:lineRule="auto"/>
        <w:jc w:val="both"/>
        <w:rPr>
          <w:b/>
          <w:bCs/>
        </w:rPr>
      </w:pPr>
      <w:r w:rsidRPr="00FD31F7">
        <w:rPr>
          <w:bCs/>
        </w:rPr>
        <w:t>24 lutego odbył się cykl trzech spotkań promujących książkę</w:t>
      </w:r>
      <w:r w:rsidRPr="00FD31F7">
        <w:rPr>
          <w:b/>
          <w:bCs/>
        </w:rPr>
        <w:t> </w:t>
      </w:r>
      <w:r w:rsidRPr="00FD31F7">
        <w:rPr>
          <w:rStyle w:val="StrongEmphasis"/>
        </w:rPr>
        <w:t>„Przywraca Pamięć. Rotmistrz Szymon Skorupski i jego rodzina”</w:t>
      </w:r>
      <w:r w:rsidRPr="00FD31F7">
        <w:rPr>
          <w:bCs/>
        </w:rPr>
        <w:t>. Dwa spotkania były zarezerwowane dla młodzieży, natomiast trzecie było zarezerwowane dla pasjonatów historii i regionalistów.</w:t>
      </w:r>
    </w:p>
    <w:p w14:paraId="4F14F8AD" w14:textId="77777777" w:rsidR="009444EC" w:rsidRPr="00FD31F7" w:rsidRDefault="009444EC" w:rsidP="009444EC">
      <w:pPr>
        <w:pStyle w:val="Textbody"/>
        <w:widowControl/>
        <w:spacing w:before="75" w:after="0" w:line="276" w:lineRule="auto"/>
        <w:jc w:val="both"/>
      </w:pPr>
      <w:r w:rsidRPr="00FD31F7">
        <w:t xml:space="preserve">Pierwsze spotkanie dla młodzieży ze Szkoły Podstawowej im. Romana </w:t>
      </w:r>
      <w:proofErr w:type="spellStart"/>
      <w:r w:rsidRPr="00FD31F7">
        <w:t>Koseły</w:t>
      </w:r>
      <w:proofErr w:type="spellEnd"/>
      <w:r w:rsidRPr="00FD31F7">
        <w:t xml:space="preserve"> we Włostowie odbyło się w Gminnym Ośrodku Kultury we Włostowie, a drugie dla młodzieży z Zespołu Szkolno-Przedszkolnego w Lipniku odbyło się w Urzędzie Gminy w Lipniku.</w:t>
      </w:r>
    </w:p>
    <w:p w14:paraId="7294F264" w14:textId="77777777" w:rsidR="009444EC" w:rsidRPr="00FD31F7" w:rsidRDefault="009444EC" w:rsidP="009444EC">
      <w:pPr>
        <w:pStyle w:val="Textbody"/>
        <w:widowControl/>
        <w:spacing w:before="75" w:after="0" w:line="276" w:lineRule="auto"/>
        <w:jc w:val="both"/>
      </w:pPr>
      <w:r w:rsidRPr="00FD31F7">
        <w:t>„Przywracana Pamięć. Rotmistrz Szymon Skorupski” jest książką o życiu rodziny na zawsze związanej kartami historii z dworkiem w Lipniku, rodziny dawnych właścicieli ziemskich. Książka została napisana na podstawie poznanych pamiątek i opowieści braci, Bolesława i Tomasza Skorupskich, a także artykułów opublikowanych w Wieściach Lipnickich przez Andrzeja Nowaka-Arczewskiego.</w:t>
      </w:r>
    </w:p>
    <w:p w14:paraId="5723D598" w14:textId="77777777" w:rsidR="009444EC" w:rsidRPr="00FD31F7" w:rsidRDefault="009444EC" w:rsidP="009444EC">
      <w:pPr>
        <w:pStyle w:val="Standard"/>
        <w:spacing w:line="276" w:lineRule="auto"/>
        <w:jc w:val="both"/>
        <w:rPr>
          <w:b/>
          <w:bCs/>
        </w:rPr>
      </w:pPr>
      <w:r w:rsidRPr="00FD31F7">
        <w:rPr>
          <w:b/>
          <w:bCs/>
        </w:rPr>
        <w:lastRenderedPageBreak/>
        <w:t>Dzień Kobiet – 1 marca</w:t>
      </w:r>
    </w:p>
    <w:p w14:paraId="14C61E62" w14:textId="77777777" w:rsidR="009444EC" w:rsidRPr="00FD31F7" w:rsidRDefault="009444EC" w:rsidP="009444EC">
      <w:pPr>
        <w:pStyle w:val="Standard"/>
        <w:spacing w:line="276" w:lineRule="auto"/>
        <w:jc w:val="both"/>
        <w:rPr>
          <w:b/>
          <w:bCs/>
        </w:rPr>
      </w:pPr>
    </w:p>
    <w:p w14:paraId="0F885A3D" w14:textId="77777777" w:rsidR="009444EC" w:rsidRPr="00FD31F7" w:rsidRDefault="009444EC" w:rsidP="009444EC">
      <w:pPr>
        <w:pStyle w:val="Standard"/>
        <w:spacing w:line="276" w:lineRule="auto"/>
        <w:jc w:val="both"/>
        <w:rPr>
          <w:bCs/>
        </w:rPr>
      </w:pPr>
      <w:r w:rsidRPr="00FD31F7">
        <w:rPr>
          <w:bCs/>
        </w:rPr>
        <w:t>Dzień kobiet już od wejścia do Dworu Markus w Lipniku był miłą niespodzianką. Na każdą z kobiet czekał piękny tulipan.</w:t>
      </w:r>
    </w:p>
    <w:p w14:paraId="7CFA9852" w14:textId="77777777" w:rsidR="009444EC" w:rsidRPr="00FD31F7" w:rsidRDefault="009444EC" w:rsidP="009444EC">
      <w:pPr>
        <w:pStyle w:val="Standard"/>
        <w:spacing w:line="276" w:lineRule="auto"/>
        <w:jc w:val="both"/>
        <w:rPr>
          <w:bCs/>
        </w:rPr>
      </w:pPr>
      <w:r w:rsidRPr="00FD31F7">
        <w:rPr>
          <w:bCs/>
        </w:rPr>
        <w:t xml:space="preserve">Święto rozpoczęło się programem artystycznym Gminnego Ośrodka Kultury we Włostowie, który był podzielony na część muzyczno-wokalną i teatralną. Na scenie zaprezentowali się również seniorzy z Klubu Senior + w Kurowie, po którym wystąpił zespół ludowy </w:t>
      </w:r>
      <w:proofErr w:type="spellStart"/>
      <w:r w:rsidRPr="00FD31F7">
        <w:rPr>
          <w:bCs/>
        </w:rPr>
        <w:t>Sobowiacy</w:t>
      </w:r>
      <w:proofErr w:type="spellEnd"/>
      <w:r w:rsidRPr="00FD31F7">
        <w:rPr>
          <w:bCs/>
        </w:rPr>
        <w:t>.</w:t>
      </w:r>
    </w:p>
    <w:p w14:paraId="34B26A8A" w14:textId="77777777" w:rsidR="009444EC" w:rsidRPr="00FD31F7" w:rsidRDefault="009444EC" w:rsidP="009444EC">
      <w:pPr>
        <w:pStyle w:val="Standard"/>
        <w:spacing w:line="276" w:lineRule="auto"/>
        <w:jc w:val="both"/>
        <w:rPr>
          <w:bCs/>
        </w:rPr>
      </w:pPr>
      <w:r w:rsidRPr="00FD31F7">
        <w:rPr>
          <w:bCs/>
        </w:rPr>
        <w:t xml:space="preserve">Gwiazdą wieczoru był Andrea </w:t>
      </w:r>
      <w:proofErr w:type="spellStart"/>
      <w:r w:rsidRPr="00FD31F7">
        <w:rPr>
          <w:bCs/>
        </w:rPr>
        <w:t>Lattari</w:t>
      </w:r>
      <w:proofErr w:type="spellEnd"/>
      <w:r w:rsidRPr="00FD31F7">
        <w:rPr>
          <w:bCs/>
        </w:rPr>
        <w:t xml:space="preserve"> – włoski artysta, który koncertuję w całej Europie, wykonując znane i lubiane przeboje muzyki rozrywkowej. Dzień kobiet zakończył się zabawą taneczną, którą poprowadził DJ QUBUŚ. </w:t>
      </w:r>
    </w:p>
    <w:p w14:paraId="3BAE0793" w14:textId="77777777" w:rsidR="009444EC" w:rsidRPr="00FD31F7" w:rsidRDefault="009444EC" w:rsidP="009444EC">
      <w:pPr>
        <w:pStyle w:val="Standard"/>
        <w:spacing w:line="276" w:lineRule="auto"/>
        <w:jc w:val="both"/>
        <w:rPr>
          <w:bCs/>
        </w:rPr>
      </w:pPr>
      <w:r w:rsidRPr="00FD31F7">
        <w:rPr>
          <w:bCs/>
        </w:rPr>
        <w:t xml:space="preserve">Poczęstunek zapełniły Koła Gospodyń Wiejskich: </w:t>
      </w:r>
      <w:r w:rsidRPr="00FD31F7">
        <w:rPr>
          <w:rStyle w:val="Pogrubienie"/>
        </w:rPr>
        <w:t xml:space="preserve">„Dolina Opatówki” Gołębiów, Kaczyce, Kurów, Lipnik, „Nasz Usarzów”, Słabuszewice, Sternalice i Stowarzyszenie Miłośników Wsi </w:t>
      </w:r>
      <w:proofErr w:type="spellStart"/>
      <w:r w:rsidRPr="00FD31F7">
        <w:rPr>
          <w:rStyle w:val="Pogrubienie"/>
        </w:rPr>
        <w:t>Międzygórz</w:t>
      </w:r>
      <w:proofErr w:type="spellEnd"/>
      <w:r w:rsidRPr="00FD31F7">
        <w:rPr>
          <w:b/>
        </w:rPr>
        <w:t>.</w:t>
      </w:r>
    </w:p>
    <w:p w14:paraId="1E656B45" w14:textId="77777777" w:rsidR="009444EC" w:rsidRPr="00FD31F7" w:rsidRDefault="009444EC" w:rsidP="009444EC">
      <w:pPr>
        <w:pStyle w:val="Standard"/>
        <w:spacing w:line="276" w:lineRule="auto"/>
        <w:jc w:val="both"/>
        <w:rPr>
          <w:b/>
          <w:bCs/>
        </w:rPr>
      </w:pPr>
    </w:p>
    <w:p w14:paraId="33D0F9E1" w14:textId="77777777" w:rsidR="009444EC" w:rsidRPr="00FD31F7" w:rsidRDefault="009444EC" w:rsidP="009444EC">
      <w:pPr>
        <w:pStyle w:val="Standard"/>
        <w:spacing w:line="276" w:lineRule="auto"/>
        <w:jc w:val="both"/>
        <w:rPr>
          <w:b/>
          <w:bCs/>
        </w:rPr>
      </w:pPr>
    </w:p>
    <w:p w14:paraId="730EEEF9" w14:textId="77777777" w:rsidR="009444EC" w:rsidRPr="00FD31F7" w:rsidRDefault="009444EC" w:rsidP="009444EC">
      <w:pPr>
        <w:pStyle w:val="Standard"/>
        <w:spacing w:line="276" w:lineRule="auto"/>
        <w:jc w:val="both"/>
        <w:rPr>
          <w:b/>
          <w:bCs/>
        </w:rPr>
      </w:pPr>
      <w:r w:rsidRPr="00FD31F7">
        <w:rPr>
          <w:b/>
          <w:bCs/>
        </w:rPr>
        <w:t>Zegar Męki Pańskiej – 13, 15, 24 kwietnia</w:t>
      </w:r>
    </w:p>
    <w:p w14:paraId="1EF2B62D" w14:textId="77777777" w:rsidR="009444EC" w:rsidRPr="00FD31F7" w:rsidRDefault="009444EC" w:rsidP="009444EC">
      <w:pPr>
        <w:pStyle w:val="Standard"/>
        <w:spacing w:line="276" w:lineRule="auto"/>
        <w:jc w:val="both"/>
        <w:rPr>
          <w:b/>
          <w:bCs/>
        </w:rPr>
      </w:pPr>
    </w:p>
    <w:p w14:paraId="6043AF97" w14:textId="77777777" w:rsidR="009444EC" w:rsidRPr="00FD31F7" w:rsidRDefault="009444EC" w:rsidP="009444EC">
      <w:pPr>
        <w:pStyle w:val="Standard"/>
        <w:spacing w:line="276" w:lineRule="auto"/>
        <w:jc w:val="both"/>
        <w:rPr>
          <w:bCs/>
        </w:rPr>
      </w:pPr>
      <w:r w:rsidRPr="00FD31F7">
        <w:rPr>
          <w:bCs/>
        </w:rPr>
        <w:t xml:space="preserve">W kościele parafialny we Włostowie, w Malicach Kościelnych i w Goźlicach odbyły się projekcje filmu „Zegar Męki Pańskiej”, jaki w czasie pandemii przygotował Gminny Ośrodek Kultury we Włostowie. Pod tym samym tytułem odbywa się niezwykłe nabożeństwo ukazujące ostatnie 24 godziny życia Jezusa Chrystusa. Teksty w nim ukazane pochodzą z Ewangelii i tradycji kościoła. Nagrany film połączony z pieśniami religijnymi i wierszami jest uwieńczeniem pracy 25-osobowego zespołu. </w:t>
      </w:r>
    </w:p>
    <w:p w14:paraId="1FB42C7E" w14:textId="77777777" w:rsidR="009444EC" w:rsidRPr="00FD31F7" w:rsidRDefault="009444EC" w:rsidP="009444EC">
      <w:pPr>
        <w:pStyle w:val="Standard"/>
        <w:spacing w:line="276" w:lineRule="auto"/>
        <w:jc w:val="both"/>
        <w:rPr>
          <w:bCs/>
        </w:rPr>
      </w:pPr>
      <w:r w:rsidRPr="00FD31F7">
        <w:rPr>
          <w:bCs/>
        </w:rPr>
        <w:t xml:space="preserve">W każdym kościołów projekcji filmu towarzyszyła młodzież występująca w filmie, która z pracownikiem </w:t>
      </w:r>
      <w:proofErr w:type="spellStart"/>
      <w:r w:rsidRPr="00FD31F7">
        <w:rPr>
          <w:bCs/>
        </w:rPr>
        <w:t>GOKu</w:t>
      </w:r>
      <w:proofErr w:type="spellEnd"/>
      <w:r w:rsidRPr="00FD31F7">
        <w:rPr>
          <w:bCs/>
        </w:rPr>
        <w:t>, Adamem Barańskim przygotowała krótkie tematyczne wprowadzenie i nawiązanie do zbliżających się Świąt Wielkanocnych.</w:t>
      </w:r>
    </w:p>
    <w:p w14:paraId="5E1BA22E" w14:textId="77777777" w:rsidR="009444EC" w:rsidRPr="00FD31F7" w:rsidRDefault="009444EC" w:rsidP="009444EC">
      <w:pPr>
        <w:pStyle w:val="Standard"/>
        <w:spacing w:line="276" w:lineRule="auto"/>
        <w:jc w:val="both"/>
        <w:rPr>
          <w:b/>
          <w:bCs/>
        </w:rPr>
      </w:pPr>
    </w:p>
    <w:p w14:paraId="6529B8B1" w14:textId="77777777" w:rsidR="009444EC" w:rsidRPr="00FD31F7" w:rsidRDefault="009444EC" w:rsidP="009444EC">
      <w:pPr>
        <w:pStyle w:val="Standard"/>
        <w:spacing w:line="276" w:lineRule="auto"/>
        <w:jc w:val="both"/>
        <w:rPr>
          <w:b/>
          <w:bCs/>
        </w:rPr>
      </w:pPr>
      <w:r w:rsidRPr="00FD31F7">
        <w:rPr>
          <w:b/>
          <w:bCs/>
        </w:rPr>
        <w:t>231 rocznica uchwalenia Konstytucji 3 maja</w:t>
      </w:r>
    </w:p>
    <w:p w14:paraId="0C9F536B" w14:textId="77777777" w:rsidR="009444EC" w:rsidRPr="00FD31F7" w:rsidRDefault="009444EC" w:rsidP="009444EC">
      <w:pPr>
        <w:pStyle w:val="Standard"/>
        <w:spacing w:line="276" w:lineRule="auto"/>
        <w:jc w:val="both"/>
        <w:rPr>
          <w:b/>
          <w:bCs/>
        </w:rPr>
      </w:pPr>
    </w:p>
    <w:p w14:paraId="574FDFAD" w14:textId="77777777" w:rsidR="009444EC" w:rsidRPr="00FD31F7" w:rsidRDefault="009444EC" w:rsidP="009444EC">
      <w:pPr>
        <w:pStyle w:val="Standard"/>
        <w:spacing w:line="276" w:lineRule="auto"/>
        <w:jc w:val="both"/>
        <w:rPr>
          <w:bCs/>
        </w:rPr>
      </w:pPr>
      <w:r w:rsidRPr="00FD31F7">
        <w:rPr>
          <w:bCs/>
        </w:rPr>
        <w:t>3 maja w gminie Lipnik odbyły się uroczystości z okazji 230 rocznicy uchwalenia Konstytucji</w:t>
      </w:r>
    </w:p>
    <w:p w14:paraId="2E44C558" w14:textId="77777777" w:rsidR="009444EC" w:rsidRPr="00FD31F7" w:rsidRDefault="009444EC" w:rsidP="009444EC">
      <w:pPr>
        <w:pStyle w:val="Standard"/>
        <w:spacing w:line="276" w:lineRule="auto"/>
        <w:jc w:val="both"/>
        <w:rPr>
          <w:bCs/>
        </w:rPr>
      </w:pPr>
      <w:r w:rsidRPr="00FD31F7">
        <w:rPr>
          <w:bCs/>
        </w:rPr>
        <w:t>Rzeczpospolitej Polskiej. Obchody rozpoczęły się uroczystą Mszą Świętą w Kaplicy pw.</w:t>
      </w:r>
    </w:p>
    <w:p w14:paraId="1F537E1D" w14:textId="77777777" w:rsidR="009444EC" w:rsidRPr="00FD31F7" w:rsidRDefault="009444EC" w:rsidP="009444EC">
      <w:pPr>
        <w:pStyle w:val="Standard"/>
        <w:spacing w:line="276" w:lineRule="auto"/>
        <w:jc w:val="both"/>
        <w:rPr>
          <w:bCs/>
        </w:rPr>
      </w:pPr>
      <w:r w:rsidRPr="00FD31F7">
        <w:rPr>
          <w:bCs/>
        </w:rPr>
        <w:t>NMP Matki Zbawiciela w Lipniku. Po odśpiewaniu Hymnu państwowego przy pomniku</w:t>
      </w:r>
    </w:p>
    <w:p w14:paraId="6119DA67" w14:textId="77777777" w:rsidR="009444EC" w:rsidRPr="00FD31F7" w:rsidRDefault="009444EC" w:rsidP="009444EC">
      <w:pPr>
        <w:pStyle w:val="Standard"/>
        <w:spacing w:line="276" w:lineRule="auto"/>
        <w:jc w:val="both"/>
        <w:rPr>
          <w:bCs/>
        </w:rPr>
      </w:pPr>
      <w:r w:rsidRPr="00FD31F7">
        <w:rPr>
          <w:bCs/>
        </w:rPr>
        <w:t>Czynu Legionowego zostały złożone kwiaty.</w:t>
      </w:r>
    </w:p>
    <w:p w14:paraId="37DC8047" w14:textId="77777777" w:rsidR="009444EC" w:rsidRPr="00FD31F7" w:rsidRDefault="009444EC" w:rsidP="009444EC">
      <w:pPr>
        <w:pStyle w:val="Standard"/>
        <w:spacing w:line="276" w:lineRule="auto"/>
        <w:jc w:val="both"/>
        <w:rPr>
          <w:bCs/>
        </w:rPr>
      </w:pPr>
      <w:r w:rsidRPr="00FD31F7">
        <w:rPr>
          <w:bCs/>
        </w:rPr>
        <w:t>Część artystyczną przygotowali pracownicy Gminnego Ośrodka Kultury we Włostowie</w:t>
      </w:r>
    </w:p>
    <w:p w14:paraId="2131FBFC" w14:textId="77777777" w:rsidR="009444EC" w:rsidRPr="00FD31F7" w:rsidRDefault="009444EC" w:rsidP="009444EC">
      <w:pPr>
        <w:pStyle w:val="Standard"/>
        <w:spacing w:line="276" w:lineRule="auto"/>
        <w:jc w:val="both"/>
        <w:rPr>
          <w:bCs/>
        </w:rPr>
      </w:pPr>
      <w:r w:rsidRPr="00FD31F7">
        <w:rPr>
          <w:bCs/>
        </w:rPr>
        <w:t>i Centrum Kształcenia w Lipniku, nauczyciele Zespołu Szkolno-Przedszkolnego w Lipniku</w:t>
      </w:r>
    </w:p>
    <w:p w14:paraId="159CC45F" w14:textId="77777777" w:rsidR="009444EC" w:rsidRPr="00FD31F7" w:rsidRDefault="009444EC" w:rsidP="009444EC">
      <w:pPr>
        <w:pStyle w:val="Standard"/>
        <w:spacing w:line="276" w:lineRule="auto"/>
        <w:jc w:val="both"/>
        <w:rPr>
          <w:bCs/>
        </w:rPr>
      </w:pPr>
      <w:r w:rsidRPr="00FD31F7">
        <w:rPr>
          <w:bCs/>
        </w:rPr>
        <w:t xml:space="preserve">i Szkoły Podstawowej im. Romana </w:t>
      </w:r>
      <w:proofErr w:type="spellStart"/>
      <w:r w:rsidRPr="00FD31F7">
        <w:rPr>
          <w:bCs/>
        </w:rPr>
        <w:t>Koseły</w:t>
      </w:r>
      <w:proofErr w:type="spellEnd"/>
      <w:r w:rsidRPr="00FD31F7">
        <w:rPr>
          <w:bCs/>
        </w:rPr>
        <w:t xml:space="preserve"> we Włostowie.</w:t>
      </w:r>
    </w:p>
    <w:p w14:paraId="3A26317A" w14:textId="77777777" w:rsidR="009444EC" w:rsidRPr="00FD31F7" w:rsidRDefault="009444EC" w:rsidP="009444EC">
      <w:pPr>
        <w:pStyle w:val="Standard"/>
        <w:spacing w:line="276" w:lineRule="auto"/>
        <w:jc w:val="both"/>
        <w:rPr>
          <w:b/>
          <w:bCs/>
        </w:rPr>
      </w:pPr>
    </w:p>
    <w:p w14:paraId="6644DB4D" w14:textId="77777777" w:rsidR="009444EC" w:rsidRPr="00FD31F7" w:rsidRDefault="009444EC" w:rsidP="009444EC">
      <w:pPr>
        <w:pStyle w:val="Standard"/>
        <w:spacing w:line="276" w:lineRule="auto"/>
        <w:jc w:val="both"/>
        <w:rPr>
          <w:b/>
          <w:bCs/>
        </w:rPr>
      </w:pPr>
      <w:r w:rsidRPr="00FD31F7">
        <w:rPr>
          <w:b/>
          <w:bCs/>
        </w:rPr>
        <w:t>Koncert Joanny Aleksandrowicz „Od Nocy do Nocy” - 22 maja</w:t>
      </w:r>
    </w:p>
    <w:p w14:paraId="7A9E0BD6" w14:textId="77777777" w:rsidR="009444EC" w:rsidRPr="00FD31F7" w:rsidRDefault="009444EC" w:rsidP="009444EC">
      <w:pPr>
        <w:pStyle w:val="Standard"/>
        <w:spacing w:line="276" w:lineRule="auto"/>
        <w:jc w:val="both"/>
        <w:rPr>
          <w:b/>
          <w:bCs/>
        </w:rPr>
      </w:pPr>
    </w:p>
    <w:p w14:paraId="1C38FC0B" w14:textId="77777777" w:rsidR="009444EC" w:rsidRPr="00FD31F7" w:rsidRDefault="009444EC" w:rsidP="009444EC">
      <w:pPr>
        <w:pStyle w:val="NormalnyWeb"/>
        <w:spacing w:before="0" w:beforeAutospacing="0" w:after="0" w:afterAutospacing="0" w:line="276" w:lineRule="auto"/>
        <w:jc w:val="both"/>
        <w:rPr>
          <w:b/>
        </w:rPr>
      </w:pPr>
      <w:r w:rsidRPr="00FD31F7">
        <w:t xml:space="preserve">U podnóża ruin </w:t>
      </w:r>
      <w:r w:rsidRPr="00FD31F7">
        <w:rPr>
          <w:rStyle w:val="Pogrubienie"/>
        </w:rPr>
        <w:t>zamku w Międzygórzu</w:t>
      </w:r>
      <w:r w:rsidRPr="00FD31F7">
        <w:t xml:space="preserve"> odbył się wyjątkowy koncert </w:t>
      </w:r>
      <w:r w:rsidRPr="00FD31F7">
        <w:rPr>
          <w:rStyle w:val="Pogrubienie"/>
        </w:rPr>
        <w:t>Joanny Aleksandrowicz "Od nocy do nocy"</w:t>
      </w:r>
      <w:r w:rsidRPr="00FD31F7">
        <w:rPr>
          <w:b/>
        </w:rPr>
        <w:t>.</w:t>
      </w:r>
    </w:p>
    <w:p w14:paraId="5129E9AB" w14:textId="77777777" w:rsidR="009444EC" w:rsidRPr="00FD31F7" w:rsidRDefault="009444EC" w:rsidP="009444EC">
      <w:pPr>
        <w:pStyle w:val="NormalnyWeb"/>
        <w:spacing w:before="0" w:beforeAutospacing="0" w:after="0" w:afterAutospacing="0" w:line="276" w:lineRule="auto"/>
        <w:jc w:val="both"/>
      </w:pPr>
      <w:r w:rsidRPr="00FD31F7">
        <w:t xml:space="preserve">W malowniczo położnej miejscowości w dolinie Opatówki rozbrzmiały utwory </w:t>
      </w:r>
      <w:proofErr w:type="spellStart"/>
      <w:r w:rsidRPr="00FD31F7">
        <w:t>misicalowe</w:t>
      </w:r>
      <w:proofErr w:type="spellEnd"/>
      <w:r w:rsidRPr="00FD31F7">
        <w:t xml:space="preserve"> i filmowe. Licznie zgromadzona publiczność z różnych zakątków Polski mogła usłyszeć m.in. utwory z filmów: "Noce i dnie", </w:t>
      </w:r>
      <w:proofErr w:type="spellStart"/>
      <w:r w:rsidRPr="00FD31F7">
        <w:t>Vabank</w:t>
      </w:r>
      <w:proofErr w:type="spellEnd"/>
      <w:r w:rsidRPr="00FD31F7">
        <w:t>", czy też "halo Szpicbródka".</w:t>
      </w:r>
    </w:p>
    <w:p w14:paraId="4FF61D63" w14:textId="77777777" w:rsidR="009444EC" w:rsidRPr="00FD31F7" w:rsidRDefault="009444EC" w:rsidP="009444EC">
      <w:pPr>
        <w:pStyle w:val="NormalnyWeb"/>
        <w:spacing w:before="0" w:beforeAutospacing="0" w:after="0" w:afterAutospacing="0" w:line="276" w:lineRule="auto"/>
        <w:jc w:val="both"/>
      </w:pPr>
      <w:r w:rsidRPr="00FD31F7">
        <w:lastRenderedPageBreak/>
        <w:t>Zamek w Międzygórzu po raz pierwszy gościł artystkę młodego pokolenia. Był to także pierwszy koncert zorganizowany w tym o historycznym znaczeniu miejscu. Oprócz wyjątkowych aranżacji muzycznych i swobodnego dialogu artystki z publicznością wielką rolę odegrała swoista gra świateł, pochodni i ognisk, które dodały wiele uroku dla koncertu. Uwagę przykuwał także zamek, którego frontowe mury również zostały podświetlone, a obicie w stawie dodało tylko efekt cudownej ekspozycji.</w:t>
      </w:r>
    </w:p>
    <w:p w14:paraId="2FD237C2" w14:textId="77777777" w:rsidR="009444EC" w:rsidRPr="00FD31F7" w:rsidRDefault="009444EC" w:rsidP="009444EC">
      <w:pPr>
        <w:pStyle w:val="Standard"/>
        <w:spacing w:line="276" w:lineRule="auto"/>
        <w:jc w:val="both"/>
        <w:rPr>
          <w:b/>
          <w:bCs/>
        </w:rPr>
      </w:pPr>
    </w:p>
    <w:p w14:paraId="2EB1CA52" w14:textId="77777777" w:rsidR="009444EC" w:rsidRPr="00FD31F7" w:rsidRDefault="009444EC" w:rsidP="009444EC">
      <w:pPr>
        <w:pStyle w:val="Standard"/>
        <w:spacing w:line="276" w:lineRule="auto"/>
        <w:jc w:val="both"/>
        <w:rPr>
          <w:b/>
          <w:bCs/>
        </w:rPr>
      </w:pPr>
      <w:r w:rsidRPr="00FD31F7">
        <w:rPr>
          <w:b/>
          <w:bCs/>
        </w:rPr>
        <w:t>Dzień Matki – 26 maja</w:t>
      </w:r>
    </w:p>
    <w:p w14:paraId="75AB7225" w14:textId="77777777" w:rsidR="009444EC" w:rsidRPr="00FD31F7" w:rsidRDefault="009444EC" w:rsidP="009444EC">
      <w:pPr>
        <w:pStyle w:val="Standard"/>
        <w:spacing w:line="276" w:lineRule="auto"/>
        <w:jc w:val="both"/>
        <w:rPr>
          <w:b/>
          <w:bCs/>
        </w:rPr>
      </w:pPr>
    </w:p>
    <w:p w14:paraId="4D46E4C9" w14:textId="77777777" w:rsidR="009444EC" w:rsidRPr="00FD31F7" w:rsidRDefault="009444EC" w:rsidP="009444EC">
      <w:pPr>
        <w:pStyle w:val="Standard"/>
        <w:spacing w:line="276" w:lineRule="auto"/>
        <w:jc w:val="both"/>
        <w:rPr>
          <w:b/>
          <w:bCs/>
        </w:rPr>
      </w:pPr>
      <w:r w:rsidRPr="00FD31F7">
        <w:t xml:space="preserve">Dzień Mamy w Gminnym Ośrodku Kultury we Włostowie był pełen przepięknych wierszy i recytacji, ale przede wszystkim był przepełniony uśmiechem i miłością dzieci i ich mam. Na scenie zaprezentowały się dzieci, które są uczestnikami Teatru Młodych Artystów. Pod kierownictwem Pani Elżbiety Baran przygotowały przepiękne wiersze i życzenia, które na pewno na długo pozostaną w pamięci każdej mamy. Słowo mówione zostało wzbogacone pięknymi utworami muzycznymi, które wykonały wokalistki Gminnego Ośrodka Kultury we Włostowie. Piękne życzenia w stronę mam skierowali: </w:t>
      </w:r>
      <w:r w:rsidRPr="00FD31F7">
        <w:rPr>
          <w:rStyle w:val="Pogrubienie"/>
        </w:rPr>
        <w:t>ksiądz Paweł Goliński</w:t>
      </w:r>
      <w:r w:rsidRPr="00FD31F7">
        <w:t>, proboszcz parafii Włostów oraz </w:t>
      </w:r>
      <w:r w:rsidRPr="00FD31F7">
        <w:rPr>
          <w:rStyle w:val="Pogrubienie"/>
        </w:rPr>
        <w:t>Sebastian Szymański</w:t>
      </w:r>
      <w:r w:rsidRPr="00FD31F7">
        <w:t>, Dyrektor Gminnego Ośrodka Kultury we Włostowie i Centrum Kształcenia w Lipniku, którzy jednocześnie złożyli gratulacje młodym artystom.</w:t>
      </w:r>
    </w:p>
    <w:p w14:paraId="33C3C9DD" w14:textId="77777777" w:rsidR="009444EC" w:rsidRPr="00FD31F7" w:rsidRDefault="009444EC" w:rsidP="009444EC">
      <w:pPr>
        <w:pStyle w:val="Standard"/>
        <w:spacing w:line="276" w:lineRule="auto"/>
        <w:jc w:val="both"/>
        <w:rPr>
          <w:b/>
          <w:bCs/>
        </w:rPr>
      </w:pPr>
    </w:p>
    <w:p w14:paraId="7923EAC3" w14:textId="77777777" w:rsidR="009444EC" w:rsidRPr="00FD31F7" w:rsidRDefault="009444EC" w:rsidP="009444EC">
      <w:pPr>
        <w:pStyle w:val="Standard"/>
        <w:spacing w:line="276" w:lineRule="auto"/>
        <w:jc w:val="both"/>
        <w:rPr>
          <w:b/>
          <w:bCs/>
        </w:rPr>
      </w:pPr>
      <w:r w:rsidRPr="00FD31F7">
        <w:rPr>
          <w:b/>
          <w:bCs/>
        </w:rPr>
        <w:t>Dzień Dziecka Jestem uczestnikiem ruchu – edycja II – 1 czerwca</w:t>
      </w:r>
    </w:p>
    <w:p w14:paraId="71F245FB" w14:textId="77777777" w:rsidR="009444EC" w:rsidRPr="00FD31F7" w:rsidRDefault="009444EC" w:rsidP="009444EC">
      <w:pPr>
        <w:pStyle w:val="Standard"/>
        <w:spacing w:line="276" w:lineRule="auto"/>
        <w:jc w:val="both"/>
        <w:rPr>
          <w:b/>
          <w:bCs/>
        </w:rPr>
      </w:pPr>
    </w:p>
    <w:p w14:paraId="767393DC" w14:textId="77777777" w:rsidR="009444EC" w:rsidRPr="00FD31F7" w:rsidRDefault="009444EC" w:rsidP="009444EC">
      <w:pPr>
        <w:pStyle w:val="NormalnyWeb"/>
        <w:spacing w:before="0" w:beforeAutospacing="0" w:after="0" w:afterAutospacing="0" w:line="276" w:lineRule="auto"/>
        <w:jc w:val="both"/>
      </w:pPr>
      <w:r w:rsidRPr="00FD31F7">
        <w:t>1 czerwca miała miejsce druga edycja Dnia Dziecka pod hasłem „Jestem uczestnikiem ruchu”. W tym roku dzieci pod nadzorem funkcjonariuszy policji z Komendy Powiatowej Policji w Opatowie zdawały egzamin praktyczny na kartę rowerową.</w:t>
      </w:r>
    </w:p>
    <w:p w14:paraId="4AFC4B7E" w14:textId="77777777" w:rsidR="009444EC" w:rsidRPr="00FD31F7" w:rsidRDefault="009444EC" w:rsidP="009444EC">
      <w:pPr>
        <w:pStyle w:val="NormalnyWeb"/>
        <w:spacing w:before="0" w:beforeAutospacing="0" w:line="276" w:lineRule="auto"/>
        <w:jc w:val="both"/>
      </w:pPr>
      <w:r w:rsidRPr="00FD31F7">
        <w:t xml:space="preserve">Mobilne Miasteczko Rowerowe Piotra Bielaka było tylko jedną z licznych atrakcji przygotowanych dla najmłodszych. Na scenie pojawili się: Strażak Sam i pies Marshall z Psiego Patrolu, a aktorzy z Małych Form Teatralnych Widowisko z Krakowa przygotowali spektakle bajowe. Dalszą część animacji poprowadził zespół animatorów z Fundacji „A KUKU” Kuźnia Kultury. Natomiast KGW Kaczyce przygotowało pyszny poczęstunek. Nie zabrakło również także pogadanek na temat bezpieczeństwa i profilaktyki zdrowotnej, a to wszystko zapewnili animatorzy z namiotu Profilaktycznego Nowe Horyzonty, którzy zorganizowali wiele zabaw, w których dzieci przy pomocy </w:t>
      </w:r>
      <w:proofErr w:type="spellStart"/>
      <w:r w:rsidRPr="00FD31F7">
        <w:t>narko</w:t>
      </w:r>
      <w:proofErr w:type="spellEnd"/>
      <w:r w:rsidRPr="00FD31F7">
        <w:t xml:space="preserve"> i alkogogli starali się wykonać slalom z piłką i trafić do bramki. Każdy uczestnik zabawy otrzymał nagrodę, a wielu najmłodszych bawiło się jeżdżąc gokartami. Oczywiście znalazło się też coś dla małych strażaków i małych policjantów. Wspólnie z druhami z OSP Lipnik dzieci mogły spróbować swoich sił w „gaszeniu pożaru” do celu za pomocą hydronetki albo usiąść za kierownicą prawdziwego wozu strażackiego. Również wielu miłośników i miłośniczek munduru siadało za kierownicą radiowozu, a funkcjonariusze policji rozdawali pamiątkowe gadżety i słodycze.</w:t>
      </w:r>
    </w:p>
    <w:p w14:paraId="4BE90241" w14:textId="77777777" w:rsidR="009444EC" w:rsidRPr="00FD31F7" w:rsidRDefault="009444EC" w:rsidP="009444EC">
      <w:pPr>
        <w:pStyle w:val="Standard"/>
        <w:spacing w:line="276" w:lineRule="auto"/>
        <w:jc w:val="both"/>
        <w:rPr>
          <w:b/>
          <w:bCs/>
        </w:rPr>
      </w:pPr>
    </w:p>
    <w:p w14:paraId="45085D84" w14:textId="77777777" w:rsidR="009444EC" w:rsidRPr="00FD31F7" w:rsidRDefault="009444EC" w:rsidP="009444EC">
      <w:pPr>
        <w:pStyle w:val="Standard"/>
        <w:spacing w:line="276" w:lineRule="auto"/>
        <w:jc w:val="both"/>
        <w:rPr>
          <w:b/>
          <w:bCs/>
        </w:rPr>
      </w:pPr>
      <w:r w:rsidRPr="00FD31F7">
        <w:rPr>
          <w:b/>
          <w:bCs/>
        </w:rPr>
        <w:t>XX Biesiada Świętojańska – 26 czerwca</w:t>
      </w:r>
    </w:p>
    <w:p w14:paraId="6CF86BFD" w14:textId="77777777" w:rsidR="009444EC" w:rsidRPr="00FD31F7" w:rsidRDefault="009444EC" w:rsidP="009444EC">
      <w:pPr>
        <w:pStyle w:val="Standard"/>
        <w:spacing w:line="276" w:lineRule="auto"/>
        <w:jc w:val="both"/>
        <w:rPr>
          <w:b/>
          <w:bCs/>
        </w:rPr>
      </w:pPr>
    </w:p>
    <w:p w14:paraId="1153BD5A" w14:textId="77777777" w:rsidR="009444EC" w:rsidRPr="00FD31F7" w:rsidRDefault="009444EC" w:rsidP="009444EC">
      <w:pPr>
        <w:pStyle w:val="Standard"/>
        <w:spacing w:line="276" w:lineRule="auto"/>
        <w:jc w:val="both"/>
        <w:rPr>
          <w:bCs/>
        </w:rPr>
      </w:pPr>
      <w:r w:rsidRPr="00FD31F7">
        <w:rPr>
          <w:bCs/>
        </w:rPr>
        <w:t>Biesiada Świę</w:t>
      </w:r>
      <w:r w:rsidRPr="00FD31F7">
        <w:rPr>
          <w:bCs/>
        </w:rPr>
        <w:fldChar w:fldCharType="begin"/>
      </w:r>
      <w:r w:rsidRPr="00FD31F7">
        <w:rPr>
          <w:bCs/>
        </w:rPr>
        <w:instrText xml:space="preserve"> LISTNUM </w:instrText>
      </w:r>
      <w:r w:rsidRPr="00FD31F7">
        <w:rPr>
          <w:bCs/>
        </w:rPr>
        <w:fldChar w:fldCharType="end"/>
      </w:r>
      <w:r w:rsidRPr="00FD31F7">
        <w:rPr>
          <w:bCs/>
        </w:rPr>
        <w:t xml:space="preserve">tojańska we Włostowie rozpoczęła się od programu dla dzieci i młodzieży, </w:t>
      </w:r>
      <w:r w:rsidRPr="00FD31F7">
        <w:rPr>
          <w:bCs/>
        </w:rPr>
        <w:lastRenderedPageBreak/>
        <w:t xml:space="preserve">który przygotował fakir Don </w:t>
      </w:r>
      <w:proofErr w:type="spellStart"/>
      <w:r w:rsidRPr="00FD31F7">
        <w:rPr>
          <w:bCs/>
        </w:rPr>
        <w:t>Slavio</w:t>
      </w:r>
      <w:proofErr w:type="spellEnd"/>
      <w:r w:rsidRPr="00FD31F7">
        <w:rPr>
          <w:bCs/>
        </w:rPr>
        <w:t xml:space="preserve">. Był to jedynie przedsmak występów artystycznych, gdyż na scenie wystąpili młodzi artyści z Gminnego Ośrodka Kultury we Włostowie prezentując swoje muzyczne i wokalne umiejętności. Po oficjalnym otwarciu Biesiady Świętojańskiej przez wójta Gminy Lipnik, Andrzeja Grządziela i zaproszonych gości rozpoczęła się zabawa taneczna z zespołem Fokus Mielec. Na scenie wystąpiła gwiazda wieczoru – zespól </w:t>
      </w:r>
      <w:proofErr w:type="spellStart"/>
      <w:r w:rsidRPr="00FD31F7">
        <w:rPr>
          <w:bCs/>
        </w:rPr>
        <w:t>Defis</w:t>
      </w:r>
      <w:proofErr w:type="spellEnd"/>
      <w:r w:rsidRPr="00FD31F7">
        <w:rPr>
          <w:bCs/>
        </w:rPr>
        <w:t>.</w:t>
      </w:r>
    </w:p>
    <w:p w14:paraId="5493E3A9" w14:textId="77777777" w:rsidR="009444EC" w:rsidRPr="00FD31F7" w:rsidRDefault="009444EC" w:rsidP="009444EC">
      <w:pPr>
        <w:pStyle w:val="Standard"/>
        <w:spacing w:line="276" w:lineRule="auto"/>
        <w:jc w:val="both"/>
        <w:rPr>
          <w:bCs/>
        </w:rPr>
      </w:pPr>
      <w:r w:rsidRPr="00FD31F7">
        <w:rPr>
          <w:bCs/>
        </w:rPr>
        <w:t>Podczas biesiady każdy mógł spróbować pysznych potraw przygotowanych przez Koła Gospodyń Wiejskich, a dzieci mogły oddać się beztroskiej zabawie m.in. na dmuchawcach i placach zabaw.</w:t>
      </w:r>
    </w:p>
    <w:p w14:paraId="4891AC8D" w14:textId="77777777" w:rsidR="009444EC" w:rsidRPr="00FD31F7" w:rsidRDefault="009444EC" w:rsidP="009444EC">
      <w:pPr>
        <w:pStyle w:val="Standard"/>
        <w:spacing w:line="276" w:lineRule="auto"/>
        <w:jc w:val="both"/>
        <w:rPr>
          <w:b/>
          <w:bCs/>
        </w:rPr>
      </w:pPr>
      <w:r w:rsidRPr="00FD31F7">
        <w:rPr>
          <w:b/>
          <w:bCs/>
        </w:rPr>
        <w:t>Koncert zespołu Raz Dwa Trzy – 10 lipca</w:t>
      </w:r>
    </w:p>
    <w:p w14:paraId="1795751E" w14:textId="77777777" w:rsidR="009444EC" w:rsidRPr="00FD31F7" w:rsidRDefault="009444EC" w:rsidP="009444EC">
      <w:pPr>
        <w:pStyle w:val="NormalnyWeb"/>
        <w:spacing w:line="276" w:lineRule="auto"/>
        <w:jc w:val="both"/>
      </w:pPr>
      <w:r w:rsidRPr="00FD31F7">
        <w:rPr>
          <w:rStyle w:val="Pogrubienie"/>
        </w:rPr>
        <w:t>„30 lat jak jeden koncert…”</w:t>
      </w:r>
      <w:r w:rsidRPr="00FD31F7">
        <w:t xml:space="preserve"> - Pod takim hasłem jeden z najbardziej uznanych i charakterystycznych zespołów swoich czasów obchodził 30-te urodziny swojej działalności na polskiej scenie muzycznej. Zespół Raz Dwa Trzy. Zaprezentował swoje przeboje z okazji 30-lecia swojej działalności artystycznej. Zgromadzona licznie publiczność z różnych zakątków Polski oddała się muzyce rockowej połączonej ze współczesną poezją, mi.in.: „Trudno nie wierzyć w nic”, „Amulet”, „Tak mówi pismo”.</w:t>
      </w:r>
    </w:p>
    <w:p w14:paraId="5BBAB5D8" w14:textId="77777777" w:rsidR="009444EC" w:rsidRPr="00FD31F7" w:rsidRDefault="009444EC" w:rsidP="009444EC">
      <w:pPr>
        <w:pStyle w:val="Standard"/>
        <w:spacing w:line="276" w:lineRule="auto"/>
        <w:jc w:val="both"/>
        <w:rPr>
          <w:b/>
          <w:bCs/>
        </w:rPr>
      </w:pPr>
    </w:p>
    <w:p w14:paraId="24DF1748" w14:textId="77777777" w:rsidR="009444EC" w:rsidRPr="00FD31F7" w:rsidRDefault="009444EC" w:rsidP="009444EC">
      <w:pPr>
        <w:pStyle w:val="Standard"/>
        <w:spacing w:line="276" w:lineRule="auto"/>
        <w:jc w:val="both"/>
        <w:rPr>
          <w:b/>
          <w:bCs/>
        </w:rPr>
      </w:pPr>
      <w:r w:rsidRPr="00FD31F7">
        <w:rPr>
          <w:b/>
          <w:bCs/>
        </w:rPr>
        <w:t>Turniej Sołecki – 24 lipca</w:t>
      </w:r>
    </w:p>
    <w:p w14:paraId="1D8CE9A5" w14:textId="77777777" w:rsidR="009444EC" w:rsidRPr="00FD31F7" w:rsidRDefault="009444EC" w:rsidP="009444EC">
      <w:pPr>
        <w:pStyle w:val="Standard"/>
        <w:spacing w:line="276" w:lineRule="auto"/>
        <w:jc w:val="both"/>
        <w:rPr>
          <w:b/>
          <w:bCs/>
        </w:rPr>
      </w:pPr>
    </w:p>
    <w:p w14:paraId="41EC132B" w14:textId="77777777" w:rsidR="009444EC" w:rsidRPr="00FD31F7" w:rsidRDefault="009444EC" w:rsidP="009444EC">
      <w:pPr>
        <w:pStyle w:val="NormalnyWeb"/>
        <w:spacing w:before="0" w:beforeAutospacing="0" w:after="0" w:afterAutospacing="0" w:line="276" w:lineRule="auto"/>
        <w:jc w:val="both"/>
      </w:pPr>
      <w:r w:rsidRPr="00FD31F7">
        <w:t xml:space="preserve">24 lipca na boisku w Gołębiowie odbył się po raz trzeci </w:t>
      </w:r>
      <w:r w:rsidRPr="00FD31F7">
        <w:rPr>
          <w:rStyle w:val="Pogrubienie"/>
        </w:rPr>
        <w:t xml:space="preserve">Turniej Sołecki </w:t>
      </w:r>
      <w:r w:rsidRPr="00FD31F7">
        <w:t>w gminie Lipnik.</w:t>
      </w:r>
    </w:p>
    <w:p w14:paraId="18A82341" w14:textId="77777777" w:rsidR="009444EC" w:rsidRPr="00FD31F7" w:rsidRDefault="009444EC" w:rsidP="009444EC">
      <w:pPr>
        <w:pStyle w:val="NormalnyWeb"/>
        <w:spacing w:before="0" w:beforeAutospacing="0" w:after="0" w:afterAutospacing="0" w:line="276" w:lineRule="auto"/>
        <w:jc w:val="both"/>
      </w:pPr>
      <w:r w:rsidRPr="00FD31F7">
        <w:t>Ten swego rodzaju wielki piknik rodzinny zgromadził wielu mieszkańców gminy i przybyłych gości, a przede wszystkim sołtysów wraz ze swoim niespodziankę przygotowało Koło Gospodyń Wiejskich z Włostowa, które wykonało utwór lodowy przy akompaniamencie dyrektora GOK&amp;CK.</w:t>
      </w:r>
    </w:p>
    <w:p w14:paraId="055D24CC" w14:textId="77777777" w:rsidR="009444EC" w:rsidRPr="00FD31F7" w:rsidRDefault="009444EC" w:rsidP="009444EC">
      <w:pPr>
        <w:pStyle w:val="NormalnyWeb"/>
        <w:spacing w:before="0" w:beforeAutospacing="0" w:after="0" w:afterAutospacing="0" w:line="276" w:lineRule="auto"/>
        <w:jc w:val="both"/>
      </w:pPr>
      <w:r w:rsidRPr="00FD31F7">
        <w:t>Swój dorobek artystyczny zaprezentowali młodzi wokaliści z Gminnego Ośrodka Kultury we Włostowie</w:t>
      </w:r>
    </w:p>
    <w:p w14:paraId="615951B7" w14:textId="77777777" w:rsidR="009444EC" w:rsidRPr="00FD31F7" w:rsidRDefault="009444EC" w:rsidP="009444EC">
      <w:pPr>
        <w:pStyle w:val="NormalnyWeb"/>
        <w:spacing w:before="0" w:beforeAutospacing="0" w:after="0" w:afterAutospacing="0" w:line="276" w:lineRule="auto"/>
        <w:jc w:val="both"/>
      </w:pPr>
      <w:r w:rsidRPr="00FD31F7">
        <w:t>Głównym punktem programu były zmagania drużyn sołeckich, a na linii startu swoje reprezentacje pod wodzą sołtysów wystawiły sołectwa: Gołębiów, Kaczyce, Kurów, Usarzów, Włostów i Zachoinie. Pięcioosobowe drużyny zmagały się w 5 konkurencjach.</w:t>
      </w:r>
    </w:p>
    <w:p w14:paraId="3AA0CEBE" w14:textId="77777777" w:rsidR="009444EC" w:rsidRPr="00FD31F7" w:rsidRDefault="009444EC" w:rsidP="009444EC">
      <w:pPr>
        <w:pStyle w:val="NormalnyWeb"/>
        <w:spacing w:before="0" w:beforeAutospacing="0" w:after="0" w:afterAutospacing="0" w:line="276" w:lineRule="auto"/>
        <w:jc w:val="both"/>
      </w:pPr>
      <w:r w:rsidRPr="00FD31F7">
        <w:t>Po ponad godzinnych zmaganiach po raz drugi z rzędu wygrała reprezentacja sołectwa Kurów, która otrzymała zwycięski puchar. Konkurencje sprawnościowe i ich ocenę prowadziły animatorki z </w:t>
      </w:r>
      <w:r w:rsidRPr="00FD31F7">
        <w:rPr>
          <w:rStyle w:val="Pogrubienie"/>
        </w:rPr>
        <w:t>Fundacji A „Kuku” Kuźnia Kultury</w:t>
      </w:r>
      <w:r w:rsidRPr="00FD31F7">
        <w:t>, które w dalszej części programu wspólnie z dziećmi prowadziły zabawy i animacje. Turniej Sołecki zakończył zabawą taneczną, którą poprowadził zespół Grafit.</w:t>
      </w:r>
    </w:p>
    <w:p w14:paraId="46283321" w14:textId="77777777" w:rsidR="009444EC" w:rsidRPr="00FD31F7" w:rsidRDefault="009444EC" w:rsidP="009444EC">
      <w:pPr>
        <w:pStyle w:val="Standard"/>
        <w:spacing w:line="276" w:lineRule="auto"/>
        <w:jc w:val="both"/>
        <w:rPr>
          <w:b/>
          <w:bCs/>
        </w:rPr>
      </w:pPr>
    </w:p>
    <w:p w14:paraId="0F3E463E" w14:textId="77777777" w:rsidR="009444EC" w:rsidRPr="00FD31F7" w:rsidRDefault="009444EC" w:rsidP="009444EC">
      <w:pPr>
        <w:pStyle w:val="Standard"/>
        <w:spacing w:line="276" w:lineRule="auto"/>
        <w:jc w:val="both"/>
        <w:rPr>
          <w:b/>
          <w:bCs/>
        </w:rPr>
      </w:pPr>
    </w:p>
    <w:p w14:paraId="6319766A" w14:textId="77777777" w:rsidR="009444EC" w:rsidRPr="00FD31F7" w:rsidRDefault="009444EC" w:rsidP="009444EC">
      <w:pPr>
        <w:pStyle w:val="Standard"/>
        <w:spacing w:line="276" w:lineRule="auto"/>
        <w:jc w:val="both"/>
        <w:rPr>
          <w:b/>
          <w:bCs/>
        </w:rPr>
      </w:pPr>
      <w:r w:rsidRPr="00FD31F7">
        <w:rPr>
          <w:b/>
          <w:bCs/>
        </w:rPr>
        <w:t>Dożynki Gminne – 27 sierpnia</w:t>
      </w:r>
    </w:p>
    <w:p w14:paraId="62E09BB2" w14:textId="77777777" w:rsidR="009444EC" w:rsidRPr="00FD31F7" w:rsidRDefault="009444EC" w:rsidP="009444EC">
      <w:pPr>
        <w:pStyle w:val="Standard"/>
        <w:spacing w:line="276" w:lineRule="auto"/>
        <w:jc w:val="both"/>
        <w:rPr>
          <w:b/>
          <w:bCs/>
        </w:rPr>
      </w:pPr>
    </w:p>
    <w:p w14:paraId="5DC1D7AD" w14:textId="77777777" w:rsidR="009444EC" w:rsidRPr="00FD31F7" w:rsidRDefault="009444EC" w:rsidP="009444EC">
      <w:pPr>
        <w:pStyle w:val="NormalnyWeb"/>
        <w:spacing w:before="0" w:beforeAutospacing="0" w:after="0" w:afterAutospacing="0" w:line="276" w:lineRule="auto"/>
        <w:jc w:val="both"/>
      </w:pPr>
      <w:r w:rsidRPr="00FD31F7">
        <w:t>Pełne tradycyjnych obrzędów dziękczynienie za plony połączone z dobrą taneczną zabawą odbyło się podczas Dożynek Gminnych w Lipniku, które odbyły się 27 sierpnia w lipnickim Amfiteatrze.</w:t>
      </w:r>
    </w:p>
    <w:p w14:paraId="707BE3C8" w14:textId="77777777" w:rsidR="009444EC" w:rsidRPr="00FD31F7" w:rsidRDefault="009444EC" w:rsidP="009444EC">
      <w:pPr>
        <w:pStyle w:val="NormalnyWeb"/>
        <w:spacing w:before="0" w:beforeAutospacing="0" w:after="0" w:afterAutospacing="0" w:line="276" w:lineRule="auto"/>
        <w:jc w:val="both"/>
      </w:pPr>
      <w:r w:rsidRPr="00FD31F7">
        <w:t xml:space="preserve">Uroczystość rozpoczęła się niespodzianką przygotowaną przez mieszkańców sołectwa Kaczyce, z którego starostowie dożynek, Katarzyna i Marek Mirowscy wraz z członkami Koła </w:t>
      </w:r>
      <w:r w:rsidRPr="00FD31F7">
        <w:lastRenderedPageBreak/>
        <w:t>Gospodyń Wiejskich Kaczyce wjechali na wozie konnym. Po wystąpieniach zaproszonych gości grupy wieńcowe reprezentujące 15 sołectw zaprezentowały ręcznie wykonane wieńce dożynkowe. Podczas mszy poświęcono wieńce dożynkowe oraz chleb, który starostowie dożynek przekazali gospodarzowi gminy, wójtowi Andrzejowi Grządzielowi. Przekazaniu chleba i prezentacji wieńców dożynkowych towarzyszył tradycyjny obrzęd ośpiewania, którego dokonał zespół ludowy stworzony z Koła Gospodyń Wiejskich we Włostowie, który śpiewał przy akompaniamencie Dyrektora Gminnego Ośrodka Kultury we Włostowie, Sebastiana Szymańskiego</w:t>
      </w:r>
    </w:p>
    <w:p w14:paraId="5BDE6AFD" w14:textId="77777777" w:rsidR="009444EC" w:rsidRPr="00FD31F7" w:rsidRDefault="009444EC" w:rsidP="009444EC">
      <w:pPr>
        <w:pStyle w:val="NormalnyWeb"/>
        <w:spacing w:before="0" w:beforeAutospacing="0" w:after="0" w:afterAutospacing="0" w:line="276" w:lineRule="auto"/>
        <w:jc w:val="both"/>
        <w:rPr>
          <w:b/>
          <w:bCs/>
        </w:rPr>
      </w:pPr>
      <w:r w:rsidRPr="00FD31F7">
        <w:t xml:space="preserve">W części artystycznej na scenie zaprezentowali się młodzi wokaliści z Gminnego Ośrodka Kultury we Włostowie. Następnie na scenie dożynkowy repertuar zaprezentowali seniorzy z Klubu Senior + w Kurowie oraz zespół Galeria i gwiazda wieczoru, zespół Imperium. Na dożynkach pojawiło się aż 10 Kół Gospodyń. Wśród atrakcji dla dzieci nie zabrakło oczywiście zabawek i </w:t>
      </w:r>
      <w:proofErr w:type="spellStart"/>
      <w:r w:rsidRPr="00FD31F7">
        <w:t>dmuchańców</w:t>
      </w:r>
      <w:proofErr w:type="spellEnd"/>
      <w:r w:rsidRPr="00FD31F7">
        <w:t>, ale przede wszystkim dużym zainteresowaniem cieszyły się przejażdżki na koniu Merlinie i osiołku Rogerze, których właścicielkami są Amelia Stawiarz i jej mama Aneta Stawiarz</w:t>
      </w:r>
    </w:p>
    <w:p w14:paraId="7EBB4525" w14:textId="77777777" w:rsidR="009444EC" w:rsidRPr="00FD31F7" w:rsidRDefault="009444EC" w:rsidP="009444EC">
      <w:pPr>
        <w:pStyle w:val="Standard"/>
        <w:spacing w:line="276" w:lineRule="auto"/>
        <w:jc w:val="both"/>
        <w:rPr>
          <w:b/>
          <w:bCs/>
        </w:rPr>
      </w:pPr>
    </w:p>
    <w:p w14:paraId="7158A974" w14:textId="77777777" w:rsidR="009444EC" w:rsidRPr="00FD31F7" w:rsidRDefault="009444EC" w:rsidP="009444EC">
      <w:pPr>
        <w:pStyle w:val="Standard"/>
        <w:spacing w:line="276" w:lineRule="auto"/>
        <w:jc w:val="both"/>
        <w:rPr>
          <w:b/>
          <w:bCs/>
        </w:rPr>
      </w:pPr>
    </w:p>
    <w:p w14:paraId="7169C1A5" w14:textId="77777777" w:rsidR="009444EC" w:rsidRPr="00FD31F7" w:rsidRDefault="009444EC" w:rsidP="009444EC">
      <w:pPr>
        <w:pStyle w:val="Standard"/>
        <w:spacing w:line="276" w:lineRule="auto"/>
        <w:jc w:val="both"/>
        <w:rPr>
          <w:b/>
          <w:bCs/>
        </w:rPr>
      </w:pPr>
      <w:r w:rsidRPr="00FD31F7">
        <w:rPr>
          <w:b/>
          <w:bCs/>
        </w:rPr>
        <w:t>Piknik Rodzinny „Bawmy się bez alkoholu” - 18 września</w:t>
      </w:r>
    </w:p>
    <w:p w14:paraId="0136D68C" w14:textId="77777777" w:rsidR="009444EC" w:rsidRPr="00FD31F7" w:rsidRDefault="009444EC" w:rsidP="009444EC">
      <w:pPr>
        <w:pStyle w:val="Standard"/>
        <w:spacing w:line="276" w:lineRule="auto"/>
        <w:jc w:val="both"/>
        <w:rPr>
          <w:b/>
          <w:bCs/>
        </w:rPr>
      </w:pPr>
    </w:p>
    <w:p w14:paraId="2FD17939" w14:textId="77777777" w:rsidR="009444EC" w:rsidRPr="00FD31F7" w:rsidRDefault="009444EC" w:rsidP="009444EC">
      <w:pPr>
        <w:pStyle w:val="NormalnyWeb"/>
        <w:spacing w:before="0" w:beforeAutospacing="0" w:after="0" w:afterAutospacing="0" w:line="276" w:lineRule="auto"/>
        <w:jc w:val="both"/>
      </w:pPr>
      <w:r w:rsidRPr="00FD31F7">
        <w:t xml:space="preserve">18 września w niedzielne popołudnie na placu przy Gminnym Ośrodku Kultury we Włostowie odbył się </w:t>
      </w:r>
      <w:r w:rsidRPr="00FD31F7">
        <w:rPr>
          <w:rStyle w:val="Pogrubienie"/>
        </w:rPr>
        <w:t>Piknik rodzinny - Bawmy się bez alkoholu</w:t>
      </w:r>
      <w:r w:rsidRPr="00FD31F7">
        <w:rPr>
          <w:b/>
        </w:rPr>
        <w:t>. B</w:t>
      </w:r>
      <w:r w:rsidRPr="00FD31F7">
        <w:t xml:space="preserve">ogaty program artystyczny przygotowali goście z Agencji Eventów Historycznych „Sarmata”. Celem pikniku było promowanie zdrowego trybu życia bez używek, a przede wszystkim pokazanie, jak dobrze można bawić się bez alkoholu. Grupa historyczna przygotowała obozowisko szlacheckie, pokazy musztry oraz wystrzały z armat. Dzieci natomiast mogły spróbować swoich sił w układaniu puzzli rycerskich, bezpiecznych walkach, łowieniu ryb, ale największym zainteresowaniem cieszyło się strzelanie z łuku. Wszystkie dzieci skorzystały z obecnych na placu </w:t>
      </w:r>
      <w:proofErr w:type="spellStart"/>
      <w:r w:rsidRPr="00FD31F7">
        <w:t>dmuchańców</w:t>
      </w:r>
      <w:proofErr w:type="spellEnd"/>
      <w:r w:rsidRPr="00FD31F7">
        <w:t>, których sponsorem był Piotr Sobolewski z Kurowa, a wspólnie z Andrzejem Czekajem przyjechał specjalistycznym sprzętem drogowym, w tym jednym ciężkim holownikiem pomocy drogowej, za którego kierownicą usiadło wielu młodych pasjonatów motoryzacji. Piknik zakończył się teatrem ognia w wykonaniu pasjonatów historii z Agencji Eventów Historycznych „Sarmata”.</w:t>
      </w:r>
    </w:p>
    <w:p w14:paraId="12245AAD" w14:textId="77777777" w:rsidR="009444EC" w:rsidRPr="00FD31F7" w:rsidRDefault="009444EC" w:rsidP="009444EC">
      <w:pPr>
        <w:pStyle w:val="Standard"/>
        <w:spacing w:line="276" w:lineRule="auto"/>
        <w:jc w:val="both"/>
        <w:rPr>
          <w:b/>
          <w:bCs/>
        </w:rPr>
      </w:pPr>
    </w:p>
    <w:p w14:paraId="17B74B18" w14:textId="77777777" w:rsidR="009444EC" w:rsidRPr="00FD31F7" w:rsidRDefault="009444EC" w:rsidP="009444EC">
      <w:pPr>
        <w:pStyle w:val="Standard"/>
        <w:spacing w:line="276" w:lineRule="auto"/>
        <w:jc w:val="both"/>
        <w:rPr>
          <w:b/>
          <w:bCs/>
        </w:rPr>
      </w:pPr>
    </w:p>
    <w:p w14:paraId="6DC8A84D" w14:textId="77777777" w:rsidR="009444EC" w:rsidRPr="00FD31F7" w:rsidRDefault="009444EC" w:rsidP="009444EC">
      <w:pPr>
        <w:pStyle w:val="Standard"/>
        <w:spacing w:line="276" w:lineRule="auto"/>
        <w:jc w:val="both"/>
        <w:rPr>
          <w:b/>
          <w:bCs/>
        </w:rPr>
      </w:pPr>
      <w:r w:rsidRPr="00FD31F7">
        <w:rPr>
          <w:b/>
          <w:bCs/>
        </w:rPr>
        <w:t>„Cukrownicy – Bohaterowie Naszej Niepodległości” wystawa - 27 września</w:t>
      </w:r>
    </w:p>
    <w:p w14:paraId="45ED8C98" w14:textId="77777777" w:rsidR="009444EC" w:rsidRPr="00FD31F7" w:rsidRDefault="009444EC" w:rsidP="009444EC">
      <w:pPr>
        <w:pStyle w:val="Standard"/>
        <w:spacing w:line="276" w:lineRule="auto"/>
        <w:jc w:val="both"/>
        <w:rPr>
          <w:b/>
          <w:bCs/>
        </w:rPr>
      </w:pPr>
    </w:p>
    <w:p w14:paraId="453773C4" w14:textId="77777777" w:rsidR="009444EC" w:rsidRPr="00FD31F7" w:rsidRDefault="009444EC" w:rsidP="009444EC">
      <w:pPr>
        <w:pStyle w:val="NormalnyWeb"/>
        <w:spacing w:before="0" w:beforeAutospacing="0" w:after="0" w:afterAutospacing="0" w:line="276" w:lineRule="auto"/>
        <w:jc w:val="both"/>
      </w:pPr>
      <w:r w:rsidRPr="00FD31F7">
        <w:t xml:space="preserve">27 września w </w:t>
      </w:r>
      <w:r w:rsidRPr="00FD31F7">
        <w:rPr>
          <w:rStyle w:val="Pogrubienie"/>
        </w:rPr>
        <w:t>Gminnym Ośrodku Kultury we Włostowie</w:t>
      </w:r>
      <w:r w:rsidRPr="00FD31F7">
        <w:t xml:space="preserve"> odbyło się otwarcie wystawy </w:t>
      </w:r>
      <w:r w:rsidRPr="00FD31F7">
        <w:rPr>
          <w:rStyle w:val="Pogrubienie"/>
        </w:rPr>
        <w:t>„Cukrownicy – Bohaterowie Naszej Niepodległości".</w:t>
      </w:r>
      <w:r w:rsidRPr="00FD31F7">
        <w:t xml:space="preserve"> Wystawa miała tym większe znaczenie dla gminy Lipnik, gdyż w latach 1912 – 2003 na terenie Włostowa działała Cukrownia Włostów.</w:t>
      </w:r>
    </w:p>
    <w:p w14:paraId="7B610A27" w14:textId="77777777" w:rsidR="009444EC" w:rsidRPr="00FD31F7" w:rsidRDefault="009444EC" w:rsidP="009444EC">
      <w:pPr>
        <w:pStyle w:val="NormalnyWeb"/>
        <w:spacing w:before="0" w:beforeAutospacing="0" w:after="0" w:afterAutospacing="0" w:line="276" w:lineRule="auto"/>
        <w:jc w:val="both"/>
        <w:rPr>
          <w:b/>
        </w:rPr>
      </w:pPr>
      <w:r w:rsidRPr="00FD31F7">
        <w:t xml:space="preserve">Wystawę zaprezentowała Izba Pamięci Cukrownictwa w Częstocicach, którą reprezentowali: </w:t>
      </w:r>
      <w:r w:rsidRPr="00FD31F7">
        <w:rPr>
          <w:rStyle w:val="Pogrubienie"/>
        </w:rPr>
        <w:t xml:space="preserve">Waldemar Brociek – kustosz Izby Pamięci Cukrownictwa w Częstocicach, publicysta i historyk oraz Mariusz Brzyski – pracownik krajowej grupy spożywczej w departamencie aktywizacji zasobów. </w:t>
      </w:r>
    </w:p>
    <w:p w14:paraId="54CF8635" w14:textId="77777777" w:rsidR="009444EC" w:rsidRPr="00FD31F7" w:rsidRDefault="009444EC" w:rsidP="009444EC">
      <w:pPr>
        <w:pStyle w:val="NormalnyWeb"/>
        <w:spacing w:before="0" w:beforeAutospacing="0" w:after="0" w:afterAutospacing="0" w:line="276" w:lineRule="auto"/>
        <w:jc w:val="both"/>
      </w:pPr>
      <w:r w:rsidRPr="00FD31F7">
        <w:lastRenderedPageBreak/>
        <w:t xml:space="preserve">Goście opowiedzieli o pracownikach Cukrowni, którzy byli bardzo zaangażowani w walkę o wolną Ojczyznę, a także o rozwoju Cukrowni w czasie I </w:t>
      </w:r>
      <w:proofErr w:type="spellStart"/>
      <w:r w:rsidRPr="00FD31F7">
        <w:t>i</w:t>
      </w:r>
      <w:proofErr w:type="spellEnd"/>
      <w:r w:rsidRPr="00FD31F7">
        <w:t xml:space="preserve"> II wojny światowej.</w:t>
      </w:r>
    </w:p>
    <w:p w14:paraId="385C8BD3" w14:textId="77777777" w:rsidR="009444EC" w:rsidRPr="00FD31F7" w:rsidRDefault="009444EC" w:rsidP="009444EC">
      <w:pPr>
        <w:pStyle w:val="NormalnyWeb"/>
        <w:spacing w:before="0" w:beforeAutospacing="0" w:after="0" w:afterAutospacing="0" w:line="276" w:lineRule="auto"/>
        <w:jc w:val="both"/>
      </w:pPr>
      <w:r w:rsidRPr="00FD31F7">
        <w:t xml:space="preserve">W kolejnych dniach odbyły się prelekcje dla uczniów ze Szkoły Podstawowej im. Romana </w:t>
      </w:r>
      <w:proofErr w:type="spellStart"/>
      <w:r w:rsidRPr="00FD31F7">
        <w:t>Koseły</w:t>
      </w:r>
      <w:proofErr w:type="spellEnd"/>
      <w:r w:rsidRPr="00FD31F7">
        <w:t xml:space="preserve"> we Włostowie i Zespołu Szkolno-Przedszkolnego w Lipniku.</w:t>
      </w:r>
    </w:p>
    <w:p w14:paraId="516CFF0F" w14:textId="77777777" w:rsidR="009444EC" w:rsidRPr="00FD31F7" w:rsidRDefault="009444EC" w:rsidP="009444EC">
      <w:pPr>
        <w:pStyle w:val="Standard"/>
        <w:spacing w:line="276" w:lineRule="auto"/>
        <w:jc w:val="both"/>
        <w:rPr>
          <w:b/>
          <w:bCs/>
        </w:rPr>
      </w:pPr>
    </w:p>
    <w:p w14:paraId="5D81C162" w14:textId="77777777" w:rsidR="009444EC" w:rsidRPr="00FD31F7" w:rsidRDefault="009444EC" w:rsidP="009444EC">
      <w:pPr>
        <w:pStyle w:val="Standard"/>
        <w:spacing w:line="276" w:lineRule="auto"/>
        <w:jc w:val="both"/>
        <w:rPr>
          <w:b/>
          <w:bCs/>
        </w:rPr>
      </w:pPr>
    </w:p>
    <w:p w14:paraId="55E4ABC2" w14:textId="77777777" w:rsidR="009444EC" w:rsidRPr="00FD31F7" w:rsidRDefault="009444EC" w:rsidP="009444EC">
      <w:pPr>
        <w:pStyle w:val="Standard"/>
        <w:spacing w:line="276" w:lineRule="auto"/>
        <w:jc w:val="both"/>
        <w:rPr>
          <w:b/>
          <w:bCs/>
        </w:rPr>
      </w:pPr>
      <w:r w:rsidRPr="00FD31F7">
        <w:rPr>
          <w:b/>
          <w:bCs/>
        </w:rPr>
        <w:t>„Sztuka 50-ciu lat” - wystawa Zygmunta Niewiadomskiego – 20 listopada</w:t>
      </w:r>
    </w:p>
    <w:p w14:paraId="409E258A" w14:textId="77777777" w:rsidR="009444EC" w:rsidRPr="00FD31F7" w:rsidRDefault="009444EC" w:rsidP="009444EC">
      <w:pPr>
        <w:pStyle w:val="Standard"/>
        <w:spacing w:line="276" w:lineRule="auto"/>
        <w:jc w:val="both"/>
        <w:rPr>
          <w:b/>
          <w:bCs/>
        </w:rPr>
      </w:pPr>
    </w:p>
    <w:p w14:paraId="0E1306D6" w14:textId="77777777" w:rsidR="009444EC" w:rsidRPr="00FD31F7" w:rsidRDefault="009444EC" w:rsidP="009444EC">
      <w:pPr>
        <w:pStyle w:val="Standard"/>
        <w:spacing w:line="276" w:lineRule="auto"/>
        <w:jc w:val="both"/>
      </w:pPr>
      <w:r w:rsidRPr="00FD31F7">
        <w:t>20 listopada w Gminnym Ośrodku Kultury we Włostowie odbył się</w:t>
      </w:r>
      <w:r w:rsidRPr="00FD31F7">
        <w:br/>
        <w:t>jubileusz lokalnego artysty z Leszczkowa, Zygmunta Niewiadomskiego. Jubileusz połączony był z wystawą pn. „Sztuka 50-ciu lat”, w której artysta zaprezentował cząstkę swych dzieł wykonanych w ciągu 50-ciu lat swojej twórczej pracy, jako rzeźbiarz, malarz, snycerz i poeta. Jubileusz twórczości Zygmunta Niewiadomskiego jest uhonorowaniem jego osiągnięć w dziedzinie sztuki, która w szeroko rozumianym znaczeniu towarzyszy mu każdego dnia, będąc niejednokrotnie odbiciem jego duszy. W pracach Zygmunta zauważalne są przede wszystkim emocje i przeżycia – odniesienie do tęsknoty za Ojczyzną i rodzinnym domem.</w:t>
      </w:r>
    </w:p>
    <w:p w14:paraId="0AFA0235" w14:textId="77777777" w:rsidR="009444EC" w:rsidRPr="00FD31F7" w:rsidRDefault="009444EC" w:rsidP="009444EC">
      <w:pPr>
        <w:pStyle w:val="Standard"/>
        <w:spacing w:line="276" w:lineRule="auto"/>
        <w:jc w:val="both"/>
        <w:rPr>
          <w:b/>
          <w:bCs/>
        </w:rPr>
      </w:pPr>
      <w:r w:rsidRPr="00FD31F7">
        <w:t xml:space="preserve">W kolejnych dniach wystawę zwiedzili uczniowie ze Szkoły Podstawowej im. Romana </w:t>
      </w:r>
      <w:proofErr w:type="spellStart"/>
      <w:r w:rsidRPr="00FD31F7">
        <w:t>Koseły</w:t>
      </w:r>
      <w:proofErr w:type="spellEnd"/>
      <w:r w:rsidRPr="00FD31F7">
        <w:t xml:space="preserve"> we Włostowie i Zespołu Szkolno-Przedszkolnego w Lipniku. Artysta podczas spotkań opowiadał o pierwszych krokach związanych ze swoją pracą i różnorodności tworzenia. Szczególnie zainteresowały go pytania dzieci, które często były wymagające.</w:t>
      </w:r>
    </w:p>
    <w:p w14:paraId="34336327" w14:textId="77777777" w:rsidR="009444EC" w:rsidRPr="00FD31F7" w:rsidRDefault="009444EC" w:rsidP="009444EC">
      <w:pPr>
        <w:pStyle w:val="Standard"/>
        <w:spacing w:line="276" w:lineRule="auto"/>
        <w:jc w:val="both"/>
        <w:rPr>
          <w:b/>
          <w:bCs/>
        </w:rPr>
      </w:pPr>
    </w:p>
    <w:p w14:paraId="326F95FA" w14:textId="77777777" w:rsidR="009444EC" w:rsidRPr="00FD31F7" w:rsidRDefault="009444EC" w:rsidP="009444EC">
      <w:pPr>
        <w:pStyle w:val="Standard"/>
        <w:spacing w:line="276" w:lineRule="auto"/>
        <w:jc w:val="both"/>
        <w:rPr>
          <w:b/>
          <w:bCs/>
        </w:rPr>
      </w:pPr>
    </w:p>
    <w:p w14:paraId="7DD9643E" w14:textId="77777777" w:rsidR="009444EC" w:rsidRPr="00FD31F7" w:rsidRDefault="009444EC" w:rsidP="009444EC">
      <w:pPr>
        <w:pStyle w:val="Standard"/>
        <w:spacing w:line="276" w:lineRule="auto"/>
        <w:jc w:val="both"/>
        <w:rPr>
          <w:b/>
          <w:bCs/>
        </w:rPr>
      </w:pPr>
      <w:r w:rsidRPr="00FD31F7">
        <w:rPr>
          <w:b/>
          <w:bCs/>
        </w:rPr>
        <w:t>Andrzejki dla dzieci i młodzieży – 23 listopada</w:t>
      </w:r>
    </w:p>
    <w:p w14:paraId="17E7A938" w14:textId="77777777" w:rsidR="009444EC" w:rsidRPr="00FD31F7" w:rsidRDefault="009444EC" w:rsidP="009444EC">
      <w:pPr>
        <w:pStyle w:val="NormalnyWeb"/>
        <w:spacing w:line="276" w:lineRule="auto"/>
        <w:jc w:val="both"/>
      </w:pPr>
      <w:r w:rsidRPr="00FD31F7">
        <w:t>23 listopada w Centrum Kształcenia w Lipniku odbyła się pełna wróżb i dobrej zabawy impreza andrzejkowa. Pracownicy Gminnego Ośrodka Kultury we Włostowie i Centrum Kształcenia w Lipniku przygotowali dla dzieci i młodzieży wiele zabaw i konkursów z nagrodami, a także słodki poczęstunek. Kulminacyjnym punktem wieczoru była wizyta niezwykłych gości strażaków: Marshalla i Strażaka Sama. Bohaterowie kreskówek dla dzieci zaskoczyli bardzo wszystkich tańcząc i bawiąc się razem z najmłodszymi. Przygotowali również konkurs z nagrodami polegający na jak najszybszym pokolorowaniu bohatera Psiego Patrolu.</w:t>
      </w:r>
    </w:p>
    <w:p w14:paraId="2D538537" w14:textId="77777777" w:rsidR="009444EC" w:rsidRPr="00FD31F7" w:rsidRDefault="009444EC" w:rsidP="009444EC">
      <w:pPr>
        <w:pStyle w:val="Standard"/>
        <w:spacing w:line="276" w:lineRule="auto"/>
        <w:rPr>
          <w:b/>
          <w:bCs/>
        </w:rPr>
      </w:pPr>
    </w:p>
    <w:p w14:paraId="2AA52369" w14:textId="77777777" w:rsidR="00C11997" w:rsidRPr="00FD31F7" w:rsidRDefault="00C11997" w:rsidP="00C11997">
      <w:pPr>
        <w:jc w:val="center"/>
        <w:rPr>
          <w:rFonts w:ascii="Times New Roman" w:hAnsi="Times New Roman" w:cs="Times New Roman"/>
          <w:b/>
          <w:color w:val="auto"/>
          <w:sz w:val="28"/>
          <w:szCs w:val="28"/>
        </w:rPr>
      </w:pPr>
    </w:p>
    <w:p w14:paraId="13C891DB" w14:textId="77777777" w:rsidR="00C11997" w:rsidRPr="00FD31F7" w:rsidRDefault="00C11997" w:rsidP="00C11997">
      <w:pPr>
        <w:jc w:val="both"/>
        <w:rPr>
          <w:rFonts w:ascii="Times New Roman" w:hAnsi="Times New Roman" w:cs="Times New Roman"/>
          <w:color w:val="auto"/>
          <w:sz w:val="28"/>
          <w:szCs w:val="28"/>
        </w:rPr>
      </w:pPr>
    </w:p>
    <w:p w14:paraId="52797C0F" w14:textId="2EC557F8" w:rsidR="00C11997" w:rsidRPr="00FD31F7" w:rsidRDefault="00C11997" w:rsidP="009444EC">
      <w:pPr>
        <w:ind w:firstLine="708"/>
        <w:jc w:val="both"/>
        <w:rPr>
          <w:b/>
          <w:color w:val="auto"/>
        </w:rPr>
      </w:pPr>
    </w:p>
    <w:p w14:paraId="250FD1C1" w14:textId="6AEE932E" w:rsidR="00C11997" w:rsidRPr="00FD31F7" w:rsidRDefault="00C11997" w:rsidP="00035CE2">
      <w:pPr>
        <w:spacing w:line="360" w:lineRule="auto"/>
        <w:jc w:val="center"/>
        <w:rPr>
          <w:rFonts w:ascii="Times New Roman" w:hAnsi="Times New Roman" w:cs="Times New Roman"/>
          <w:b/>
          <w:color w:val="auto"/>
        </w:rPr>
      </w:pPr>
    </w:p>
    <w:p w14:paraId="5D914325" w14:textId="77777777" w:rsidR="00C11997" w:rsidRPr="00FD31F7" w:rsidRDefault="00C11997" w:rsidP="00035CE2">
      <w:pPr>
        <w:spacing w:line="360" w:lineRule="auto"/>
        <w:jc w:val="center"/>
        <w:rPr>
          <w:rFonts w:ascii="Times New Roman" w:hAnsi="Times New Roman" w:cs="Times New Roman"/>
          <w:b/>
          <w:color w:val="auto"/>
        </w:rPr>
      </w:pPr>
    </w:p>
    <w:p w14:paraId="0F5AC18F" w14:textId="0A2635AA" w:rsidR="009B73A2" w:rsidRPr="00FD31F7" w:rsidRDefault="009B73A2" w:rsidP="00350141">
      <w:pPr>
        <w:jc w:val="both"/>
        <w:rPr>
          <w:rFonts w:ascii="Times New Roman" w:hAnsi="Times New Roman" w:cs="Times New Roman"/>
          <w:color w:val="auto"/>
        </w:rPr>
      </w:pPr>
    </w:p>
    <w:p w14:paraId="76E580D0" w14:textId="5D8BA565" w:rsidR="00530A98" w:rsidRPr="00FD31F7" w:rsidRDefault="00530A98" w:rsidP="00350141">
      <w:pPr>
        <w:jc w:val="both"/>
        <w:rPr>
          <w:rFonts w:ascii="Times New Roman" w:hAnsi="Times New Roman" w:cs="Times New Roman"/>
          <w:color w:val="auto"/>
        </w:rPr>
      </w:pPr>
    </w:p>
    <w:p w14:paraId="4FD6B9A8" w14:textId="77777777" w:rsidR="007D4854" w:rsidRPr="00FD31F7" w:rsidRDefault="007D4854" w:rsidP="007D4854">
      <w:pPr>
        <w:jc w:val="center"/>
        <w:rPr>
          <w:rFonts w:ascii="Times New Roman" w:hAnsi="Times New Roman" w:cs="Times New Roman"/>
          <w:b/>
          <w:color w:val="auto"/>
        </w:rPr>
      </w:pPr>
      <w:r w:rsidRPr="00FD31F7">
        <w:rPr>
          <w:rFonts w:ascii="Times New Roman" w:hAnsi="Times New Roman" w:cs="Times New Roman"/>
          <w:b/>
          <w:color w:val="auto"/>
        </w:rPr>
        <w:t>REALIZACJA UCHWAŁ RADY GMINY W LIPNIKU</w:t>
      </w:r>
    </w:p>
    <w:p w14:paraId="7B9D490E" w14:textId="77777777" w:rsidR="00EA17E5" w:rsidRPr="00FD31F7" w:rsidRDefault="00EA17E5" w:rsidP="007D4854">
      <w:pPr>
        <w:jc w:val="center"/>
        <w:rPr>
          <w:rFonts w:ascii="Times New Roman" w:hAnsi="Times New Roman" w:cs="Times New Roman"/>
          <w:b/>
          <w:color w:val="auto"/>
        </w:rPr>
      </w:pPr>
    </w:p>
    <w:p w14:paraId="66C4792E" w14:textId="77777777" w:rsidR="00940AB2" w:rsidRPr="00FD31F7" w:rsidRDefault="00940AB2" w:rsidP="00940AB2">
      <w:pPr>
        <w:widowControl/>
        <w:spacing w:after="160" w:line="259" w:lineRule="auto"/>
        <w:rPr>
          <w:rFonts w:ascii="Times New Roman" w:eastAsiaTheme="minorHAnsi" w:hAnsi="Times New Roman" w:cs="Times New Roman"/>
          <w:b/>
          <w:bCs/>
          <w:color w:val="auto"/>
          <w:kern w:val="2"/>
          <w:lang w:eastAsia="en-US" w:bidi="ar-SA"/>
          <w14:ligatures w14:val="standardContextual"/>
        </w:rPr>
      </w:pPr>
    </w:p>
    <w:p w14:paraId="1A69BF04"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Rada Gminy w Lipniku działa na podstawie Statutu Gminy Lipnik.</w:t>
      </w:r>
    </w:p>
    <w:p w14:paraId="65D1C61B"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lastRenderedPageBreak/>
        <w:t>Ustawowy skład rady liczy 15 osób.</w:t>
      </w:r>
    </w:p>
    <w:p w14:paraId="3BA9E8DA"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W radzie działają stałe komisje :</w:t>
      </w:r>
    </w:p>
    <w:p w14:paraId="0056D462"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Komisja rewizyjna powołana do kontroli działalności wójta, gminnych jednostek organizacyjnych oraz jednostek pomocniczych gminy. Komisja rewizyjna opiniuje wykonanie budżetu gminy i występuje z wnioskiem do rady w sprawie udzielenia absolutorium wójtowi oraz wykonuje inne zadania zlecone przez radę.</w:t>
      </w:r>
    </w:p>
    <w:p w14:paraId="1E1E5745"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Komisja skarg, wniosków i petycji do której należy analiza i opiniowanie skierowanych do rady skarg na działalność wójta i kierowników gminnych jednostek organizacyjnych, wniosków oraz petycji składanych przez obywateli.</w:t>
      </w:r>
    </w:p>
    <w:p w14:paraId="0D06B73B"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Rada ze swojego grona powołuje komisje stałe, do których zadań należy opiniowanie projektów uchwał, z inicjatywą uchwałodawcza, opiniowanie i rozpatrywanie spraw przekazanych komisji przez radę lub wójta w zakresie merytorycznej komisji,</w:t>
      </w:r>
    </w:p>
    <w:p w14:paraId="55B00708"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Komisje stałe Rady Gminy w Lipniku to:</w:t>
      </w:r>
    </w:p>
    <w:p w14:paraId="5D0AAB60"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Komisja gospodarki i finansów,</w:t>
      </w:r>
    </w:p>
    <w:p w14:paraId="7D5D6A2C"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Komisja rolnictwa i handlu,</w:t>
      </w:r>
    </w:p>
    <w:p w14:paraId="03BF1432"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Komisja ładu i porządku publicznego, oświaty, zdrowia, spraw socjalnych,</w:t>
      </w:r>
    </w:p>
    <w:p w14:paraId="54767F88"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W 2022 roku odbyło się 13 sesji  na których Rada Gminy podjęła 91 uchwał. Wykonanie niemal wszystkich uchwał powierzono Wójtowi Gminy Lipnik.</w:t>
      </w:r>
    </w:p>
    <w:p w14:paraId="6107552D"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Wszystkie podjęte uchwały zostały przez organ nadzoru zalegalizowane.</w:t>
      </w:r>
    </w:p>
    <w:p w14:paraId="715B9834"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Uchwały podjęte przez Radę Gminy w 2022 roku brzmią następująco:</w:t>
      </w:r>
    </w:p>
    <w:p w14:paraId="61EB0291" w14:textId="77777777" w:rsidR="00940AB2" w:rsidRPr="00FD31F7" w:rsidRDefault="00940AB2" w:rsidP="00940AB2">
      <w:pPr>
        <w:widowControl/>
        <w:spacing w:after="160" w:line="259" w:lineRule="auto"/>
        <w:rPr>
          <w:rFonts w:ascii="Times New Roman" w:eastAsiaTheme="minorHAnsi" w:hAnsi="Times New Roman" w:cs="Times New Roman"/>
          <w:b/>
          <w:bCs/>
          <w:color w:val="auto"/>
          <w:kern w:val="2"/>
          <w:lang w:eastAsia="en-US" w:bidi="ar-SA"/>
          <w14:ligatures w14:val="standardContextual"/>
        </w:rPr>
      </w:pPr>
    </w:p>
    <w:p w14:paraId="0FCE624D" w14:textId="77777777" w:rsidR="00940AB2" w:rsidRPr="00FD31F7" w:rsidRDefault="00940AB2" w:rsidP="00940AB2">
      <w:pPr>
        <w:widowControl/>
        <w:spacing w:after="160" w:line="259" w:lineRule="auto"/>
        <w:rPr>
          <w:rFonts w:ascii="Times New Roman" w:eastAsiaTheme="minorHAnsi" w:hAnsi="Times New Roman" w:cs="Times New Roman"/>
          <w:b/>
          <w:bCs/>
          <w:color w:val="auto"/>
          <w:kern w:val="2"/>
          <w:lang w:eastAsia="en-US" w:bidi="ar-SA"/>
          <w14:ligatures w14:val="standardContextual"/>
        </w:rPr>
      </w:pPr>
      <w:r w:rsidRPr="00FD31F7">
        <w:rPr>
          <w:rFonts w:ascii="Times New Roman" w:eastAsiaTheme="minorHAnsi" w:hAnsi="Times New Roman" w:cs="Times New Roman"/>
          <w:b/>
          <w:bCs/>
          <w:color w:val="auto"/>
          <w:kern w:val="2"/>
          <w:lang w:eastAsia="en-US" w:bidi="ar-SA"/>
          <w14:ligatures w14:val="standardContextual"/>
        </w:rPr>
        <w:t xml:space="preserve"> Uchwały z  XXXIV sesji Rady Gminy z dnia 26 stycznia 2022 roku </w:t>
      </w:r>
    </w:p>
    <w:p w14:paraId="7B9DCD7B"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uchylenia uchwały r XXXIII/251/2021 Rady Gminy w Lipniku z dnia 29 grudnia 2021 r. w sprawie przyjęcia zasad udzielenia dotacji na prace konserwatorskie, restauratorskie i roboty budowlane przy zabytku wpisanym do rejestru zabytków,</w:t>
      </w:r>
    </w:p>
    <w:p w14:paraId="6FE0D9A6"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zmieniająca uchwałę w sprawie Wieloletniej Prognozy Finansowej Gminy Lipnik na lata 2022-2030,</w:t>
      </w:r>
    </w:p>
    <w:p w14:paraId="200A99C9"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zmian w budżecie Gminy Lipnik na 2022 rok,</w:t>
      </w:r>
    </w:p>
    <w:p w14:paraId="51BA7DD3"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stwierdzenia nieważności uchwały Rady Gminy w Lipniku Nr VIII/68/2011 z dnia 30 czerwca 2011 r. zmieniającej uchwałę w sprawie trybu powołania i odwołania członków zespołu interdyscyplinarnego oraz szczegółowe warunki jego funkcjonowania w Gminie Lipnik,</w:t>
      </w:r>
    </w:p>
    <w:p w14:paraId="7A79DE44"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stwierdzenia nieważności uchwały Rady Gminy w Lipniku Nr VI/43/2015 z dnia 31 marca 2015 r. zmieniającej uchwałę w sprawie trybu i sposobu powoływania i odwoływania członków zespołu interdyscyplinarnego oraz szczegółowe warunki jego funkcjonowania w Gminie Lipnik,</w:t>
      </w:r>
    </w:p>
    <w:p w14:paraId="3050D602"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lastRenderedPageBreak/>
        <w:t>- w sprawie przekazania do Wojewódzkiego Sądu Administracyjnego w Kielcach skargi Prokuratora Okręgowego w Kielcach wraz z odpowiedzią na skargę,</w:t>
      </w:r>
    </w:p>
    <w:p w14:paraId="282ED595"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przekazania do wojewódzkiego Sadu administracyjnego w Kielcach skargi Prokuratora okręgowego w Kielcach wraz z odpowiedzią na skargę,</w:t>
      </w:r>
    </w:p>
    <w:p w14:paraId="27C47A37"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zmieniająca uchwałę w sprawie szczegółowych warunków przyznawania i odpłatności za usługi opiekuńcze, warunków częściowego lub całkowitego zwolnienia od opłat oraz trybu ich pobierania,</w:t>
      </w:r>
    </w:p>
    <w:p w14:paraId="37915597"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przyjęcia ramowego Planu Pracy Rady gminy w Lipniku na 2022 rok,</w:t>
      </w:r>
    </w:p>
    <w:p w14:paraId="5D8D51E1"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przyjęcia planu pracy na rok 2022 Komisji Rewizyjnej Rady Gminy w Lipniku,</w:t>
      </w:r>
    </w:p>
    <w:p w14:paraId="118AFE48"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przyjęcia planu pracy na rok 2022 Komisji Gospodarki i Finansów Rady Gminy w Lipniku,</w:t>
      </w:r>
    </w:p>
    <w:p w14:paraId="1C49C5F5"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przyjęcia planu pracy na rok 2022 komisji Ładu i Porządku Publicznego, Oświaty, Zdrowia, Spraw Socjalnych rady Gminy w Lipniku,</w:t>
      </w:r>
    </w:p>
    <w:p w14:paraId="553C0B83"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przyjęcia planu pracy na rok 2022 Komisji i Handlu rady Gminy w Lipniku,</w:t>
      </w:r>
    </w:p>
    <w:p w14:paraId="7B9293AD"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przyjęcia planu pracy na rok 2022 Komisji skarg, wniosków i petycji Rady Gminy w Lipniku,</w:t>
      </w:r>
    </w:p>
    <w:p w14:paraId="4138540D" w14:textId="77777777" w:rsidR="00940AB2" w:rsidRPr="00FD31F7" w:rsidRDefault="00940AB2" w:rsidP="00940AB2">
      <w:pPr>
        <w:widowControl/>
        <w:spacing w:after="160" w:line="259" w:lineRule="auto"/>
        <w:rPr>
          <w:rFonts w:ascii="Times New Roman" w:eastAsiaTheme="minorHAnsi" w:hAnsi="Times New Roman" w:cs="Times New Roman"/>
          <w:b/>
          <w:bCs/>
          <w:color w:val="auto"/>
          <w:kern w:val="2"/>
          <w:lang w:eastAsia="en-US" w:bidi="ar-SA"/>
          <w14:ligatures w14:val="standardContextual"/>
        </w:rPr>
      </w:pPr>
      <w:r w:rsidRPr="00FD31F7">
        <w:rPr>
          <w:rFonts w:ascii="Times New Roman" w:eastAsiaTheme="minorHAnsi" w:hAnsi="Times New Roman" w:cs="Times New Roman"/>
          <w:b/>
          <w:bCs/>
          <w:color w:val="auto"/>
          <w:kern w:val="2"/>
          <w:lang w:eastAsia="en-US" w:bidi="ar-SA"/>
          <w14:ligatures w14:val="standardContextual"/>
        </w:rPr>
        <w:t>Uchwały z XXXV sesji Rady Gminy  z dnia 10 marca 2022 roku.</w:t>
      </w:r>
    </w:p>
    <w:p w14:paraId="28FD4879"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określenia zasad udzielenia z budżetu Gminy Lipnik dotacji na prace konserwatorskie, restauratorskie lub budowlane przy zabytku wpisanym do rejestru lub znajdującym się w gminnej ewidencji zabytków,</w:t>
      </w:r>
    </w:p>
    <w:p w14:paraId="17D203F4"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zmian w Statucie Ośrodka pomocy Społecznej w Lipniku,</w:t>
      </w:r>
    </w:p>
    <w:p w14:paraId="6EEE71BE" w14:textId="77777777" w:rsidR="00940AB2" w:rsidRPr="00FD31F7" w:rsidRDefault="00940AB2" w:rsidP="00940AB2">
      <w:pPr>
        <w:widowControl/>
        <w:spacing w:after="160" w:line="259" w:lineRule="auto"/>
        <w:rPr>
          <w:rFonts w:ascii="Times New Roman" w:eastAsiaTheme="minorHAnsi" w:hAnsi="Times New Roman" w:cs="Times New Roman"/>
          <w:b/>
          <w:bCs/>
          <w:color w:val="auto"/>
          <w:kern w:val="2"/>
          <w:lang w:eastAsia="en-US" w:bidi="ar-SA"/>
          <w14:ligatures w14:val="standardContextual"/>
        </w:rPr>
      </w:pPr>
      <w:r w:rsidRPr="00FD31F7">
        <w:rPr>
          <w:rFonts w:ascii="Times New Roman" w:eastAsiaTheme="minorHAnsi" w:hAnsi="Times New Roman" w:cs="Times New Roman"/>
          <w:b/>
          <w:bCs/>
          <w:color w:val="auto"/>
          <w:kern w:val="2"/>
          <w:lang w:eastAsia="en-US" w:bidi="ar-SA"/>
          <w14:ligatures w14:val="standardContextual"/>
        </w:rPr>
        <w:t>Uchwały z XXXVI sesji Rady Gminy  z dnia 31 marca 2022 roku.</w:t>
      </w:r>
    </w:p>
    <w:p w14:paraId="4C8E7883"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udzielenia dotacji na prace konserwatorskie i restauratorskie przy zabytku wpisanym do rejestru zabytków,</w:t>
      </w:r>
    </w:p>
    <w:p w14:paraId="10B22869"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zmieniająca uchwałę w sprawie Wieloletniej prognozy Finansowej Gminy Lipnik na lata 2022-2030,</w:t>
      </w:r>
    </w:p>
    <w:p w14:paraId="1DC5106D"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zmian w budżecie Gminy Lipnik na 2022 rok,</w:t>
      </w:r>
    </w:p>
    <w:p w14:paraId="2C13D5A1"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niewyrażenia zgody na wyodrębnienie środków stanowiących fundusz sołecki w budżecie Gminy Lipnik,</w:t>
      </w:r>
    </w:p>
    <w:p w14:paraId="0FF74587"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przyjęcia Gminnego Programu  Profilaktyki i Rozwiązywania Problemów Alkoholowych oraz Przeciwdziałania Narkomanii dla Gminy Lipnik na lata 2022-2025,</w:t>
      </w:r>
    </w:p>
    <w:p w14:paraId="1C32FCD3"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ustalenia wysokości ekwiwalentu pieniężnego dla strażaków ratowników Ochotniczej Straży pożarnej z terenu Gminy Lipnik,</w:t>
      </w:r>
    </w:p>
    <w:p w14:paraId="6B19E7A4"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wyrażenia zgody na wydzierżawienie nieruchomości położonej w miejscowości Włostów,</w:t>
      </w:r>
    </w:p>
    <w:p w14:paraId="5BD8793C"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lastRenderedPageBreak/>
        <w:t>- w sprawie zawarcia kolejnej u mowy dzierżawy nieruchomości gruntowej oznaczonej ewidencyjnie jako działka nr 40/143 położonej we Włostowie,</w:t>
      </w:r>
    </w:p>
    <w:p w14:paraId="1AAFD9FA"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wyznaczenia miejsc do prowadzenia handlu w piątki i soboty przez rolników i ich domowników oraz uchwalenia regulaminu określającego zasady prowadzenia handlu w piątki i soboty przez rolników i ich domowników,</w:t>
      </w:r>
    </w:p>
    <w:p w14:paraId="674A03DD"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przyjęcia programu opieki nad zwierzętami oraz zapobiegania bezdomności zwierząt na terenie Gminy Lipnik na 2022 rok,</w:t>
      </w:r>
    </w:p>
    <w:p w14:paraId="1D833065"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trybu i sposobu powoływania członków Zespołu Interdyscyplinarnego oraz szczegółowych warunków jego funkcjonowania,</w:t>
      </w:r>
    </w:p>
    <w:p w14:paraId="4CE456E0"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przyjęcia Gminnego Programu wspierania rodziny w Gminie Lipnik na lata 2022-2024,</w:t>
      </w:r>
    </w:p>
    <w:p w14:paraId="6EE5B473"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b/>
          <w:bCs/>
          <w:color w:val="auto"/>
          <w:kern w:val="2"/>
          <w:lang w:eastAsia="en-US" w:bidi="ar-SA"/>
          <w14:ligatures w14:val="standardContextual"/>
        </w:rPr>
        <w:t>Uchwały z XXXVII sesji Rady Gminy  z dnia 11 kwietnia 2022 roku</w:t>
      </w:r>
    </w:p>
    <w:p w14:paraId="7D48A140"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zmieniająca uchwałę w sprawie Wieloletniej Prognozy Finansowej Gminy Lipnik na lata 2022-2030,</w:t>
      </w:r>
    </w:p>
    <w:p w14:paraId="665F0FA8"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zmian w budżecie Gminy Lipnik na lata 2022 rok,</w:t>
      </w:r>
    </w:p>
    <w:p w14:paraId="67E8802A" w14:textId="77777777" w:rsidR="00940AB2" w:rsidRPr="00FD31F7" w:rsidRDefault="00940AB2" w:rsidP="00940AB2">
      <w:pPr>
        <w:widowControl/>
        <w:spacing w:after="160" w:line="259" w:lineRule="auto"/>
        <w:rPr>
          <w:rFonts w:ascii="Times New Roman" w:eastAsiaTheme="minorHAnsi" w:hAnsi="Times New Roman" w:cs="Times New Roman"/>
          <w:b/>
          <w:bCs/>
          <w:color w:val="auto"/>
          <w:kern w:val="2"/>
          <w:lang w:eastAsia="en-US" w:bidi="ar-SA"/>
          <w14:ligatures w14:val="standardContextual"/>
        </w:rPr>
      </w:pPr>
      <w:r w:rsidRPr="00FD31F7">
        <w:rPr>
          <w:rFonts w:ascii="Times New Roman" w:eastAsiaTheme="minorHAnsi" w:hAnsi="Times New Roman" w:cs="Times New Roman"/>
          <w:b/>
          <w:bCs/>
          <w:color w:val="auto"/>
          <w:kern w:val="2"/>
          <w:lang w:eastAsia="en-US" w:bidi="ar-SA"/>
          <w14:ligatures w14:val="standardContextual"/>
        </w:rPr>
        <w:t>Uchwały z XXXVIII sesji Rady Gminy  z dnia 9 maja 2022 roku</w:t>
      </w:r>
    </w:p>
    <w:p w14:paraId="5D89A6D2"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zmieniająca uchwałę w sprawie Wieloletniej Prognozy Finansowej Gminy Lipnik na lata 2022-2030,</w:t>
      </w:r>
    </w:p>
    <w:p w14:paraId="04D19EC9"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zmian w budżecie Gminy Lipnik na 2022 rok,</w:t>
      </w:r>
    </w:p>
    <w:p w14:paraId="78C525FC"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zmieniająca uchwałę w sprawie wyodrębnienia środków na wspieranie doskonalenia zawodowego nauczycieli ustalenia planu dofinansowania form doskonalenia zawodowego nauczycieli oraz ustalenia maksymalnej kwoty dofinansowania opłat w 2022 roku za kształcenie nauczycieli zatrudnionych w szkołach i placówkach oświatowych, dla których organem prowadzącym jest Gmina Lipnik,</w:t>
      </w:r>
    </w:p>
    <w:p w14:paraId="3E4F31C1"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xml:space="preserve">- </w:t>
      </w:r>
      <w:bookmarkStart w:id="23" w:name="_Hlk135819324"/>
      <w:r w:rsidRPr="00FD31F7">
        <w:rPr>
          <w:rFonts w:ascii="Times New Roman" w:eastAsiaTheme="minorHAnsi" w:hAnsi="Times New Roman" w:cs="Times New Roman"/>
          <w:color w:val="auto"/>
          <w:kern w:val="2"/>
          <w:lang w:eastAsia="en-US" w:bidi="ar-SA"/>
          <w14:ligatures w14:val="standardContextual"/>
        </w:rPr>
        <w:t>w sprawie przekazania do Sądu Administracyjnego w Kielcach, skargi Prokuratora okręgowego w Kielcach wraz z odpowiedzią na skargę,</w:t>
      </w:r>
    </w:p>
    <w:bookmarkEnd w:id="23"/>
    <w:p w14:paraId="7F3480AB"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przekazania do Sądu Administracyjnego w Kielcach, skargi Prokuratora okręgowego w Kielcach wraz z odpowiedzią na skargę,</w:t>
      </w:r>
    </w:p>
    <w:p w14:paraId="1C390BDF" w14:textId="77777777" w:rsidR="00940AB2" w:rsidRPr="00FD31F7" w:rsidRDefault="00940AB2" w:rsidP="00940AB2">
      <w:pPr>
        <w:widowControl/>
        <w:spacing w:after="160" w:line="259" w:lineRule="auto"/>
        <w:rPr>
          <w:rFonts w:ascii="Times New Roman" w:eastAsiaTheme="minorHAnsi" w:hAnsi="Times New Roman" w:cs="Times New Roman"/>
          <w:b/>
          <w:bCs/>
          <w:color w:val="auto"/>
          <w:kern w:val="2"/>
          <w:lang w:eastAsia="en-US" w:bidi="ar-SA"/>
          <w14:ligatures w14:val="standardContextual"/>
        </w:rPr>
      </w:pPr>
      <w:r w:rsidRPr="00FD31F7">
        <w:rPr>
          <w:rFonts w:ascii="Times New Roman" w:eastAsiaTheme="minorHAnsi" w:hAnsi="Times New Roman" w:cs="Times New Roman"/>
          <w:b/>
          <w:bCs/>
          <w:color w:val="auto"/>
          <w:kern w:val="2"/>
          <w:lang w:eastAsia="en-US" w:bidi="ar-SA"/>
          <w14:ligatures w14:val="standardContextual"/>
        </w:rPr>
        <w:t>Uchwały z XXXIX sesji Rady Gminy  z dnia 6 czerwca 2022 roku</w:t>
      </w:r>
    </w:p>
    <w:p w14:paraId="53892547"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rozpatrzenia skargi na działalność Wójta Gminy Lipnik,</w:t>
      </w:r>
    </w:p>
    <w:p w14:paraId="4F6808A2"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określenia szczegółowych warunków edukacji uzdolnionych uczniów szkół podstawowych w Gminie Lipnik, form i zakresu tego wsparcia oraz trybu postępowania w tych sprawach,</w:t>
      </w:r>
    </w:p>
    <w:p w14:paraId="652001A5" w14:textId="77777777" w:rsidR="00940AB2" w:rsidRPr="00FD31F7" w:rsidRDefault="00940AB2" w:rsidP="00940AB2">
      <w:pPr>
        <w:widowControl/>
        <w:spacing w:after="160" w:line="259" w:lineRule="auto"/>
        <w:rPr>
          <w:rFonts w:ascii="Times New Roman" w:eastAsiaTheme="minorHAnsi" w:hAnsi="Times New Roman" w:cs="Times New Roman"/>
          <w:b/>
          <w:bCs/>
          <w:color w:val="auto"/>
          <w:kern w:val="2"/>
          <w:lang w:eastAsia="en-US" w:bidi="ar-SA"/>
          <w14:ligatures w14:val="standardContextual"/>
        </w:rPr>
      </w:pPr>
      <w:r w:rsidRPr="00FD31F7">
        <w:rPr>
          <w:rFonts w:ascii="Times New Roman" w:eastAsiaTheme="minorHAnsi" w:hAnsi="Times New Roman" w:cs="Times New Roman"/>
          <w:b/>
          <w:bCs/>
          <w:color w:val="auto"/>
          <w:kern w:val="2"/>
          <w:lang w:eastAsia="en-US" w:bidi="ar-SA"/>
          <w14:ligatures w14:val="standardContextual"/>
        </w:rPr>
        <w:t>Uchwały z XL sesji Rady Gminy  z dnia 29 czerwca 2022 roku</w:t>
      </w:r>
    </w:p>
    <w:p w14:paraId="17EC0C22"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udzielenia Wójtowi Gminy Lipnik wotum zaufania za 2021 rok,</w:t>
      </w:r>
    </w:p>
    <w:p w14:paraId="559A2B20"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lastRenderedPageBreak/>
        <w:t>- w sprawie zatwierdzenia sprawozdania finansowego wraz ze sprawozdaniem wykonania budżetu Gminy Lipnik za 2021 rok,</w:t>
      </w:r>
    </w:p>
    <w:p w14:paraId="16753C00"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udzielenia Wójtowi Gminy Lipnik absolutorium z tytułu wykonania budżetu za 2021 rok,</w:t>
      </w:r>
    </w:p>
    <w:p w14:paraId="2A8B8985"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zmieniająca uchwałę w sprawie Wieloletniej Prognozy Finansowej Gminy Lipnik na lata 2022-2030,</w:t>
      </w:r>
    </w:p>
    <w:p w14:paraId="46276BAA"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zmian w budżecie Gminy Lipnik na 2022 rok,</w:t>
      </w:r>
    </w:p>
    <w:p w14:paraId="715A2302"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zatwierdzenia sprawozdania finansowego Zakładu Gospodarki Komunalnej w Lipniku za rok 2021,</w:t>
      </w:r>
    </w:p>
    <w:p w14:paraId="29FE0428"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zawarcia kolejnej umowy dzierżawy nieruchomości gruntowej oznaczonej ewidencyjnie jako działka nr 439/2 położonej w miejscowości Słabuszewice,</w:t>
      </w:r>
    </w:p>
    <w:p w14:paraId="10F232E6"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zawarcia kolejnej umowy dzierżawy nieruchomości oznaczonej ewidencyjnie jako działka nr 40/44 położonej w miejscowości Włostów,</w:t>
      </w:r>
    </w:p>
    <w:p w14:paraId="36975628"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sprzedaży nieruchomości położonej w miejscowości Lipnik, gmina Lipnik,</w:t>
      </w:r>
    </w:p>
    <w:p w14:paraId="66D103A3"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przyjęcia Strategii Rozwiązywania Problemów społecznych Gminy Lipnik na lata 2022-2026</w:t>
      </w:r>
    </w:p>
    <w:p w14:paraId="7B856C83"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regulaminu utrzymania czystości i porządku na terenie gminy Lipnik,</w:t>
      </w:r>
    </w:p>
    <w:p w14:paraId="48A0D7CC" w14:textId="77777777" w:rsidR="00940AB2" w:rsidRPr="00FD31F7" w:rsidRDefault="00940AB2" w:rsidP="00940AB2">
      <w:pPr>
        <w:widowControl/>
        <w:spacing w:after="160" w:line="259" w:lineRule="auto"/>
        <w:rPr>
          <w:rFonts w:ascii="Times New Roman" w:eastAsiaTheme="minorHAnsi" w:hAnsi="Times New Roman" w:cs="Times New Roman"/>
          <w:b/>
          <w:bCs/>
          <w:color w:val="auto"/>
          <w:kern w:val="2"/>
          <w:lang w:eastAsia="en-US" w:bidi="ar-SA"/>
          <w14:ligatures w14:val="standardContextual"/>
        </w:rPr>
      </w:pPr>
      <w:r w:rsidRPr="00FD31F7">
        <w:rPr>
          <w:rFonts w:ascii="Times New Roman" w:eastAsiaTheme="minorHAnsi" w:hAnsi="Times New Roman" w:cs="Times New Roman"/>
          <w:b/>
          <w:bCs/>
          <w:color w:val="auto"/>
          <w:kern w:val="2"/>
          <w:lang w:eastAsia="en-US" w:bidi="ar-SA"/>
          <w14:ligatures w14:val="standardContextual"/>
        </w:rPr>
        <w:t>Uchwały z XLI sesji Rady Gminy  z dnia 2 sierpnia 2022 roku</w:t>
      </w:r>
    </w:p>
    <w:p w14:paraId="5D8390D6"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zmieniająca uchwałę w sprawie Wieloletniej Prognozy Finansowej Gminy Lipnik na lata 2022-2030,</w:t>
      </w:r>
    </w:p>
    <w:p w14:paraId="1B5858E1"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zaciągnięcia pożyczki w Wojewódzkim Funduszu Ochrony Środowiska i Gospodarki Wodnej w Kielcach,</w:t>
      </w:r>
    </w:p>
    <w:p w14:paraId="2756823C"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zmian w budżecie Gminy Lipnik na 2022 rok,</w:t>
      </w:r>
    </w:p>
    <w:p w14:paraId="3CCF111D"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uchylenia uchwały w sprawie zatwierdzenia sprawozdania finansowego Zakładu Gospodarki Komunalnej w Lipniku za rok 2021,</w:t>
      </w:r>
    </w:p>
    <w:p w14:paraId="6ED04CCA"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zmieniająca uchwałę w sprawie poboru podatku od nieruchomości, rolnego i podatku leśnego w drodze inkasa, wyznaczenia inkasentów i terminów płatności dla inkasentów oraz ustalenia wysokości wynagrodzeń za inkaso,</w:t>
      </w:r>
    </w:p>
    <w:p w14:paraId="481ED79F"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wyrażenia zgody na udzielenie bonifikaty od  opłaty rocznej z tytułu trwałego zarządu nieruchomości na rzecz Zakładu Gospodarki komunalnej w Lipniku,</w:t>
      </w:r>
    </w:p>
    <w:p w14:paraId="6242BA83"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sprzedaży nieruchomości położonej w miejscowości Kurów, gmina Lipnik,</w:t>
      </w:r>
    </w:p>
    <w:p w14:paraId="34FA25EE"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zmieniająca uchwałę w sprawie uchwalenia wieloletniego „ Programu gospodarowania mieszkaniowym zasobem Gminy Lipnik na lata 2021-2026”</w:t>
      </w:r>
    </w:p>
    <w:p w14:paraId="7B8DFC57" w14:textId="77777777" w:rsidR="00940AB2" w:rsidRPr="00FD31F7" w:rsidRDefault="00940AB2" w:rsidP="00940AB2">
      <w:pPr>
        <w:widowControl/>
        <w:spacing w:after="160" w:line="259" w:lineRule="auto"/>
        <w:rPr>
          <w:rFonts w:ascii="Times New Roman" w:eastAsiaTheme="minorHAnsi" w:hAnsi="Times New Roman" w:cs="Times New Roman"/>
          <w:b/>
          <w:bCs/>
          <w:color w:val="auto"/>
          <w:kern w:val="2"/>
          <w:lang w:eastAsia="en-US" w:bidi="ar-SA"/>
          <w14:ligatures w14:val="standardContextual"/>
        </w:rPr>
      </w:pPr>
      <w:bookmarkStart w:id="24" w:name="_Hlk135826132"/>
      <w:r w:rsidRPr="00FD31F7">
        <w:rPr>
          <w:rFonts w:ascii="Times New Roman" w:eastAsiaTheme="minorHAnsi" w:hAnsi="Times New Roman" w:cs="Times New Roman"/>
          <w:b/>
          <w:bCs/>
          <w:color w:val="auto"/>
          <w:kern w:val="2"/>
          <w:lang w:eastAsia="en-US" w:bidi="ar-SA"/>
          <w14:ligatures w14:val="standardContextual"/>
        </w:rPr>
        <w:t>Uchwały z XLII sesji Rady Gminy  z dnia 15 września  2022 roku</w:t>
      </w:r>
    </w:p>
    <w:bookmarkEnd w:id="24"/>
    <w:p w14:paraId="1116907E"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zmieniająca uchwałę w sprawie Wieloletniej Prognozy Finansowej Gminy Lipnik na lata 2022-2035</w:t>
      </w:r>
    </w:p>
    <w:p w14:paraId="29B1E10E"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lastRenderedPageBreak/>
        <w:t>- w sprawie zmian w budżecie Gminy Lipnik na 2022 rok,</w:t>
      </w:r>
    </w:p>
    <w:p w14:paraId="2813A12A"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przyjęcia „ Programu opieki nad zabytkami Gminy Lipnik na lata 2022-2025</w:t>
      </w:r>
    </w:p>
    <w:p w14:paraId="141AA240"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wyrażenia zgody na zawarcie przez Gminę Lipnik porozumienia z Powiatem Opatowskim, Staszowskim, Sandomierskim i innymi gminami w celu opracowania Strategii rozwoju Ponadlokalnego dla obszaru Strategicznej Interwencji – Dolina Wisły na lata 2021-2030,</w:t>
      </w:r>
    </w:p>
    <w:p w14:paraId="5CCF2A7E"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zmieniająca uchwałę w sprawie ustalenia tygodniowego obowiązkowego wymiaru zajęć pedagoga szkolnego, psychologa, logopedy i doradcy zawodowego w szkołach i przedszkolach prowadzonych przez Gminę Lipnik,</w:t>
      </w:r>
    </w:p>
    <w:p w14:paraId="129E1B4A"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zmieniająca uchwałę w sprawie powołania komisji Inwentaryzacyjnej w Lipniku,</w:t>
      </w:r>
    </w:p>
    <w:p w14:paraId="56898E7E"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zawarcia kolejnej umowy dzierżawy nieruchomości oznaczonej ewidencyjnie jako działka nr 40/83 położonej w miejscowości Włostów,</w:t>
      </w:r>
    </w:p>
    <w:p w14:paraId="762C62D8" w14:textId="77777777" w:rsidR="00940AB2" w:rsidRPr="00FD31F7" w:rsidRDefault="00940AB2" w:rsidP="00940AB2">
      <w:pPr>
        <w:widowControl/>
        <w:spacing w:after="160" w:line="259" w:lineRule="auto"/>
        <w:rPr>
          <w:rFonts w:ascii="Times New Roman" w:eastAsiaTheme="minorHAnsi" w:hAnsi="Times New Roman" w:cs="Times New Roman"/>
          <w:b/>
          <w:bCs/>
          <w:color w:val="auto"/>
          <w:kern w:val="2"/>
          <w:lang w:eastAsia="en-US" w:bidi="ar-SA"/>
          <w14:ligatures w14:val="standardContextual"/>
        </w:rPr>
      </w:pPr>
      <w:bookmarkStart w:id="25" w:name="_Hlk135826344"/>
      <w:r w:rsidRPr="00FD31F7">
        <w:rPr>
          <w:rFonts w:ascii="Times New Roman" w:eastAsiaTheme="minorHAnsi" w:hAnsi="Times New Roman" w:cs="Times New Roman"/>
          <w:b/>
          <w:bCs/>
          <w:color w:val="auto"/>
          <w:kern w:val="2"/>
          <w:lang w:eastAsia="en-US" w:bidi="ar-SA"/>
          <w14:ligatures w14:val="standardContextual"/>
        </w:rPr>
        <w:t>Uchwały z XLIII sesji Rady Gminy  z dnia 3 października  2022 roku</w:t>
      </w:r>
    </w:p>
    <w:bookmarkEnd w:id="25"/>
    <w:p w14:paraId="1FD8E7F7"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zmieniająca uchwałę w sprawie Wieloletniej Prognozy Finansowej Gminy Lipnik na lata 2022-2035</w:t>
      </w:r>
    </w:p>
    <w:p w14:paraId="5F47ACFF"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zmian w budżecie Gminy Lipnik na 2022 rok,</w:t>
      </w:r>
    </w:p>
    <w:p w14:paraId="5BC48A4D" w14:textId="77777777" w:rsidR="00940AB2" w:rsidRPr="00FD31F7" w:rsidRDefault="00940AB2" w:rsidP="00940AB2">
      <w:pPr>
        <w:widowControl/>
        <w:spacing w:after="160" w:line="259" w:lineRule="auto"/>
        <w:rPr>
          <w:rFonts w:ascii="Times New Roman" w:eastAsiaTheme="minorHAnsi" w:hAnsi="Times New Roman" w:cs="Times New Roman"/>
          <w:b/>
          <w:bCs/>
          <w:color w:val="auto"/>
          <w:kern w:val="2"/>
          <w:lang w:eastAsia="en-US" w:bidi="ar-SA"/>
          <w14:ligatures w14:val="standardContextual"/>
        </w:rPr>
      </w:pPr>
      <w:r w:rsidRPr="00FD31F7">
        <w:rPr>
          <w:rFonts w:ascii="Times New Roman" w:eastAsiaTheme="minorHAnsi" w:hAnsi="Times New Roman" w:cs="Times New Roman"/>
          <w:b/>
          <w:bCs/>
          <w:color w:val="auto"/>
          <w:kern w:val="2"/>
          <w:lang w:eastAsia="en-US" w:bidi="ar-SA"/>
          <w14:ligatures w14:val="standardContextual"/>
        </w:rPr>
        <w:t>Uchwały z XLIV sesji Rady Gminy  z dnia 26 października  2022 roku</w:t>
      </w:r>
    </w:p>
    <w:p w14:paraId="1DFA99BF"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zmieniająca uchwałę w sprawie Wieloletniej Prognozy Finansowej Gminy Lipnik na lata 2022-2035,</w:t>
      </w:r>
    </w:p>
    <w:p w14:paraId="31E8EBD6"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zmian w budżecie Gminy Lipnik na 2022 rok,</w:t>
      </w:r>
    </w:p>
    <w:p w14:paraId="4FAC341A"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przyjęcia Programu współpracy Gminy Lipnik z organizacjami pozarządowymi oraz innymi podmiotami prowadzącymi działalność pożytku publicznego w 2023 roku,</w:t>
      </w:r>
    </w:p>
    <w:p w14:paraId="1C57AE9A"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nabycia nieruchomości położonej w miejscowości Malice Kościelne,</w:t>
      </w:r>
    </w:p>
    <w:p w14:paraId="6AD205A9"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nabycia nieruchomości położonej w miejscowości Malice Kościelne,</w:t>
      </w:r>
    </w:p>
    <w:p w14:paraId="16301BAF" w14:textId="77777777" w:rsidR="00940AB2" w:rsidRPr="00FD31F7" w:rsidRDefault="00940AB2" w:rsidP="00940AB2">
      <w:pPr>
        <w:widowControl/>
        <w:spacing w:after="160" w:line="259" w:lineRule="auto"/>
        <w:rPr>
          <w:rFonts w:ascii="Times New Roman" w:eastAsiaTheme="minorHAnsi" w:hAnsi="Times New Roman" w:cs="Times New Roman"/>
          <w:b/>
          <w:bCs/>
          <w:color w:val="auto"/>
          <w:kern w:val="2"/>
          <w:lang w:eastAsia="en-US" w:bidi="ar-SA"/>
          <w14:ligatures w14:val="standardContextual"/>
        </w:rPr>
      </w:pPr>
      <w:bookmarkStart w:id="26" w:name="_Hlk135827728"/>
      <w:r w:rsidRPr="00FD31F7">
        <w:rPr>
          <w:rFonts w:ascii="Times New Roman" w:eastAsiaTheme="minorHAnsi" w:hAnsi="Times New Roman" w:cs="Times New Roman"/>
          <w:b/>
          <w:bCs/>
          <w:color w:val="auto"/>
          <w:kern w:val="2"/>
          <w:lang w:eastAsia="en-US" w:bidi="ar-SA"/>
          <w14:ligatures w14:val="standardContextual"/>
        </w:rPr>
        <w:t>Uchwały z XLV sesji Rady Gminy  z dnia 28 listopada  2022 roku</w:t>
      </w:r>
    </w:p>
    <w:bookmarkEnd w:id="26"/>
    <w:p w14:paraId="4EA2C2A5"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ustalenia stawki dotacji przedmiotowej dla samorządowego zakładu budżetowego – Zakład Gospodarki Komunalnej w Lipniku na rok 2022,</w:t>
      </w:r>
    </w:p>
    <w:p w14:paraId="55120503"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zmieniająca uchwałę w sprawie Wieloletniej Prognozy Finansowej Gminy Lipnik na lata 2022-2035,</w:t>
      </w:r>
    </w:p>
    <w:p w14:paraId="2F573276"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zmiany w budżecie Gminy Lipnik na 2022 rok,</w:t>
      </w:r>
    </w:p>
    <w:p w14:paraId="3F37A1B3"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poboru podatku od nieruchomości , podatku rolnego i podatku leśnego w drodze inkasa, wyznaczenia inkasentów i terminów płatności dla inkasentów oraz ustalenia wysokości wynagrodzeń za inkaso,</w:t>
      </w:r>
    </w:p>
    <w:p w14:paraId="544318C8"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sprzedaży nieruchomości położonej w miejscowości Lipnik, gmina Lipnik,</w:t>
      </w:r>
    </w:p>
    <w:p w14:paraId="2D1A98CF"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lastRenderedPageBreak/>
        <w:t>- w sprawie zmiany uchwały w sprawie wyrażenia zgody na zawarcie umowy o świadczenie usług w zakresie publicznego transportu zbiorowego o charakterze użyteczności publicznej w przewozach autobusowych,</w:t>
      </w:r>
    </w:p>
    <w:p w14:paraId="7065031B"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wyrażenia zgody na zawarcie porozumienia dotyczącego powierzenia Gminie Lipnik zadania w zakresie organizacji gminnych przewozów pasażerskich na liniach komunikacyjnych obejmującej swoim zasięgiem obszar Gminy Lipnik i Gminy Opatów,</w:t>
      </w:r>
    </w:p>
    <w:p w14:paraId="6E350EB4"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wyrażenia zgody na zawarcie porozumienia dotyczącego powierzenia Gminie Lipnik zadania w zakresie organizacji gminnych przewozów pasażerskich na linii komunikacyjnej obejmującej swoim zasięgiem obszar Gminy Lipnik, Gminy Opatów i Gminy Klimontów,</w:t>
      </w:r>
    </w:p>
    <w:p w14:paraId="0481FED0"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zmiany uchwały w sprawie określenia przystanków komunikacyjnych oraz warunków i zasad korzystania z przystanków komunikacyjnych których właścicielem lub zarządzającym jest Gmina Lipnik,</w:t>
      </w:r>
    </w:p>
    <w:p w14:paraId="0A1928F0"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ustalenia stawek w podatku od nieruchomości na terenie Gminy Lipnik,</w:t>
      </w:r>
    </w:p>
    <w:p w14:paraId="02443B95"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obniżenia średniej ceny żyta do celów wymiaru podatku rolnego na rok podatkowy 2023 na obszarze Gminy Lipnik,</w:t>
      </w:r>
    </w:p>
    <w:p w14:paraId="0EAE860B" w14:textId="77777777" w:rsidR="00940AB2" w:rsidRPr="00FD31F7" w:rsidRDefault="00940AB2" w:rsidP="00940AB2">
      <w:pPr>
        <w:widowControl/>
        <w:spacing w:after="160" w:line="259" w:lineRule="auto"/>
        <w:rPr>
          <w:rFonts w:ascii="Times New Roman" w:eastAsiaTheme="minorHAnsi" w:hAnsi="Times New Roman" w:cs="Times New Roman"/>
          <w:b/>
          <w:bCs/>
          <w:color w:val="auto"/>
          <w:kern w:val="2"/>
          <w:lang w:eastAsia="en-US" w:bidi="ar-SA"/>
          <w14:ligatures w14:val="standardContextual"/>
        </w:rPr>
      </w:pPr>
      <w:r w:rsidRPr="00FD31F7">
        <w:rPr>
          <w:rFonts w:ascii="Times New Roman" w:eastAsiaTheme="minorHAnsi" w:hAnsi="Times New Roman" w:cs="Times New Roman"/>
          <w:b/>
          <w:bCs/>
          <w:color w:val="auto"/>
          <w:kern w:val="2"/>
          <w:lang w:eastAsia="en-US" w:bidi="ar-SA"/>
          <w14:ligatures w14:val="standardContextual"/>
        </w:rPr>
        <w:t>Uchwały z XLVI sesji Rady Gminy  z dnia 28 grudnia  2022 roku</w:t>
      </w:r>
    </w:p>
    <w:p w14:paraId="58590F57"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zmieniająca uchwałę w sprawie Wieloletniej Prognozy Finansowej gminy Lipnik na lata 2022-2035,</w:t>
      </w:r>
    </w:p>
    <w:p w14:paraId="6BAE680D"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zmian w budżecie Gminy Lipnik na 2022 rok,</w:t>
      </w:r>
    </w:p>
    <w:p w14:paraId="1CDAA6B2"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ustalenia stawek dotacji przedmiotowej dla samorządowego zakładu budżetowego – Zakład Gospodarki Komunalnej w Lipniku,</w:t>
      </w:r>
    </w:p>
    <w:p w14:paraId="0B39CAC4"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Wieloletniej Prognozy Finansowej Gminy Lipnik na lata 2023-2035</w:t>
      </w:r>
    </w:p>
    <w:p w14:paraId="43247B59"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w sprawie uchwalenia budżetu Gminy Lipnik na 2023 rok,</w:t>
      </w:r>
    </w:p>
    <w:p w14:paraId="699CDD5F"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p>
    <w:p w14:paraId="41E56FC3" w14:textId="77777777" w:rsidR="00940AB2" w:rsidRPr="00FD31F7" w:rsidRDefault="00940AB2" w:rsidP="00940AB2">
      <w:pPr>
        <w:keepNext/>
        <w:keepLines/>
        <w:widowControl/>
        <w:numPr>
          <w:ilvl w:val="0"/>
          <w:numId w:val="1"/>
        </w:numPr>
        <w:spacing w:before="40" w:line="259" w:lineRule="auto"/>
        <w:outlineLvl w:val="1"/>
        <w:rPr>
          <w:rFonts w:ascii="Times New Roman" w:eastAsiaTheme="majorEastAsia" w:hAnsi="Times New Roman" w:cs="Times New Roman"/>
          <w:color w:val="auto"/>
          <w:kern w:val="2"/>
          <w:lang w:eastAsia="en-US" w:bidi="ar-SA"/>
          <w14:ligatures w14:val="standardContextual"/>
        </w:rPr>
      </w:pPr>
      <w:r w:rsidRPr="00FD31F7">
        <w:rPr>
          <w:rFonts w:ascii="Times New Roman" w:eastAsiaTheme="majorEastAsia" w:hAnsi="Times New Roman" w:cs="Times New Roman"/>
          <w:color w:val="auto"/>
          <w:kern w:val="2"/>
          <w:lang w:eastAsia="en-US" w:bidi="ar-SA"/>
          <w14:ligatures w14:val="standardContextual"/>
        </w:rPr>
        <w:t xml:space="preserve">                                                     JEDNOSTKI POMOCNICZE</w:t>
      </w:r>
    </w:p>
    <w:p w14:paraId="19FD550C" w14:textId="77777777"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W Gminie Lipnik funkcjonuje 22 sołectwa, takie jak:</w:t>
      </w:r>
    </w:p>
    <w:p w14:paraId="26B47298" w14:textId="4D32CF88" w:rsidR="00940AB2" w:rsidRPr="00FD31F7" w:rsidRDefault="00940AB2" w:rsidP="00940AB2">
      <w:pPr>
        <w:widowControl/>
        <w:spacing w:after="160" w:line="259" w:lineRule="auto"/>
        <w:rPr>
          <w:rFonts w:ascii="Times New Roman" w:eastAsiaTheme="minorHAnsi" w:hAnsi="Times New Roman" w:cs="Times New Roman"/>
          <w:color w:val="auto"/>
          <w:kern w:val="2"/>
          <w:lang w:eastAsia="en-US" w:bidi="ar-SA"/>
          <w14:ligatures w14:val="standardContextual"/>
        </w:rPr>
      </w:pPr>
      <w:r w:rsidRPr="00FD31F7">
        <w:rPr>
          <w:rFonts w:ascii="Times New Roman" w:eastAsiaTheme="minorHAnsi" w:hAnsi="Times New Roman" w:cs="Times New Roman"/>
          <w:color w:val="auto"/>
          <w:kern w:val="2"/>
          <w:lang w:eastAsia="en-US" w:bidi="ar-SA"/>
          <w14:ligatures w14:val="standardContextual"/>
        </w:rPr>
        <w:t xml:space="preserve">Adamów, Gołębiów Grocholice, Kaczyce, Kurów Leszczków, Lipnik, Łownica, Malice Kościelne Malżyn, Męczennice </w:t>
      </w:r>
      <w:proofErr w:type="spellStart"/>
      <w:r w:rsidRPr="00FD31F7">
        <w:rPr>
          <w:rFonts w:ascii="Times New Roman" w:eastAsiaTheme="minorHAnsi" w:hAnsi="Times New Roman" w:cs="Times New Roman"/>
          <w:color w:val="auto"/>
          <w:kern w:val="2"/>
          <w:lang w:eastAsia="en-US" w:bidi="ar-SA"/>
          <w14:ligatures w14:val="standardContextual"/>
        </w:rPr>
        <w:t>Międzygórz</w:t>
      </w:r>
      <w:proofErr w:type="spellEnd"/>
      <w:r w:rsidRPr="00FD31F7">
        <w:rPr>
          <w:rFonts w:ascii="Times New Roman" w:eastAsiaTheme="minorHAnsi" w:hAnsi="Times New Roman" w:cs="Times New Roman"/>
          <w:color w:val="auto"/>
          <w:kern w:val="2"/>
          <w:lang w:eastAsia="en-US" w:bidi="ar-SA"/>
          <w14:ligatures w14:val="standardContextual"/>
        </w:rPr>
        <w:t>, Słabuszewice, Słoptów, Sternalice, Studzianki, Swojków Ublinek, Usarzów, Włostów, Zachoinie, Żurawniki.</w:t>
      </w:r>
    </w:p>
    <w:p w14:paraId="5D270B93" w14:textId="77777777" w:rsidR="009B16FF" w:rsidRPr="00FD31F7" w:rsidRDefault="009B16FF" w:rsidP="009B16FF">
      <w:pPr>
        <w:widowControl/>
        <w:spacing w:after="160" w:line="259" w:lineRule="auto"/>
        <w:rPr>
          <w:rFonts w:asciiTheme="minorHAnsi" w:eastAsiaTheme="minorHAnsi" w:hAnsiTheme="minorHAnsi" w:cstheme="minorBidi"/>
          <w:color w:val="auto"/>
          <w:lang w:eastAsia="en-US" w:bidi="ar-SA"/>
        </w:rPr>
      </w:pPr>
    </w:p>
    <w:p w14:paraId="033C5C62" w14:textId="77777777" w:rsidR="009B16FF" w:rsidRPr="00FD31F7" w:rsidRDefault="009B16FF" w:rsidP="009B16FF">
      <w:pPr>
        <w:widowControl/>
        <w:spacing w:after="160" w:line="259" w:lineRule="auto"/>
        <w:rPr>
          <w:rFonts w:asciiTheme="minorHAnsi" w:eastAsiaTheme="minorHAnsi" w:hAnsiTheme="minorHAnsi" w:cstheme="minorBidi"/>
          <w:color w:val="auto"/>
          <w:lang w:eastAsia="en-US" w:bidi="ar-SA"/>
        </w:rPr>
      </w:pPr>
    </w:p>
    <w:p w14:paraId="3DB0DB24" w14:textId="77777777" w:rsidR="009B16FF" w:rsidRPr="00FD31F7" w:rsidRDefault="009B16FF" w:rsidP="009B16FF">
      <w:pPr>
        <w:widowControl/>
        <w:spacing w:after="160" w:line="259" w:lineRule="auto"/>
        <w:rPr>
          <w:rFonts w:asciiTheme="minorHAnsi" w:eastAsiaTheme="minorHAnsi" w:hAnsiTheme="minorHAnsi" w:cstheme="minorBidi"/>
          <w:color w:val="auto"/>
          <w:lang w:eastAsia="en-US" w:bidi="ar-SA"/>
        </w:rPr>
      </w:pPr>
    </w:p>
    <w:p w14:paraId="5C0894EC" w14:textId="77777777" w:rsidR="007D4854" w:rsidRPr="00FD31F7" w:rsidRDefault="007D4854" w:rsidP="007D4854">
      <w:pPr>
        <w:jc w:val="center"/>
        <w:rPr>
          <w:rFonts w:ascii="Times New Roman" w:hAnsi="Times New Roman" w:cs="Times New Roman"/>
          <w:b/>
          <w:i/>
          <w:color w:val="auto"/>
        </w:rPr>
      </w:pPr>
    </w:p>
    <w:p w14:paraId="13EB7B80" w14:textId="77777777" w:rsidR="009B73A2" w:rsidRPr="00FD31F7" w:rsidRDefault="008001F7" w:rsidP="008001F7">
      <w:pPr>
        <w:pStyle w:val="Standard"/>
        <w:rPr>
          <w:rFonts w:cs="Times New Roman"/>
        </w:rPr>
      </w:pPr>
      <w:r w:rsidRPr="00FD31F7">
        <w:rPr>
          <w:rFonts w:cs="Times New Roman"/>
        </w:rPr>
        <w:t xml:space="preserve">  </w:t>
      </w:r>
    </w:p>
    <w:p w14:paraId="72C0256C" w14:textId="77777777" w:rsidR="009B73A2" w:rsidRPr="00FD31F7" w:rsidRDefault="009B73A2" w:rsidP="008001F7">
      <w:pPr>
        <w:pStyle w:val="Standard"/>
        <w:rPr>
          <w:rFonts w:cs="Times New Roman"/>
        </w:rPr>
      </w:pPr>
    </w:p>
    <w:sectPr w:rsidR="009B73A2" w:rsidRPr="00FD31F7" w:rsidSect="007D4854">
      <w:headerReference w:type="default" r:id="rId11"/>
      <w:footerReference w:type="default" r:id="rId12"/>
      <w:headerReference w:type="first" r:id="rId13"/>
      <w:pgSz w:w="11900" w:h="16840"/>
      <w:pgMar w:top="1417" w:right="1417" w:bottom="1417" w:left="1417" w:header="454" w:footer="45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EE2CB" w14:textId="77777777" w:rsidR="00BA39F2" w:rsidRDefault="00BA39F2">
      <w:r>
        <w:separator/>
      </w:r>
    </w:p>
  </w:endnote>
  <w:endnote w:type="continuationSeparator" w:id="0">
    <w:p w14:paraId="106B3D45" w14:textId="77777777" w:rsidR="00BA39F2" w:rsidRDefault="00BA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Segoe UI Symbol"/>
    <w:charset w:val="02"/>
    <w:family w:val="auto"/>
    <w:pitch w:val="default"/>
  </w:font>
  <w:font w:name="Arial, sans-serif">
    <w:altName w:val="Arial"/>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348959"/>
      <w:docPartObj>
        <w:docPartGallery w:val="Page Numbers (Bottom of Page)"/>
        <w:docPartUnique/>
      </w:docPartObj>
    </w:sdtPr>
    <w:sdtEndPr/>
    <w:sdtContent>
      <w:p w14:paraId="7CD23214" w14:textId="77777777" w:rsidR="00EA17E5" w:rsidRDefault="00EA17E5">
        <w:pPr>
          <w:pStyle w:val="Stopka"/>
          <w:jc w:val="center"/>
        </w:pPr>
        <w:r>
          <w:fldChar w:fldCharType="begin"/>
        </w:r>
        <w:r>
          <w:instrText>PAGE   \* MERGEFORMAT</w:instrText>
        </w:r>
        <w:r>
          <w:fldChar w:fldCharType="separate"/>
        </w:r>
        <w:r w:rsidR="00924C1B">
          <w:rPr>
            <w:noProof/>
          </w:rPr>
          <w:t>1</w:t>
        </w:r>
        <w:r>
          <w:fldChar w:fldCharType="end"/>
        </w:r>
      </w:p>
    </w:sdtContent>
  </w:sdt>
  <w:p w14:paraId="26D8275F" w14:textId="77777777" w:rsidR="00EA17E5" w:rsidRDefault="00EA17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A54C" w14:textId="77777777" w:rsidR="00BA39F2" w:rsidRDefault="00BA39F2"/>
  </w:footnote>
  <w:footnote w:type="continuationSeparator" w:id="0">
    <w:p w14:paraId="1ADAC068" w14:textId="77777777" w:rsidR="00BA39F2" w:rsidRDefault="00BA39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ytuł"/>
      <w:id w:val="77738743"/>
      <w:placeholder>
        <w:docPart w:val="104CCC5BA7284C74BB2AFFD8879846F6"/>
      </w:placeholder>
      <w:dataBinding w:prefixMappings="xmlns:ns0='http://schemas.openxmlformats.org/package/2006/metadata/core-properties' xmlns:ns1='http://purl.org/dc/elements/1.1/'" w:xpath="/ns0:coreProperties[1]/ns1:title[1]" w:storeItemID="{6C3C8BC8-F283-45AE-878A-BAB7291924A1}"/>
      <w:text/>
    </w:sdtPr>
    <w:sdtEndPr/>
    <w:sdtContent>
      <w:p w14:paraId="3CDF19FF" w14:textId="77777777" w:rsidR="00EA17E5" w:rsidRDefault="00EA17E5">
        <w:pPr>
          <w:pStyle w:val="Nagwek"/>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Gmina Lipnik</w:t>
        </w:r>
      </w:p>
    </w:sdtContent>
  </w:sdt>
  <w:p w14:paraId="55F51FB5" w14:textId="77777777" w:rsidR="00EA17E5" w:rsidRDefault="00EA17E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FF07" w14:textId="054C5D0F" w:rsidR="00EA17E5" w:rsidRDefault="00912C16">
    <w:pPr>
      <w:spacing w:line="1" w:lineRule="exact"/>
    </w:pPr>
    <w:r>
      <w:rPr>
        <w:noProof/>
      </w:rPr>
      <mc:AlternateContent>
        <mc:Choice Requires="wps">
          <w:drawing>
            <wp:anchor distT="0" distB="0" distL="0" distR="0" simplePos="0" relativeHeight="251657728" behindDoc="1" locked="0" layoutInCell="1" allowOverlap="1" wp14:anchorId="5A515627" wp14:editId="369B77B6">
              <wp:simplePos x="0" y="0"/>
              <wp:positionH relativeFrom="page">
                <wp:posOffset>882015</wp:posOffset>
              </wp:positionH>
              <wp:positionV relativeFrom="page">
                <wp:posOffset>518795</wp:posOffset>
              </wp:positionV>
              <wp:extent cx="475615" cy="48768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615" cy="487680"/>
                      </a:xfrm>
                      <a:prstGeom prst="rect">
                        <a:avLst/>
                      </a:prstGeom>
                      <a:noFill/>
                    </wps:spPr>
                    <wps:txbx>
                      <w:txbxContent>
                        <w:p w14:paraId="77D5728E" w14:textId="77777777" w:rsidR="00EA17E5" w:rsidRDefault="00EA17E5">
                          <w:pPr>
                            <w:pStyle w:val="Nagweklubstopka20"/>
                            <w:shd w:val="clear" w:color="auto" w:fill="auto"/>
                            <w:rPr>
                              <w:sz w:val="104"/>
                              <w:szCs w:val="104"/>
                            </w:rPr>
                          </w:pPr>
                          <w:r>
                            <w:rPr>
                              <w:rFonts w:ascii="Arial" w:eastAsia="Arial" w:hAnsi="Arial" w:cs="Arial"/>
                              <w:color w:val="003478"/>
                              <w:sz w:val="104"/>
                              <w:szCs w:val="104"/>
                            </w:rPr>
                            <w:t>0</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A515627" id="_x0000_t202" coordsize="21600,21600" o:spt="202" path="m,l,21600r21600,l21600,xe">
              <v:stroke joinstyle="miter"/>
              <v:path gradientshapeok="t" o:connecttype="rect"/>
            </v:shapetype>
            <v:shape id="Pole tekstowe 1" o:spid="_x0000_s1026" type="#_x0000_t202" style="position:absolute;margin-left:69.45pt;margin-top:40.85pt;width:37.45pt;height:38.4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" filled="f" stroked="f">
              <v:textbox style="mso-fit-shape-to-text:t" inset="0,0,0,0">
                <w:txbxContent>
                  <w:p w14:paraId="77D5728E" w14:textId="77777777" w:rsidR="00EA17E5" w:rsidRDefault="00EA17E5">
                    <w:pPr>
                      <w:pStyle w:val="Nagweklubstopka20"/>
                      <w:shd w:val="clear" w:color="auto" w:fill="auto"/>
                      <w:rPr>
                        <w:sz w:val="104"/>
                        <w:szCs w:val="104"/>
                      </w:rPr>
                    </w:pPr>
                    <w:r>
                      <w:rPr>
                        <w:rFonts w:ascii="Arial" w:eastAsia="Arial" w:hAnsi="Arial" w:cs="Arial"/>
                        <w:color w:val="003478"/>
                        <w:sz w:val="104"/>
                        <w:szCs w:val="104"/>
                      </w:rPr>
                      <w:t>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724C32"/>
    <w:multiLevelType w:val="hybridMultilevel"/>
    <w:tmpl w:val="EEF85D1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57D3381"/>
    <w:multiLevelType w:val="multilevel"/>
    <w:tmpl w:val="00000003"/>
    <w:lvl w:ilvl="0">
      <w:start w:val="2"/>
      <w:numFmt w:val="decimal"/>
      <w:lvlText w:val="%1."/>
      <w:lvlJc w:val="left"/>
      <w:pPr>
        <w:tabs>
          <w:tab w:val="num" w:pos="786"/>
        </w:tabs>
        <w:ind w:left="786" w:hanging="360"/>
      </w:pPr>
      <w:rPr>
        <w:b/>
      </w:rPr>
    </w:lvl>
    <w:lvl w:ilvl="1">
      <w:start w:val="1"/>
      <w:numFmt w:val="lowerLetter"/>
      <w:lvlText w:val="%2."/>
      <w:lvlJc w:val="left"/>
      <w:pPr>
        <w:tabs>
          <w:tab w:val="num" w:pos="1506"/>
        </w:tabs>
        <w:ind w:left="1506" w:hanging="360"/>
      </w:pPr>
    </w:lvl>
    <w:lvl w:ilvl="2">
      <w:start w:val="1"/>
      <w:numFmt w:val="lowerRoman"/>
      <w:lvlText w:val="%3."/>
      <w:lvlJc w:val="right"/>
      <w:pPr>
        <w:tabs>
          <w:tab w:val="num" w:pos="2227"/>
        </w:tabs>
        <w:ind w:left="2227" w:firstLine="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firstLine="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7"/>
        </w:tabs>
        <w:ind w:left="6547" w:firstLine="0"/>
      </w:pPr>
    </w:lvl>
  </w:abstractNum>
  <w:abstractNum w:abstractNumId="7" w15:restartNumberingAfterBreak="0">
    <w:nsid w:val="075C77BD"/>
    <w:multiLevelType w:val="multilevel"/>
    <w:tmpl w:val="E45A0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1369E4"/>
    <w:multiLevelType w:val="multilevel"/>
    <w:tmpl w:val="5E4E41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0D69214A"/>
    <w:multiLevelType w:val="hybridMultilevel"/>
    <w:tmpl w:val="57DA97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4C06F9"/>
    <w:multiLevelType w:val="multilevel"/>
    <w:tmpl w:val="55D0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191A6C"/>
    <w:multiLevelType w:val="hybridMultilevel"/>
    <w:tmpl w:val="499C6006"/>
    <w:lvl w:ilvl="0" w:tplc="16366EA2">
      <w:start w:val="1"/>
      <w:numFmt w:val="decimal"/>
      <w:lvlText w:val="%1."/>
      <w:lvlJc w:val="left"/>
      <w:pPr>
        <w:ind w:left="1680" w:hanging="360"/>
      </w:pPr>
    </w:lvl>
    <w:lvl w:ilvl="1" w:tplc="04150019">
      <w:start w:val="1"/>
      <w:numFmt w:val="lowerLetter"/>
      <w:lvlText w:val="%2."/>
      <w:lvlJc w:val="left"/>
      <w:pPr>
        <w:ind w:left="2400" w:hanging="360"/>
      </w:pPr>
    </w:lvl>
    <w:lvl w:ilvl="2" w:tplc="0415001B">
      <w:start w:val="1"/>
      <w:numFmt w:val="lowerRoman"/>
      <w:lvlText w:val="%3."/>
      <w:lvlJc w:val="right"/>
      <w:pPr>
        <w:ind w:left="3120" w:hanging="180"/>
      </w:pPr>
    </w:lvl>
    <w:lvl w:ilvl="3" w:tplc="0415000F">
      <w:start w:val="1"/>
      <w:numFmt w:val="decimal"/>
      <w:lvlText w:val="%4."/>
      <w:lvlJc w:val="left"/>
      <w:pPr>
        <w:ind w:left="3840" w:hanging="360"/>
      </w:pPr>
    </w:lvl>
    <w:lvl w:ilvl="4" w:tplc="04150019">
      <w:start w:val="1"/>
      <w:numFmt w:val="lowerLetter"/>
      <w:lvlText w:val="%5."/>
      <w:lvlJc w:val="left"/>
      <w:pPr>
        <w:ind w:left="4560" w:hanging="360"/>
      </w:pPr>
    </w:lvl>
    <w:lvl w:ilvl="5" w:tplc="0415001B">
      <w:start w:val="1"/>
      <w:numFmt w:val="lowerRoman"/>
      <w:lvlText w:val="%6."/>
      <w:lvlJc w:val="right"/>
      <w:pPr>
        <w:ind w:left="5280" w:hanging="180"/>
      </w:pPr>
    </w:lvl>
    <w:lvl w:ilvl="6" w:tplc="0415000F">
      <w:start w:val="1"/>
      <w:numFmt w:val="decimal"/>
      <w:lvlText w:val="%7."/>
      <w:lvlJc w:val="left"/>
      <w:pPr>
        <w:ind w:left="6000" w:hanging="360"/>
      </w:pPr>
    </w:lvl>
    <w:lvl w:ilvl="7" w:tplc="04150019">
      <w:start w:val="1"/>
      <w:numFmt w:val="lowerLetter"/>
      <w:lvlText w:val="%8."/>
      <w:lvlJc w:val="left"/>
      <w:pPr>
        <w:ind w:left="6720" w:hanging="360"/>
      </w:pPr>
    </w:lvl>
    <w:lvl w:ilvl="8" w:tplc="0415001B">
      <w:start w:val="1"/>
      <w:numFmt w:val="lowerRoman"/>
      <w:lvlText w:val="%9."/>
      <w:lvlJc w:val="right"/>
      <w:pPr>
        <w:ind w:left="7440" w:hanging="180"/>
      </w:pPr>
    </w:lvl>
  </w:abstractNum>
  <w:abstractNum w:abstractNumId="12" w15:restartNumberingAfterBreak="0">
    <w:nsid w:val="175B246C"/>
    <w:multiLevelType w:val="multilevel"/>
    <w:tmpl w:val="010A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EE426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A87BCD"/>
    <w:multiLevelType w:val="hybridMultilevel"/>
    <w:tmpl w:val="84A87F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0770E45"/>
    <w:multiLevelType w:val="hybridMultilevel"/>
    <w:tmpl w:val="B71AED92"/>
    <w:lvl w:ilvl="0" w:tplc="6D00F6FC">
      <w:start w:val="1"/>
      <w:numFmt w:val="decimal"/>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16" w15:restartNumberingAfterBreak="0">
    <w:nsid w:val="352D4CE0"/>
    <w:multiLevelType w:val="hybridMultilevel"/>
    <w:tmpl w:val="8AA8F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BD2B89"/>
    <w:multiLevelType w:val="multilevel"/>
    <w:tmpl w:val="ADD2DC2A"/>
    <w:lvl w:ilvl="0">
      <w:start w:val="3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C0436A3"/>
    <w:multiLevelType w:val="hybridMultilevel"/>
    <w:tmpl w:val="92486D4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430B34C8"/>
    <w:multiLevelType w:val="hybridMultilevel"/>
    <w:tmpl w:val="F012A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FD5029"/>
    <w:multiLevelType w:val="multilevel"/>
    <w:tmpl w:val="DA2ED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B56848"/>
    <w:multiLevelType w:val="multilevel"/>
    <w:tmpl w:val="B5285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086D60"/>
    <w:multiLevelType w:val="hybridMultilevel"/>
    <w:tmpl w:val="61349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240375"/>
    <w:multiLevelType w:val="hybridMultilevel"/>
    <w:tmpl w:val="78607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8022A09"/>
    <w:multiLevelType w:val="hybridMultilevel"/>
    <w:tmpl w:val="A9A6E2F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4C4C37E8"/>
    <w:multiLevelType w:val="multilevel"/>
    <w:tmpl w:val="0952E5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4CE95637"/>
    <w:multiLevelType w:val="hybridMultilevel"/>
    <w:tmpl w:val="1DA8F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6F54FC"/>
    <w:multiLevelType w:val="hybridMultilevel"/>
    <w:tmpl w:val="07384D26"/>
    <w:lvl w:ilvl="0" w:tplc="1784AB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C0103A"/>
    <w:multiLevelType w:val="hybridMultilevel"/>
    <w:tmpl w:val="FF82E014"/>
    <w:lvl w:ilvl="0" w:tplc="6010D7B6">
      <w:start w:val="1"/>
      <w:numFmt w:val="decimal"/>
      <w:lvlText w:val="%1."/>
      <w:lvlJc w:val="left"/>
      <w:pPr>
        <w:ind w:left="656" w:hanging="360"/>
      </w:pPr>
      <w:rPr>
        <w:rFonts w:hint="default"/>
        <w:b/>
        <w:sz w:val="22"/>
      </w:rPr>
    </w:lvl>
    <w:lvl w:ilvl="1" w:tplc="04150019" w:tentative="1">
      <w:start w:val="1"/>
      <w:numFmt w:val="lowerLetter"/>
      <w:lvlText w:val="%2."/>
      <w:lvlJc w:val="left"/>
      <w:pPr>
        <w:ind w:left="1376" w:hanging="360"/>
      </w:pPr>
    </w:lvl>
    <w:lvl w:ilvl="2" w:tplc="0415001B" w:tentative="1">
      <w:start w:val="1"/>
      <w:numFmt w:val="lowerRoman"/>
      <w:lvlText w:val="%3."/>
      <w:lvlJc w:val="right"/>
      <w:pPr>
        <w:ind w:left="2096" w:hanging="180"/>
      </w:pPr>
    </w:lvl>
    <w:lvl w:ilvl="3" w:tplc="0415000F" w:tentative="1">
      <w:start w:val="1"/>
      <w:numFmt w:val="decimal"/>
      <w:lvlText w:val="%4."/>
      <w:lvlJc w:val="left"/>
      <w:pPr>
        <w:ind w:left="2816" w:hanging="360"/>
      </w:pPr>
    </w:lvl>
    <w:lvl w:ilvl="4" w:tplc="04150019" w:tentative="1">
      <w:start w:val="1"/>
      <w:numFmt w:val="lowerLetter"/>
      <w:lvlText w:val="%5."/>
      <w:lvlJc w:val="left"/>
      <w:pPr>
        <w:ind w:left="3536" w:hanging="360"/>
      </w:pPr>
    </w:lvl>
    <w:lvl w:ilvl="5" w:tplc="0415001B" w:tentative="1">
      <w:start w:val="1"/>
      <w:numFmt w:val="lowerRoman"/>
      <w:lvlText w:val="%6."/>
      <w:lvlJc w:val="right"/>
      <w:pPr>
        <w:ind w:left="4256" w:hanging="180"/>
      </w:pPr>
    </w:lvl>
    <w:lvl w:ilvl="6" w:tplc="0415000F" w:tentative="1">
      <w:start w:val="1"/>
      <w:numFmt w:val="decimal"/>
      <w:lvlText w:val="%7."/>
      <w:lvlJc w:val="left"/>
      <w:pPr>
        <w:ind w:left="4976" w:hanging="360"/>
      </w:pPr>
    </w:lvl>
    <w:lvl w:ilvl="7" w:tplc="04150019" w:tentative="1">
      <w:start w:val="1"/>
      <w:numFmt w:val="lowerLetter"/>
      <w:lvlText w:val="%8."/>
      <w:lvlJc w:val="left"/>
      <w:pPr>
        <w:ind w:left="5696" w:hanging="360"/>
      </w:pPr>
    </w:lvl>
    <w:lvl w:ilvl="8" w:tplc="0415001B" w:tentative="1">
      <w:start w:val="1"/>
      <w:numFmt w:val="lowerRoman"/>
      <w:lvlText w:val="%9."/>
      <w:lvlJc w:val="right"/>
      <w:pPr>
        <w:ind w:left="6416" w:hanging="180"/>
      </w:pPr>
    </w:lvl>
  </w:abstractNum>
  <w:abstractNum w:abstractNumId="29" w15:restartNumberingAfterBreak="0">
    <w:nsid w:val="50DB33C0"/>
    <w:multiLevelType w:val="multilevel"/>
    <w:tmpl w:val="F028D63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206C91"/>
    <w:multiLevelType w:val="hybridMultilevel"/>
    <w:tmpl w:val="48B00D9A"/>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C72F9A"/>
    <w:multiLevelType w:val="multilevel"/>
    <w:tmpl w:val="B230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CE386D"/>
    <w:multiLevelType w:val="multilevel"/>
    <w:tmpl w:val="F70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270C2"/>
    <w:multiLevelType w:val="hybridMultilevel"/>
    <w:tmpl w:val="264C97C6"/>
    <w:lvl w:ilvl="0" w:tplc="04150001">
      <w:start w:val="1"/>
      <w:numFmt w:val="bullet"/>
      <w:lvlText w:val=""/>
      <w:lvlJc w:val="left"/>
      <w:pPr>
        <w:ind w:left="1493" w:hanging="360"/>
      </w:pPr>
      <w:rPr>
        <w:rFonts w:ascii="Symbol" w:hAnsi="Symbol" w:hint="default"/>
      </w:rPr>
    </w:lvl>
    <w:lvl w:ilvl="1" w:tplc="04150003">
      <w:start w:val="1"/>
      <w:numFmt w:val="bullet"/>
      <w:lvlText w:val="o"/>
      <w:lvlJc w:val="left"/>
      <w:pPr>
        <w:ind w:left="2213" w:hanging="360"/>
      </w:pPr>
      <w:rPr>
        <w:rFonts w:ascii="Courier New" w:hAnsi="Courier New" w:cs="Courier New" w:hint="default"/>
      </w:rPr>
    </w:lvl>
    <w:lvl w:ilvl="2" w:tplc="04150005">
      <w:start w:val="1"/>
      <w:numFmt w:val="bullet"/>
      <w:lvlText w:val=""/>
      <w:lvlJc w:val="left"/>
      <w:pPr>
        <w:ind w:left="2933" w:hanging="360"/>
      </w:pPr>
      <w:rPr>
        <w:rFonts w:ascii="Wingdings" w:hAnsi="Wingdings" w:hint="default"/>
      </w:rPr>
    </w:lvl>
    <w:lvl w:ilvl="3" w:tplc="04150001">
      <w:start w:val="1"/>
      <w:numFmt w:val="bullet"/>
      <w:lvlText w:val=""/>
      <w:lvlJc w:val="left"/>
      <w:pPr>
        <w:ind w:left="3653" w:hanging="360"/>
      </w:pPr>
      <w:rPr>
        <w:rFonts w:ascii="Symbol" w:hAnsi="Symbol" w:hint="default"/>
      </w:rPr>
    </w:lvl>
    <w:lvl w:ilvl="4" w:tplc="04150003">
      <w:start w:val="1"/>
      <w:numFmt w:val="bullet"/>
      <w:lvlText w:val="o"/>
      <w:lvlJc w:val="left"/>
      <w:pPr>
        <w:ind w:left="4373" w:hanging="360"/>
      </w:pPr>
      <w:rPr>
        <w:rFonts w:ascii="Courier New" w:hAnsi="Courier New" w:cs="Courier New" w:hint="default"/>
      </w:rPr>
    </w:lvl>
    <w:lvl w:ilvl="5" w:tplc="04150005">
      <w:start w:val="1"/>
      <w:numFmt w:val="bullet"/>
      <w:lvlText w:val=""/>
      <w:lvlJc w:val="left"/>
      <w:pPr>
        <w:ind w:left="5093" w:hanging="360"/>
      </w:pPr>
      <w:rPr>
        <w:rFonts w:ascii="Wingdings" w:hAnsi="Wingdings" w:hint="default"/>
      </w:rPr>
    </w:lvl>
    <w:lvl w:ilvl="6" w:tplc="04150001">
      <w:start w:val="1"/>
      <w:numFmt w:val="bullet"/>
      <w:lvlText w:val=""/>
      <w:lvlJc w:val="left"/>
      <w:pPr>
        <w:ind w:left="5813" w:hanging="360"/>
      </w:pPr>
      <w:rPr>
        <w:rFonts w:ascii="Symbol" w:hAnsi="Symbol" w:hint="default"/>
      </w:rPr>
    </w:lvl>
    <w:lvl w:ilvl="7" w:tplc="04150003">
      <w:start w:val="1"/>
      <w:numFmt w:val="bullet"/>
      <w:lvlText w:val="o"/>
      <w:lvlJc w:val="left"/>
      <w:pPr>
        <w:ind w:left="6533" w:hanging="360"/>
      </w:pPr>
      <w:rPr>
        <w:rFonts w:ascii="Courier New" w:hAnsi="Courier New" w:cs="Courier New" w:hint="default"/>
      </w:rPr>
    </w:lvl>
    <w:lvl w:ilvl="8" w:tplc="04150005">
      <w:start w:val="1"/>
      <w:numFmt w:val="bullet"/>
      <w:lvlText w:val=""/>
      <w:lvlJc w:val="left"/>
      <w:pPr>
        <w:ind w:left="7253" w:hanging="360"/>
      </w:pPr>
      <w:rPr>
        <w:rFonts w:ascii="Wingdings" w:hAnsi="Wingdings" w:hint="default"/>
      </w:rPr>
    </w:lvl>
  </w:abstractNum>
  <w:abstractNum w:abstractNumId="34" w15:restartNumberingAfterBreak="0">
    <w:nsid w:val="5E484A98"/>
    <w:multiLevelType w:val="hybridMultilevel"/>
    <w:tmpl w:val="D4B24490"/>
    <w:lvl w:ilvl="0" w:tplc="2ACC2586">
      <w:start w:val="1"/>
      <w:numFmt w:val="upperRoman"/>
      <w:lvlText w:val="%1."/>
      <w:lvlJc w:val="left"/>
      <w:pPr>
        <w:ind w:left="1080" w:hanging="720"/>
      </w:pPr>
      <w:rPr>
        <w:rFonts w:ascii="Microsoft Sans Serif" w:eastAsia="Microsoft Sans Serif" w:hAnsi="Microsoft Sans Serif" w:cs="Microsoft Sans Serif"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F5923"/>
    <w:multiLevelType w:val="multilevel"/>
    <w:tmpl w:val="C30C2E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6297071B"/>
    <w:multiLevelType w:val="hybridMultilevel"/>
    <w:tmpl w:val="ADFC5272"/>
    <w:lvl w:ilvl="0" w:tplc="ED8E22F6">
      <w:numFmt w:val="bullet"/>
      <w:lvlText w:val="•"/>
      <w:lvlJc w:val="left"/>
      <w:pPr>
        <w:ind w:left="786" w:hanging="360"/>
      </w:pPr>
      <w:rPr>
        <w:rFonts w:ascii="Cambria" w:eastAsia="Times New Roman" w:hAnsi="Cambria"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64BE1E24"/>
    <w:multiLevelType w:val="multilevel"/>
    <w:tmpl w:val="E8B4FB92"/>
    <w:styleLink w:val="WWNum2"/>
    <w:lvl w:ilvl="0">
      <w:numFmt w:val="bullet"/>
      <w:lvlText w:val="-"/>
      <w:lvlJc w:val="left"/>
      <w:pPr>
        <w:ind w:left="0" w:firstLine="0"/>
      </w:pPr>
      <w:rPr>
        <w:rFonts w:ascii="Arial" w:eastAsia="Arial" w:hAnsi="Arial" w:cs="Arial"/>
        <w:b w:val="0"/>
        <w:bCs w:val="0"/>
        <w:i w:val="0"/>
        <w:iCs w:val="0"/>
        <w:caps w:val="0"/>
        <w:smallCaps w:val="0"/>
        <w:strike w:val="0"/>
        <w:dstrike w:val="0"/>
        <w:color w:val="000000"/>
        <w:spacing w:val="0"/>
        <w:w w:val="100"/>
        <w:position w:val="0"/>
        <w:sz w:val="22"/>
        <w:szCs w:val="22"/>
        <w:u w:val="none" w:color="000000"/>
        <w:effect w:val="none"/>
        <w:vertAlign w:val="subscript"/>
        <w:lang w:val="pl-PL" w:eastAsia="pl-PL" w:bidi="pl-PL"/>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8" w15:restartNumberingAfterBreak="0">
    <w:nsid w:val="67BE35C2"/>
    <w:multiLevelType w:val="hybridMultilevel"/>
    <w:tmpl w:val="FFF89C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9C50197"/>
    <w:multiLevelType w:val="hybridMultilevel"/>
    <w:tmpl w:val="F012A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8535F1"/>
    <w:multiLevelType w:val="multilevel"/>
    <w:tmpl w:val="4372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086757"/>
    <w:multiLevelType w:val="multilevel"/>
    <w:tmpl w:val="A8C89A14"/>
    <w:styleLink w:val="WWNum22"/>
    <w:lvl w:ilvl="0">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position w:val="0"/>
        <w:sz w:val="22"/>
        <w:szCs w:val="22"/>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733D2DEF"/>
    <w:multiLevelType w:val="multilevel"/>
    <w:tmpl w:val="F0D6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2F5032"/>
    <w:multiLevelType w:val="hybridMultilevel"/>
    <w:tmpl w:val="4066DACA"/>
    <w:lvl w:ilvl="0" w:tplc="FF9A6D2A">
      <w:start w:val="1"/>
      <w:numFmt w:val="decimal"/>
      <w:lvlText w:val="%1."/>
      <w:lvlJc w:val="left"/>
      <w:pPr>
        <w:ind w:left="360" w:hanging="360"/>
      </w:pPr>
      <w:rPr>
        <w:rFonts w:ascii="Cambria" w:eastAsiaTheme="minorHAnsi" w:hAnsi="Cambria"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6085E41"/>
    <w:multiLevelType w:val="multilevel"/>
    <w:tmpl w:val="57803C88"/>
    <w:styleLink w:val="WWNum23"/>
    <w:lvl w:ilvl="0">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position w:val="0"/>
        <w:sz w:val="22"/>
        <w:szCs w:val="22"/>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76D17E58"/>
    <w:multiLevelType w:val="hybridMultilevel"/>
    <w:tmpl w:val="8D5A602A"/>
    <w:lvl w:ilvl="0" w:tplc="04150013">
      <w:start w:val="1"/>
      <w:numFmt w:val="upperRoman"/>
      <w:lvlText w:val="%1."/>
      <w:lvlJc w:val="righ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6" w15:restartNumberingAfterBreak="0">
    <w:nsid w:val="791C75B9"/>
    <w:multiLevelType w:val="multilevel"/>
    <w:tmpl w:val="13225148"/>
    <w:lvl w:ilvl="0">
      <w:start w:val="2"/>
      <w:numFmt w:val="decimal"/>
      <w:pStyle w:val="Nagwek1"/>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pStyle w:val="Nagwek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FC7919"/>
    <w:multiLevelType w:val="hybridMultilevel"/>
    <w:tmpl w:val="11CAE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CE0563"/>
    <w:multiLevelType w:val="multilevel"/>
    <w:tmpl w:val="B91E411C"/>
    <w:styleLink w:val="WWNum21"/>
    <w:lvl w:ilvl="0">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position w:val="0"/>
        <w:sz w:val="22"/>
        <w:szCs w:val="22"/>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917128066">
    <w:abstractNumId w:val="46"/>
  </w:num>
  <w:num w:numId="2" w16cid:durableId="1805464538">
    <w:abstractNumId w:val="29"/>
  </w:num>
  <w:num w:numId="3" w16cid:durableId="553083801">
    <w:abstractNumId w:val="37"/>
  </w:num>
  <w:num w:numId="4" w16cid:durableId="900604979">
    <w:abstractNumId w:val="3"/>
  </w:num>
  <w:num w:numId="5" w16cid:durableId="150294091">
    <w:abstractNumId w:val="33"/>
  </w:num>
  <w:num w:numId="6" w16cid:durableId="926185054">
    <w:abstractNumId w:val="14"/>
  </w:num>
  <w:num w:numId="7" w16cid:durableId="1709840238">
    <w:abstractNumId w:val="34"/>
  </w:num>
  <w:num w:numId="8" w16cid:durableId="1592272111">
    <w:abstractNumId w:val="30"/>
  </w:num>
  <w:num w:numId="9" w16cid:durableId="1544638659">
    <w:abstractNumId w:val="45"/>
  </w:num>
  <w:num w:numId="10" w16cid:durableId="1028530778">
    <w:abstractNumId w:val="18"/>
  </w:num>
  <w:num w:numId="11" w16cid:durableId="1635673483">
    <w:abstractNumId w:val="38"/>
  </w:num>
  <w:num w:numId="12" w16cid:durableId="539244988">
    <w:abstractNumId w:val="11"/>
  </w:num>
  <w:num w:numId="13" w16cid:durableId="1081217388">
    <w:abstractNumId w:val="15"/>
  </w:num>
  <w:num w:numId="14" w16cid:durableId="55977006">
    <w:abstractNumId w:val="32"/>
  </w:num>
  <w:num w:numId="15" w16cid:durableId="447284031">
    <w:abstractNumId w:val="42"/>
  </w:num>
  <w:num w:numId="16" w16cid:durableId="1315376233">
    <w:abstractNumId w:val="12"/>
  </w:num>
  <w:num w:numId="17" w16cid:durableId="741290037">
    <w:abstractNumId w:val="21"/>
  </w:num>
  <w:num w:numId="18" w16cid:durableId="1214343266">
    <w:abstractNumId w:val="7"/>
  </w:num>
  <w:num w:numId="19" w16cid:durableId="1833715515">
    <w:abstractNumId w:val="47"/>
  </w:num>
  <w:num w:numId="20" w16cid:durableId="1028216032">
    <w:abstractNumId w:val="16"/>
  </w:num>
  <w:num w:numId="21" w16cid:durableId="687559186">
    <w:abstractNumId w:val="28"/>
  </w:num>
  <w:num w:numId="22" w16cid:durableId="150946874">
    <w:abstractNumId w:val="35"/>
  </w:num>
  <w:num w:numId="23" w16cid:durableId="2146581707">
    <w:abstractNumId w:val="48"/>
  </w:num>
  <w:num w:numId="24" w16cid:durableId="981278761">
    <w:abstractNumId w:val="36"/>
  </w:num>
  <w:num w:numId="25" w16cid:durableId="460459598">
    <w:abstractNumId w:val="24"/>
  </w:num>
  <w:num w:numId="26" w16cid:durableId="1602832320">
    <w:abstractNumId w:val="26"/>
  </w:num>
  <w:num w:numId="27" w16cid:durableId="765077345">
    <w:abstractNumId w:val="19"/>
  </w:num>
  <w:num w:numId="28" w16cid:durableId="460805655">
    <w:abstractNumId w:val="39"/>
  </w:num>
  <w:num w:numId="29" w16cid:durableId="866059711">
    <w:abstractNumId w:val="0"/>
  </w:num>
  <w:num w:numId="30" w16cid:durableId="521095532">
    <w:abstractNumId w:val="1"/>
  </w:num>
  <w:num w:numId="31" w16cid:durableId="43261490">
    <w:abstractNumId w:val="2"/>
  </w:num>
  <w:num w:numId="32" w16cid:durableId="283850777">
    <w:abstractNumId w:val="6"/>
  </w:num>
  <w:num w:numId="33" w16cid:durableId="1736661261">
    <w:abstractNumId w:val="5"/>
  </w:num>
  <w:num w:numId="34" w16cid:durableId="1195147042">
    <w:abstractNumId w:val="27"/>
  </w:num>
  <w:num w:numId="35" w16cid:durableId="1760713734">
    <w:abstractNumId w:val="41"/>
  </w:num>
  <w:num w:numId="36" w16cid:durableId="605187222">
    <w:abstractNumId w:val="31"/>
  </w:num>
  <w:num w:numId="37" w16cid:durableId="138111514">
    <w:abstractNumId w:val="25"/>
  </w:num>
  <w:num w:numId="38" w16cid:durableId="1149521362">
    <w:abstractNumId w:val="22"/>
  </w:num>
  <w:num w:numId="39" w16cid:durableId="631983116">
    <w:abstractNumId w:val="43"/>
  </w:num>
  <w:num w:numId="40" w16cid:durableId="507788442">
    <w:abstractNumId w:val="23"/>
  </w:num>
  <w:num w:numId="41" w16cid:durableId="630593827">
    <w:abstractNumId w:val="44"/>
  </w:num>
  <w:num w:numId="42" w16cid:durableId="1335374900">
    <w:abstractNumId w:val="8"/>
  </w:num>
  <w:num w:numId="43" w16cid:durableId="1955476861">
    <w:abstractNumId w:val="40"/>
  </w:num>
  <w:num w:numId="44" w16cid:durableId="941189387">
    <w:abstractNumId w:val="20"/>
  </w:num>
  <w:num w:numId="45" w16cid:durableId="498691390">
    <w:abstractNumId w:val="10"/>
  </w:num>
  <w:num w:numId="46" w16cid:durableId="1222446241">
    <w:abstractNumId w:val="9"/>
  </w:num>
  <w:num w:numId="47" w16cid:durableId="1202866633">
    <w:abstractNumId w:val="4"/>
  </w:num>
  <w:num w:numId="48" w16cid:durableId="1656760215">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EC"/>
    <w:rsid w:val="00001E59"/>
    <w:rsid w:val="00013893"/>
    <w:rsid w:val="00035CE2"/>
    <w:rsid w:val="00052662"/>
    <w:rsid w:val="00060490"/>
    <w:rsid w:val="000642F4"/>
    <w:rsid w:val="00064E6E"/>
    <w:rsid w:val="000710F4"/>
    <w:rsid w:val="0009078E"/>
    <w:rsid w:val="00094CF2"/>
    <w:rsid w:val="000A0F6E"/>
    <w:rsid w:val="000A393C"/>
    <w:rsid w:val="000A694C"/>
    <w:rsid w:val="000B2B56"/>
    <w:rsid w:val="00155EA7"/>
    <w:rsid w:val="00163C0A"/>
    <w:rsid w:val="001728F0"/>
    <w:rsid w:val="0017310D"/>
    <w:rsid w:val="001A01DC"/>
    <w:rsid w:val="001B2E84"/>
    <w:rsid w:val="001D178A"/>
    <w:rsid w:val="001D25C9"/>
    <w:rsid w:val="001E6B6B"/>
    <w:rsid w:val="001F1914"/>
    <w:rsid w:val="00205D3E"/>
    <w:rsid w:val="002159DD"/>
    <w:rsid w:val="0021685D"/>
    <w:rsid w:val="00221BB1"/>
    <w:rsid w:val="0022692F"/>
    <w:rsid w:val="00232D1B"/>
    <w:rsid w:val="00245CF9"/>
    <w:rsid w:val="002D7DF9"/>
    <w:rsid w:val="002E4CAE"/>
    <w:rsid w:val="002E6774"/>
    <w:rsid w:val="00320D57"/>
    <w:rsid w:val="00350141"/>
    <w:rsid w:val="00356CFB"/>
    <w:rsid w:val="00362461"/>
    <w:rsid w:val="00365D92"/>
    <w:rsid w:val="003812B5"/>
    <w:rsid w:val="003D3A92"/>
    <w:rsid w:val="003F253C"/>
    <w:rsid w:val="00406BD2"/>
    <w:rsid w:val="004140FB"/>
    <w:rsid w:val="004260F3"/>
    <w:rsid w:val="00441076"/>
    <w:rsid w:val="00451B40"/>
    <w:rsid w:val="00463E72"/>
    <w:rsid w:val="004902EC"/>
    <w:rsid w:val="004917A8"/>
    <w:rsid w:val="005063C5"/>
    <w:rsid w:val="00530A98"/>
    <w:rsid w:val="00531482"/>
    <w:rsid w:val="00541D1B"/>
    <w:rsid w:val="00544FD0"/>
    <w:rsid w:val="00587AAC"/>
    <w:rsid w:val="005E4B5D"/>
    <w:rsid w:val="00617F9B"/>
    <w:rsid w:val="006626AE"/>
    <w:rsid w:val="00686AC6"/>
    <w:rsid w:val="006972AD"/>
    <w:rsid w:val="00697C87"/>
    <w:rsid w:val="006A713B"/>
    <w:rsid w:val="006E6351"/>
    <w:rsid w:val="007050D9"/>
    <w:rsid w:val="00714A65"/>
    <w:rsid w:val="00725623"/>
    <w:rsid w:val="00752B22"/>
    <w:rsid w:val="00770F63"/>
    <w:rsid w:val="007B0302"/>
    <w:rsid w:val="007C3C1A"/>
    <w:rsid w:val="007D4854"/>
    <w:rsid w:val="007F38A0"/>
    <w:rsid w:val="007F3EB3"/>
    <w:rsid w:val="008001F7"/>
    <w:rsid w:val="008159BB"/>
    <w:rsid w:val="008211E3"/>
    <w:rsid w:val="00823AC2"/>
    <w:rsid w:val="00835DB6"/>
    <w:rsid w:val="00850B38"/>
    <w:rsid w:val="00864A85"/>
    <w:rsid w:val="0088056B"/>
    <w:rsid w:val="00897B65"/>
    <w:rsid w:val="008A1D1D"/>
    <w:rsid w:val="008B3326"/>
    <w:rsid w:val="008C26FF"/>
    <w:rsid w:val="008D5A6F"/>
    <w:rsid w:val="008E59DC"/>
    <w:rsid w:val="00912C16"/>
    <w:rsid w:val="009162CB"/>
    <w:rsid w:val="00917E7B"/>
    <w:rsid w:val="00924C1B"/>
    <w:rsid w:val="00927572"/>
    <w:rsid w:val="00940AB2"/>
    <w:rsid w:val="009444EC"/>
    <w:rsid w:val="00947B9F"/>
    <w:rsid w:val="00960241"/>
    <w:rsid w:val="00966B5D"/>
    <w:rsid w:val="009733DF"/>
    <w:rsid w:val="00987BF7"/>
    <w:rsid w:val="009A19B9"/>
    <w:rsid w:val="009B16FF"/>
    <w:rsid w:val="009B73A2"/>
    <w:rsid w:val="009D3302"/>
    <w:rsid w:val="009E342A"/>
    <w:rsid w:val="00A217E1"/>
    <w:rsid w:val="00A61085"/>
    <w:rsid w:val="00A62D53"/>
    <w:rsid w:val="00A91DDA"/>
    <w:rsid w:val="00A92505"/>
    <w:rsid w:val="00A9282D"/>
    <w:rsid w:val="00AA3BDF"/>
    <w:rsid w:val="00AA4BC8"/>
    <w:rsid w:val="00AC7308"/>
    <w:rsid w:val="00AD0790"/>
    <w:rsid w:val="00AE1627"/>
    <w:rsid w:val="00B21A2C"/>
    <w:rsid w:val="00B25467"/>
    <w:rsid w:val="00B720A5"/>
    <w:rsid w:val="00B877E4"/>
    <w:rsid w:val="00BA39F2"/>
    <w:rsid w:val="00BE11AD"/>
    <w:rsid w:val="00BF3D61"/>
    <w:rsid w:val="00BF72EA"/>
    <w:rsid w:val="00C02CCD"/>
    <w:rsid w:val="00C11732"/>
    <w:rsid w:val="00C11997"/>
    <w:rsid w:val="00C13125"/>
    <w:rsid w:val="00C34225"/>
    <w:rsid w:val="00C628A8"/>
    <w:rsid w:val="00C67C7F"/>
    <w:rsid w:val="00C67EDB"/>
    <w:rsid w:val="00CB718B"/>
    <w:rsid w:val="00D04530"/>
    <w:rsid w:val="00D14493"/>
    <w:rsid w:val="00D16E04"/>
    <w:rsid w:val="00D416AD"/>
    <w:rsid w:val="00D50E5F"/>
    <w:rsid w:val="00D67939"/>
    <w:rsid w:val="00D80584"/>
    <w:rsid w:val="00D91075"/>
    <w:rsid w:val="00DA15C1"/>
    <w:rsid w:val="00DA5B1F"/>
    <w:rsid w:val="00DB03D0"/>
    <w:rsid w:val="00DB15A9"/>
    <w:rsid w:val="00DB6C24"/>
    <w:rsid w:val="00DC5D07"/>
    <w:rsid w:val="00DD1ADB"/>
    <w:rsid w:val="00E00C8E"/>
    <w:rsid w:val="00E10339"/>
    <w:rsid w:val="00E10584"/>
    <w:rsid w:val="00E667DF"/>
    <w:rsid w:val="00E84315"/>
    <w:rsid w:val="00E9661B"/>
    <w:rsid w:val="00EA17E5"/>
    <w:rsid w:val="00EB15BB"/>
    <w:rsid w:val="00EB1AB9"/>
    <w:rsid w:val="00EC30C8"/>
    <w:rsid w:val="00ED068D"/>
    <w:rsid w:val="00EE5089"/>
    <w:rsid w:val="00F15E0D"/>
    <w:rsid w:val="00F7695A"/>
    <w:rsid w:val="00F941B5"/>
    <w:rsid w:val="00FA4534"/>
    <w:rsid w:val="00FD31F7"/>
    <w:rsid w:val="00FD6751"/>
    <w:rsid w:val="00FF5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CADD1"/>
  <w15:docId w15:val="{EA0EF3D7-6482-4A00-8711-3DD82760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next w:val="Normalny"/>
    <w:link w:val="Nagwek1Znak"/>
    <w:qFormat/>
    <w:rsid w:val="00947B9F"/>
    <w:pPr>
      <w:keepNext/>
      <w:numPr>
        <w:numId w:val="1"/>
      </w:numPr>
      <w:suppressAutoHyphens/>
      <w:spacing w:line="100" w:lineRule="atLeast"/>
      <w:textAlignment w:val="baseline"/>
      <w:outlineLvl w:val="0"/>
    </w:pPr>
    <w:rPr>
      <w:rFonts w:ascii="Times New Roman" w:eastAsia="Lucida Sans Unicode" w:hAnsi="Times New Roman" w:cs="Tahoma"/>
      <w:b/>
      <w:color w:val="auto"/>
      <w:kern w:val="1"/>
      <w:sz w:val="20"/>
      <w:lang w:eastAsia="ar-SA" w:bidi="ar-SA"/>
    </w:rPr>
  </w:style>
  <w:style w:type="paragraph" w:styleId="Nagwek2">
    <w:name w:val="heading 2"/>
    <w:basedOn w:val="Normalny"/>
    <w:next w:val="Normalny"/>
    <w:link w:val="Nagwek2Znak"/>
    <w:qFormat/>
    <w:rsid w:val="00947B9F"/>
    <w:pPr>
      <w:keepNext/>
      <w:numPr>
        <w:ilvl w:val="1"/>
        <w:numId w:val="1"/>
      </w:numPr>
      <w:suppressAutoHyphens/>
      <w:spacing w:line="100" w:lineRule="atLeast"/>
      <w:textAlignment w:val="baseline"/>
      <w:outlineLvl w:val="1"/>
    </w:pPr>
    <w:rPr>
      <w:rFonts w:ascii="Times New Roman" w:eastAsia="Lucida Sans Unicode" w:hAnsi="Times New Roman" w:cs="Tahoma"/>
      <w:b/>
      <w:color w:val="auto"/>
      <w:kern w:val="1"/>
      <w:sz w:val="22"/>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0">
    <w:name w:val="Nagłówek #1_"/>
    <w:basedOn w:val="Domylnaczcionkaakapitu"/>
    <w:link w:val="Nagwek11"/>
    <w:rPr>
      <w:rFonts w:ascii="Calibri" w:eastAsia="Calibri" w:hAnsi="Calibri" w:cs="Calibri"/>
      <w:b/>
      <w:bCs/>
      <w:i w:val="0"/>
      <w:iCs w:val="0"/>
      <w:smallCaps w:val="0"/>
      <w:strike w:val="0"/>
      <w:color w:val="003478"/>
      <w:sz w:val="26"/>
      <w:szCs w:val="26"/>
      <w:u w:val="none"/>
    </w:rPr>
  </w:style>
  <w:style w:type="character" w:customStyle="1" w:styleId="Teksttreci4">
    <w:name w:val="Tekst treści (4)_"/>
    <w:basedOn w:val="Domylnaczcionkaakapitu"/>
    <w:link w:val="Teksttreci40"/>
    <w:rPr>
      <w:rFonts w:ascii="Arial" w:eastAsia="Arial" w:hAnsi="Arial" w:cs="Arial"/>
      <w:b/>
      <w:bCs/>
      <w:i w:val="0"/>
      <w:iCs w:val="0"/>
      <w:smallCaps w:val="0"/>
      <w:strike w:val="0"/>
      <w:color w:val="003478"/>
      <w:sz w:val="8"/>
      <w:szCs w:val="8"/>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Calibri" w:eastAsia="Calibri" w:hAnsi="Calibri" w:cs="Calibri"/>
      <w:b w:val="0"/>
      <w:bCs w:val="0"/>
      <w:i w:val="0"/>
      <w:iCs w:val="0"/>
      <w:smallCaps w:val="0"/>
      <w:strike w:val="0"/>
      <w:color w:val="003478"/>
      <w:sz w:val="16"/>
      <w:szCs w:val="16"/>
      <w:u w:val="none"/>
    </w:rPr>
  </w:style>
  <w:style w:type="character" w:customStyle="1" w:styleId="Nagwek20">
    <w:name w:val="Nagłówek #2_"/>
    <w:basedOn w:val="Domylnaczcionkaakapitu"/>
    <w:link w:val="Nagwek21"/>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paragraph" w:customStyle="1" w:styleId="Nagwek11">
    <w:name w:val="Nagłówek #1"/>
    <w:basedOn w:val="Normalny"/>
    <w:link w:val="Nagwek10"/>
    <w:pPr>
      <w:shd w:val="clear" w:color="auto" w:fill="FFFFFF"/>
      <w:outlineLvl w:val="0"/>
    </w:pPr>
    <w:rPr>
      <w:rFonts w:ascii="Calibri" w:eastAsia="Calibri" w:hAnsi="Calibri" w:cs="Calibri"/>
      <w:b/>
      <w:bCs/>
      <w:color w:val="003478"/>
      <w:sz w:val="26"/>
      <w:szCs w:val="26"/>
    </w:rPr>
  </w:style>
  <w:style w:type="paragraph" w:customStyle="1" w:styleId="Teksttreci40">
    <w:name w:val="Tekst treści (4)"/>
    <w:basedOn w:val="Normalny"/>
    <w:link w:val="Teksttreci4"/>
    <w:pPr>
      <w:shd w:val="clear" w:color="auto" w:fill="FFFFFF"/>
    </w:pPr>
    <w:rPr>
      <w:rFonts w:ascii="Arial" w:eastAsia="Arial" w:hAnsi="Arial" w:cs="Arial"/>
      <w:b/>
      <w:bCs/>
      <w:color w:val="003478"/>
      <w:sz w:val="8"/>
      <w:szCs w:val="8"/>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after="900"/>
      <w:ind w:left="600"/>
    </w:pPr>
    <w:rPr>
      <w:rFonts w:ascii="Calibri" w:eastAsia="Calibri" w:hAnsi="Calibri" w:cs="Calibri"/>
      <w:color w:val="003478"/>
      <w:sz w:val="16"/>
      <w:szCs w:val="16"/>
    </w:rPr>
  </w:style>
  <w:style w:type="paragraph" w:customStyle="1" w:styleId="Nagwek21">
    <w:name w:val="Nagłówek #2"/>
    <w:basedOn w:val="Normalny"/>
    <w:link w:val="Nagwek20"/>
    <w:pPr>
      <w:shd w:val="clear" w:color="auto" w:fill="FFFFFF"/>
      <w:spacing w:after="180" w:line="276" w:lineRule="auto"/>
      <w:ind w:firstLine="600"/>
      <w:outlineLvl w:val="1"/>
    </w:pPr>
    <w:rPr>
      <w:rFonts w:ascii="Times New Roman" w:eastAsia="Times New Roman" w:hAnsi="Times New Roman" w:cs="Times New Roman"/>
      <w:b/>
      <w:bCs/>
      <w:sz w:val="22"/>
      <w:szCs w:val="22"/>
    </w:rPr>
  </w:style>
  <w:style w:type="paragraph" w:customStyle="1" w:styleId="Teksttreci20">
    <w:name w:val="Tekst treści (2)"/>
    <w:basedOn w:val="Normalny"/>
    <w:link w:val="Teksttreci2"/>
    <w:pPr>
      <w:shd w:val="clear" w:color="auto" w:fill="FFFFFF"/>
      <w:spacing w:after="180" w:line="271" w:lineRule="auto"/>
      <w:ind w:left="600"/>
    </w:pPr>
    <w:rPr>
      <w:rFonts w:ascii="Calibri" w:eastAsia="Calibri" w:hAnsi="Calibri" w:cs="Calibri"/>
      <w:sz w:val="22"/>
      <w:szCs w:val="22"/>
    </w:rPr>
  </w:style>
  <w:style w:type="paragraph" w:customStyle="1" w:styleId="Teksttreci0">
    <w:name w:val="Tekst treści"/>
    <w:basedOn w:val="Normalny"/>
    <w:link w:val="Teksttreci"/>
    <w:pPr>
      <w:shd w:val="clear" w:color="auto" w:fill="FFFFFF"/>
      <w:spacing w:after="180" w:line="276" w:lineRule="auto"/>
    </w:pPr>
    <w:rPr>
      <w:rFonts w:ascii="Times New Roman" w:eastAsia="Times New Roman" w:hAnsi="Times New Roman" w:cs="Times New Roman"/>
      <w:sz w:val="22"/>
      <w:szCs w:val="22"/>
    </w:rPr>
  </w:style>
  <w:style w:type="numbering" w:customStyle="1" w:styleId="WWNum2">
    <w:name w:val="WWNum2"/>
    <w:rsid w:val="001F1914"/>
    <w:pPr>
      <w:numPr>
        <w:numId w:val="3"/>
      </w:numPr>
    </w:pPr>
  </w:style>
  <w:style w:type="paragraph" w:styleId="Tekstdymka">
    <w:name w:val="Balloon Text"/>
    <w:basedOn w:val="Normalny"/>
    <w:link w:val="TekstdymkaZnak"/>
    <w:unhideWhenUsed/>
    <w:rsid w:val="00725623"/>
    <w:rPr>
      <w:rFonts w:ascii="Tahoma" w:hAnsi="Tahoma" w:cs="Tahoma"/>
      <w:sz w:val="16"/>
      <w:szCs w:val="16"/>
    </w:rPr>
  </w:style>
  <w:style w:type="character" w:customStyle="1" w:styleId="TekstdymkaZnak">
    <w:name w:val="Tekst dymka Znak"/>
    <w:basedOn w:val="Domylnaczcionkaakapitu"/>
    <w:link w:val="Tekstdymka"/>
    <w:rsid w:val="00725623"/>
    <w:rPr>
      <w:rFonts w:ascii="Tahoma" w:hAnsi="Tahoma" w:cs="Tahoma"/>
      <w:color w:val="000000"/>
      <w:sz w:val="16"/>
      <w:szCs w:val="16"/>
    </w:rPr>
  </w:style>
  <w:style w:type="paragraph" w:styleId="Akapitzlist">
    <w:name w:val="List Paragraph"/>
    <w:aliases w:val="Akapit z listą BS,CW_Lista,Colorful List Accent 1,List Paragraph,Akapit z listą4,Akapit z listą1,Średnia siatka 1 — akcent 21,sw tekst,Wypunktowanie,Colorful List - Accent 11"/>
    <w:basedOn w:val="Normalny"/>
    <w:link w:val="AkapitzlistZnak"/>
    <w:uiPriority w:val="34"/>
    <w:qFormat/>
    <w:rsid w:val="00AC7308"/>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Standard">
    <w:name w:val="Standard"/>
    <w:rsid w:val="00163C0A"/>
    <w:pPr>
      <w:suppressAutoHyphens/>
      <w:autoSpaceDN w:val="0"/>
    </w:pPr>
    <w:rPr>
      <w:rFonts w:ascii="Times New Roman" w:eastAsia="SimSun" w:hAnsi="Times New Roman" w:cs="Mangal"/>
      <w:kern w:val="3"/>
      <w:lang w:eastAsia="zh-CN" w:bidi="hi-IN"/>
    </w:rPr>
  </w:style>
  <w:style w:type="paragraph" w:customStyle="1" w:styleId="Default">
    <w:name w:val="Default"/>
    <w:rsid w:val="007D4854"/>
    <w:pPr>
      <w:widowControl/>
      <w:autoSpaceDE w:val="0"/>
      <w:autoSpaceDN w:val="0"/>
      <w:adjustRightInd w:val="0"/>
    </w:pPr>
    <w:rPr>
      <w:rFonts w:ascii="Calibri" w:hAnsi="Calibri" w:cs="Calibri"/>
      <w:color w:val="000000"/>
      <w:lang w:bidi="ar-SA"/>
    </w:rPr>
  </w:style>
  <w:style w:type="paragraph" w:styleId="Nagwek">
    <w:name w:val="header"/>
    <w:basedOn w:val="Normalny"/>
    <w:link w:val="NagwekZnak"/>
    <w:uiPriority w:val="99"/>
    <w:unhideWhenUsed/>
    <w:rsid w:val="007D4854"/>
    <w:pPr>
      <w:tabs>
        <w:tab w:val="center" w:pos="4536"/>
        <w:tab w:val="right" w:pos="9072"/>
      </w:tabs>
    </w:pPr>
  </w:style>
  <w:style w:type="character" w:customStyle="1" w:styleId="NagwekZnak">
    <w:name w:val="Nagłówek Znak"/>
    <w:basedOn w:val="Domylnaczcionkaakapitu"/>
    <w:link w:val="Nagwek"/>
    <w:uiPriority w:val="99"/>
    <w:rsid w:val="007D4854"/>
    <w:rPr>
      <w:color w:val="000000"/>
    </w:rPr>
  </w:style>
  <w:style w:type="paragraph" w:styleId="Stopka">
    <w:name w:val="footer"/>
    <w:basedOn w:val="Normalny"/>
    <w:link w:val="StopkaZnak"/>
    <w:uiPriority w:val="99"/>
    <w:unhideWhenUsed/>
    <w:rsid w:val="007D4854"/>
    <w:pPr>
      <w:tabs>
        <w:tab w:val="center" w:pos="4536"/>
        <w:tab w:val="right" w:pos="9072"/>
      </w:tabs>
    </w:pPr>
  </w:style>
  <w:style w:type="character" w:customStyle="1" w:styleId="StopkaZnak">
    <w:name w:val="Stopka Znak"/>
    <w:basedOn w:val="Domylnaczcionkaakapitu"/>
    <w:link w:val="Stopka"/>
    <w:uiPriority w:val="99"/>
    <w:rsid w:val="007D4854"/>
    <w:rPr>
      <w:color w:val="000000"/>
    </w:rPr>
  </w:style>
  <w:style w:type="paragraph" w:customStyle="1" w:styleId="Normalny1">
    <w:name w:val="Normalny1"/>
    <w:rsid w:val="00B877E4"/>
    <w:pPr>
      <w:suppressAutoHyphens/>
      <w:spacing w:line="100" w:lineRule="atLeast"/>
    </w:pPr>
    <w:rPr>
      <w:rFonts w:ascii="Times New Roman" w:eastAsia="Lucida Sans Unicode" w:hAnsi="Times New Roman" w:cs="Tahoma"/>
      <w:kern w:val="2"/>
      <w:lang w:eastAsia="ar-SA" w:bidi="ar-SA"/>
    </w:rPr>
  </w:style>
  <w:style w:type="paragraph" w:customStyle="1" w:styleId="TableContents">
    <w:name w:val="Table Contents"/>
    <w:basedOn w:val="Standard"/>
    <w:rsid w:val="00B877E4"/>
    <w:pPr>
      <w:suppressLineNumbers/>
    </w:pPr>
    <w:rPr>
      <w:rFonts w:eastAsia="Arial Unicode MS"/>
    </w:rPr>
  </w:style>
  <w:style w:type="character" w:customStyle="1" w:styleId="Domylnaczcionkaakapitu1">
    <w:name w:val="Domyślna czcionka akapitu1"/>
    <w:rsid w:val="00B877E4"/>
  </w:style>
  <w:style w:type="paragraph" w:customStyle="1" w:styleId="Textbody">
    <w:name w:val="Text body"/>
    <w:basedOn w:val="Standard"/>
    <w:rsid w:val="00F7695A"/>
    <w:pPr>
      <w:spacing w:after="120"/>
      <w:textAlignment w:val="baseline"/>
    </w:pPr>
    <w:rPr>
      <w:rFonts w:cs="Arial"/>
    </w:rPr>
  </w:style>
  <w:style w:type="paragraph" w:styleId="NormalnyWeb">
    <w:name w:val="Normal (Web)"/>
    <w:basedOn w:val="Normalny"/>
    <w:uiPriority w:val="99"/>
    <w:unhideWhenUsed/>
    <w:rsid w:val="00697C87"/>
    <w:pPr>
      <w:widowControl/>
      <w:spacing w:before="100" w:beforeAutospacing="1" w:after="100" w:afterAutospacing="1"/>
    </w:pPr>
    <w:rPr>
      <w:rFonts w:ascii="Times New Roman" w:eastAsia="Times New Roman" w:hAnsi="Times New Roman" w:cs="Times New Roman"/>
      <w:color w:val="auto"/>
      <w:lang w:bidi="ar-SA"/>
    </w:rPr>
  </w:style>
  <w:style w:type="character" w:styleId="Pogrubienie">
    <w:name w:val="Strong"/>
    <w:uiPriority w:val="22"/>
    <w:qFormat/>
    <w:rsid w:val="00697C87"/>
    <w:rPr>
      <w:b/>
      <w:bCs/>
    </w:rPr>
  </w:style>
  <w:style w:type="character" w:styleId="Hipercze">
    <w:name w:val="Hyperlink"/>
    <w:uiPriority w:val="99"/>
    <w:semiHidden/>
    <w:unhideWhenUsed/>
    <w:rsid w:val="00697C87"/>
    <w:rPr>
      <w:color w:val="0000FF"/>
      <w:u w:val="single"/>
    </w:rPr>
  </w:style>
  <w:style w:type="table" w:styleId="Tabela-Siatka">
    <w:name w:val="Table Grid"/>
    <w:basedOn w:val="Standardowy"/>
    <w:uiPriority w:val="59"/>
    <w:rsid w:val="00697C8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
    <w:name w:val="WWNum21"/>
    <w:basedOn w:val="Bezlisty"/>
    <w:rsid w:val="007B0302"/>
    <w:pPr>
      <w:numPr>
        <w:numId w:val="23"/>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locked/>
    <w:rsid w:val="009B73A2"/>
    <w:rPr>
      <w:rFonts w:asciiTheme="minorHAnsi" w:eastAsiaTheme="minorHAnsi" w:hAnsiTheme="minorHAnsi" w:cstheme="minorBidi"/>
      <w:sz w:val="22"/>
      <w:szCs w:val="22"/>
      <w:lang w:eastAsia="en-US" w:bidi="ar-SA"/>
    </w:rPr>
  </w:style>
  <w:style w:type="character" w:styleId="Uwydatnienie">
    <w:name w:val="Emphasis"/>
    <w:basedOn w:val="Domylnaczcionkaakapitu"/>
    <w:uiPriority w:val="20"/>
    <w:qFormat/>
    <w:rsid w:val="00035CE2"/>
    <w:rPr>
      <w:i/>
      <w:iCs/>
    </w:rPr>
  </w:style>
  <w:style w:type="character" w:customStyle="1" w:styleId="Nagwek1Znak">
    <w:name w:val="Nagłówek 1 Znak"/>
    <w:basedOn w:val="Domylnaczcionkaakapitu"/>
    <w:link w:val="Nagwek1"/>
    <w:rsid w:val="00947B9F"/>
    <w:rPr>
      <w:rFonts w:ascii="Times New Roman" w:eastAsia="Lucida Sans Unicode" w:hAnsi="Times New Roman" w:cs="Tahoma"/>
      <w:b/>
      <w:kern w:val="1"/>
      <w:sz w:val="20"/>
      <w:lang w:eastAsia="ar-SA" w:bidi="ar-SA"/>
    </w:rPr>
  </w:style>
  <w:style w:type="character" w:customStyle="1" w:styleId="Nagwek2Znak">
    <w:name w:val="Nagłówek 2 Znak"/>
    <w:basedOn w:val="Domylnaczcionkaakapitu"/>
    <w:link w:val="Nagwek2"/>
    <w:rsid w:val="00947B9F"/>
    <w:rPr>
      <w:rFonts w:ascii="Times New Roman" w:eastAsia="Lucida Sans Unicode" w:hAnsi="Times New Roman" w:cs="Tahoma"/>
      <w:b/>
      <w:kern w:val="1"/>
      <w:sz w:val="22"/>
      <w:lang w:eastAsia="ar-SA" w:bidi="ar-SA"/>
    </w:rPr>
  </w:style>
  <w:style w:type="character" w:customStyle="1" w:styleId="Symbolewypunktowania">
    <w:name w:val="Symbole wypunktowania"/>
    <w:rsid w:val="00947B9F"/>
    <w:rPr>
      <w:rFonts w:ascii="Times New Roman" w:eastAsia="StarSymbol" w:hAnsi="Times New Roman" w:cs="StarSymbol"/>
      <w:sz w:val="16"/>
      <w:szCs w:val="16"/>
    </w:rPr>
  </w:style>
  <w:style w:type="character" w:customStyle="1" w:styleId="Znakinumeracji">
    <w:name w:val="Znaki numeracji"/>
    <w:rsid w:val="00947B9F"/>
  </w:style>
  <w:style w:type="character" w:customStyle="1" w:styleId="WWCharLFO1LVL1">
    <w:name w:val="WW_CharLFO1LVL1"/>
    <w:rsid w:val="00947B9F"/>
    <w:rPr>
      <w:b/>
    </w:rPr>
  </w:style>
  <w:style w:type="character" w:customStyle="1" w:styleId="WWCharLFO2LVL1">
    <w:name w:val="WW_CharLFO2LVL1"/>
    <w:rsid w:val="00947B9F"/>
    <w:rPr>
      <w:b/>
      <w:color w:val="auto"/>
    </w:rPr>
  </w:style>
  <w:style w:type="paragraph" w:customStyle="1" w:styleId="Nagwek12">
    <w:name w:val="Nagłówek1"/>
    <w:basedOn w:val="Normalny"/>
    <w:next w:val="Tekstpodstawowy"/>
    <w:rsid w:val="00947B9F"/>
    <w:pPr>
      <w:keepNext/>
      <w:suppressAutoHyphens/>
      <w:spacing w:before="240" w:after="120" w:line="100" w:lineRule="atLeast"/>
      <w:textAlignment w:val="baseline"/>
    </w:pPr>
    <w:rPr>
      <w:rFonts w:ascii="Arial" w:eastAsia="Lucida Sans Unicode" w:hAnsi="Arial" w:cs="Tahoma"/>
      <w:color w:val="auto"/>
      <w:kern w:val="1"/>
      <w:sz w:val="28"/>
      <w:szCs w:val="28"/>
      <w:lang w:eastAsia="ar-SA" w:bidi="ar-SA"/>
    </w:rPr>
  </w:style>
  <w:style w:type="paragraph" w:styleId="Tekstpodstawowy">
    <w:name w:val="Body Text"/>
    <w:basedOn w:val="Normalny"/>
    <w:link w:val="TekstpodstawowyZnak"/>
    <w:rsid w:val="00947B9F"/>
    <w:pPr>
      <w:suppressAutoHyphens/>
      <w:spacing w:after="120" w:line="100" w:lineRule="atLeast"/>
      <w:textAlignment w:val="baseline"/>
    </w:pPr>
    <w:rPr>
      <w:rFonts w:ascii="Times New Roman" w:eastAsia="Lucida Sans Unicode" w:hAnsi="Times New Roman" w:cs="Tahoma"/>
      <w:color w:val="auto"/>
      <w:kern w:val="1"/>
      <w:lang w:eastAsia="ar-SA" w:bidi="ar-SA"/>
    </w:rPr>
  </w:style>
  <w:style w:type="character" w:customStyle="1" w:styleId="TekstpodstawowyZnak">
    <w:name w:val="Tekst podstawowy Znak"/>
    <w:basedOn w:val="Domylnaczcionkaakapitu"/>
    <w:link w:val="Tekstpodstawowy"/>
    <w:rsid w:val="00947B9F"/>
    <w:rPr>
      <w:rFonts w:ascii="Times New Roman" w:eastAsia="Lucida Sans Unicode" w:hAnsi="Times New Roman" w:cs="Tahoma"/>
      <w:kern w:val="1"/>
      <w:lang w:eastAsia="ar-SA" w:bidi="ar-SA"/>
    </w:rPr>
  </w:style>
  <w:style w:type="paragraph" w:customStyle="1" w:styleId="Legenda1">
    <w:name w:val="Legenda1"/>
    <w:basedOn w:val="Normalny"/>
    <w:rsid w:val="00947B9F"/>
    <w:pPr>
      <w:suppressLineNumbers/>
      <w:suppressAutoHyphens/>
      <w:spacing w:before="120" w:after="120" w:line="100" w:lineRule="atLeast"/>
      <w:textAlignment w:val="baseline"/>
    </w:pPr>
    <w:rPr>
      <w:rFonts w:ascii="Times New Roman" w:eastAsia="Lucida Sans Unicode" w:hAnsi="Times New Roman" w:cs="Tahoma"/>
      <w:i/>
      <w:iCs/>
      <w:color w:val="auto"/>
      <w:kern w:val="1"/>
      <w:lang w:eastAsia="ar-SA" w:bidi="ar-SA"/>
    </w:rPr>
  </w:style>
  <w:style w:type="paragraph" w:customStyle="1" w:styleId="Nagwek100">
    <w:name w:val="Nagłówek 10"/>
    <w:basedOn w:val="Nagwek12"/>
    <w:next w:val="Tekstpodstawowy"/>
    <w:rsid w:val="00947B9F"/>
    <w:rPr>
      <w:b/>
      <w:bCs/>
    </w:rPr>
  </w:style>
  <w:style w:type="paragraph" w:styleId="Lista">
    <w:name w:val="List"/>
    <w:basedOn w:val="Tekstpodstawowy"/>
    <w:rsid w:val="00947B9F"/>
  </w:style>
  <w:style w:type="paragraph" w:customStyle="1" w:styleId="Zawartotabeli">
    <w:name w:val="Zawartość tabeli"/>
    <w:basedOn w:val="Normalny"/>
    <w:rsid w:val="00947B9F"/>
    <w:pPr>
      <w:suppressLineNumbers/>
      <w:suppressAutoHyphens/>
      <w:spacing w:line="100" w:lineRule="atLeast"/>
      <w:textAlignment w:val="baseline"/>
    </w:pPr>
    <w:rPr>
      <w:rFonts w:ascii="Times New Roman" w:eastAsia="Lucida Sans Unicode" w:hAnsi="Times New Roman" w:cs="Tahoma"/>
      <w:color w:val="auto"/>
      <w:kern w:val="1"/>
      <w:lang w:eastAsia="ar-SA" w:bidi="ar-SA"/>
    </w:rPr>
  </w:style>
  <w:style w:type="paragraph" w:customStyle="1" w:styleId="Nagwektabeli">
    <w:name w:val="Nagłówek tabeli"/>
    <w:basedOn w:val="Zawartotabeli"/>
    <w:rsid w:val="00947B9F"/>
    <w:pPr>
      <w:jc w:val="center"/>
    </w:pPr>
    <w:rPr>
      <w:b/>
      <w:bCs/>
      <w:i/>
      <w:iCs/>
    </w:rPr>
  </w:style>
  <w:style w:type="paragraph" w:customStyle="1" w:styleId="Indeks">
    <w:name w:val="Indeks"/>
    <w:basedOn w:val="Normalny"/>
    <w:rsid w:val="00947B9F"/>
    <w:pPr>
      <w:suppressLineNumbers/>
      <w:suppressAutoHyphens/>
      <w:spacing w:line="100" w:lineRule="atLeast"/>
      <w:textAlignment w:val="baseline"/>
    </w:pPr>
    <w:rPr>
      <w:rFonts w:ascii="Times New Roman" w:eastAsia="Lucida Sans Unicode" w:hAnsi="Times New Roman" w:cs="Tahoma"/>
      <w:color w:val="auto"/>
      <w:kern w:val="1"/>
      <w:lang w:eastAsia="ar-SA" w:bidi="ar-SA"/>
    </w:rPr>
  </w:style>
  <w:style w:type="paragraph" w:styleId="Tekstprzypisudolnego">
    <w:name w:val="footnote text"/>
    <w:basedOn w:val="Normalny"/>
    <w:link w:val="TekstprzypisudolnegoZnak"/>
    <w:uiPriority w:val="99"/>
    <w:semiHidden/>
    <w:unhideWhenUsed/>
    <w:rsid w:val="00947B9F"/>
    <w:pPr>
      <w:suppressAutoHyphens/>
      <w:spacing w:line="100" w:lineRule="atLeast"/>
      <w:textAlignment w:val="baseline"/>
    </w:pPr>
    <w:rPr>
      <w:rFonts w:ascii="Times New Roman" w:eastAsia="Lucida Sans Unicode" w:hAnsi="Times New Roman" w:cs="Tahoma"/>
      <w:color w:val="auto"/>
      <w:kern w:val="1"/>
      <w:sz w:val="20"/>
      <w:szCs w:val="20"/>
      <w:lang w:eastAsia="ar-SA" w:bidi="ar-SA"/>
    </w:rPr>
  </w:style>
  <w:style w:type="character" w:customStyle="1" w:styleId="TekstprzypisudolnegoZnak">
    <w:name w:val="Tekst przypisu dolnego Znak"/>
    <w:basedOn w:val="Domylnaczcionkaakapitu"/>
    <w:link w:val="Tekstprzypisudolnego"/>
    <w:uiPriority w:val="99"/>
    <w:semiHidden/>
    <w:rsid w:val="00947B9F"/>
    <w:rPr>
      <w:rFonts w:ascii="Times New Roman" w:eastAsia="Lucida Sans Unicode" w:hAnsi="Times New Roman" w:cs="Tahoma"/>
      <w:kern w:val="1"/>
      <w:sz w:val="20"/>
      <w:szCs w:val="20"/>
      <w:lang w:eastAsia="ar-SA" w:bidi="ar-SA"/>
    </w:rPr>
  </w:style>
  <w:style w:type="character" w:styleId="Odwoanieprzypisudolnego">
    <w:name w:val="footnote reference"/>
    <w:uiPriority w:val="99"/>
    <w:semiHidden/>
    <w:unhideWhenUsed/>
    <w:rsid w:val="00947B9F"/>
    <w:rPr>
      <w:vertAlign w:val="superscript"/>
    </w:rPr>
  </w:style>
  <w:style w:type="table" w:customStyle="1" w:styleId="Tabela-Siatka1">
    <w:name w:val="Tabela - Siatka1"/>
    <w:basedOn w:val="Standardowy"/>
    <w:next w:val="Tabela-Siatka"/>
    <w:uiPriority w:val="39"/>
    <w:rsid w:val="00947B9F"/>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B2E84"/>
  </w:style>
  <w:style w:type="character" w:customStyle="1" w:styleId="TekstdymkaZnak1">
    <w:name w:val="Tekst dymka Znak1"/>
    <w:basedOn w:val="Domylnaczcionkaakapitu"/>
    <w:rsid w:val="001B2E84"/>
    <w:rPr>
      <w:rFonts w:ascii="Tahoma" w:eastAsia="Lucida Sans Unicode" w:hAnsi="Tahoma" w:cs="Tahoma"/>
      <w:kern w:val="1"/>
      <w:sz w:val="16"/>
      <w:szCs w:val="16"/>
      <w:lang w:eastAsia="ar-SA"/>
    </w:rPr>
  </w:style>
  <w:style w:type="table" w:customStyle="1" w:styleId="Tabela-Siatka2">
    <w:name w:val="Tabela - Siatka2"/>
    <w:basedOn w:val="Standardowy"/>
    <w:next w:val="Tabela-Siatka"/>
    <w:uiPriority w:val="39"/>
    <w:rsid w:val="001B2E8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basedOn w:val="Bezlisty"/>
    <w:rsid w:val="003D3A92"/>
    <w:pPr>
      <w:numPr>
        <w:numId w:val="35"/>
      </w:numPr>
    </w:pPr>
  </w:style>
  <w:style w:type="paragraph" w:customStyle="1" w:styleId="Negwcicieobszarutekstu">
    <w:name w:val="Neg.wci?cie obszaru tekstu"/>
    <w:basedOn w:val="Normalny"/>
    <w:rsid w:val="00752B22"/>
    <w:pPr>
      <w:suppressAutoHyphens/>
      <w:overflowPunct w:val="0"/>
      <w:autoSpaceDE w:val="0"/>
      <w:ind w:left="426" w:hanging="426"/>
      <w:jc w:val="both"/>
      <w:textAlignment w:val="baseline"/>
    </w:pPr>
    <w:rPr>
      <w:rFonts w:ascii="Times New Roman" w:eastAsia="Times New Roman" w:hAnsi="Times New Roman" w:cs="Times New Roman"/>
      <w:color w:val="auto"/>
      <w:sz w:val="28"/>
      <w:szCs w:val="20"/>
      <w:lang w:eastAsia="ar-SA" w:bidi="ar-SA"/>
    </w:rPr>
  </w:style>
  <w:style w:type="paragraph" w:styleId="Tekstpodstawowy2">
    <w:name w:val="Body Text 2"/>
    <w:basedOn w:val="Normalny"/>
    <w:link w:val="Tekstpodstawowy2Znak"/>
    <w:uiPriority w:val="99"/>
    <w:semiHidden/>
    <w:unhideWhenUsed/>
    <w:rsid w:val="00752B22"/>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Tekstpodstawowy2Znak">
    <w:name w:val="Tekst podstawowy 2 Znak"/>
    <w:basedOn w:val="Domylnaczcionkaakapitu"/>
    <w:link w:val="Tekstpodstawowy2"/>
    <w:uiPriority w:val="99"/>
    <w:semiHidden/>
    <w:rsid w:val="00752B22"/>
    <w:rPr>
      <w:rFonts w:asciiTheme="minorHAnsi" w:eastAsiaTheme="minorHAnsi" w:hAnsiTheme="minorHAnsi" w:cstheme="minorBidi"/>
      <w:sz w:val="22"/>
      <w:szCs w:val="22"/>
      <w:lang w:eastAsia="en-US" w:bidi="ar-SA"/>
    </w:rPr>
  </w:style>
  <w:style w:type="numbering" w:customStyle="1" w:styleId="WWNum23">
    <w:name w:val="WWNum23"/>
    <w:basedOn w:val="Bezlisty"/>
    <w:rsid w:val="00AA3BDF"/>
    <w:pPr>
      <w:numPr>
        <w:numId w:val="41"/>
      </w:numPr>
    </w:pPr>
  </w:style>
  <w:style w:type="paragraph" w:customStyle="1" w:styleId="standard0">
    <w:name w:val="standard"/>
    <w:basedOn w:val="Normalny"/>
    <w:rsid w:val="000A694C"/>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leGrid">
    <w:name w:val="TableGrid"/>
    <w:rsid w:val="000A694C"/>
    <w:pPr>
      <w:widowControl/>
    </w:pPr>
    <w:rPr>
      <w:rFonts w:asciiTheme="minorHAnsi" w:eastAsiaTheme="minorEastAsia" w:hAnsiTheme="minorHAnsi" w:cstheme="minorBidi"/>
      <w:sz w:val="22"/>
      <w:szCs w:val="22"/>
      <w:lang w:eastAsia="en-US" w:bidi="ar-SA"/>
    </w:rPr>
    <w:tblPr>
      <w:tblCellMar>
        <w:top w:w="0" w:type="dxa"/>
        <w:left w:w="0" w:type="dxa"/>
        <w:bottom w:w="0" w:type="dxa"/>
        <w:right w:w="0" w:type="dxa"/>
      </w:tblCellMar>
    </w:tblPr>
  </w:style>
  <w:style w:type="numbering" w:customStyle="1" w:styleId="Bezlisty2">
    <w:name w:val="Bez listy2"/>
    <w:next w:val="Bezlisty"/>
    <w:uiPriority w:val="99"/>
    <w:semiHidden/>
    <w:unhideWhenUsed/>
    <w:rsid w:val="001A01DC"/>
  </w:style>
  <w:style w:type="table" w:customStyle="1" w:styleId="Tabela-Siatka3">
    <w:name w:val="Tabela - Siatka3"/>
    <w:basedOn w:val="Standardowy"/>
    <w:next w:val="Tabela-Siatka"/>
    <w:uiPriority w:val="39"/>
    <w:rsid w:val="001A01DC"/>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rsid w:val="00944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9430">
      <w:bodyDiv w:val="1"/>
      <w:marLeft w:val="0"/>
      <w:marRight w:val="0"/>
      <w:marTop w:val="0"/>
      <w:marBottom w:val="0"/>
      <w:divBdr>
        <w:top w:val="none" w:sz="0" w:space="0" w:color="auto"/>
        <w:left w:val="none" w:sz="0" w:space="0" w:color="auto"/>
        <w:bottom w:val="none" w:sz="0" w:space="0" w:color="auto"/>
        <w:right w:val="none" w:sz="0" w:space="0" w:color="auto"/>
      </w:divBdr>
    </w:div>
    <w:div w:id="210654216">
      <w:bodyDiv w:val="1"/>
      <w:marLeft w:val="0"/>
      <w:marRight w:val="0"/>
      <w:marTop w:val="0"/>
      <w:marBottom w:val="0"/>
      <w:divBdr>
        <w:top w:val="none" w:sz="0" w:space="0" w:color="auto"/>
        <w:left w:val="none" w:sz="0" w:space="0" w:color="auto"/>
        <w:bottom w:val="none" w:sz="0" w:space="0" w:color="auto"/>
        <w:right w:val="none" w:sz="0" w:space="0" w:color="auto"/>
      </w:divBdr>
    </w:div>
    <w:div w:id="301887694">
      <w:bodyDiv w:val="1"/>
      <w:marLeft w:val="0"/>
      <w:marRight w:val="0"/>
      <w:marTop w:val="0"/>
      <w:marBottom w:val="0"/>
      <w:divBdr>
        <w:top w:val="none" w:sz="0" w:space="0" w:color="auto"/>
        <w:left w:val="none" w:sz="0" w:space="0" w:color="auto"/>
        <w:bottom w:val="none" w:sz="0" w:space="0" w:color="auto"/>
        <w:right w:val="none" w:sz="0" w:space="0" w:color="auto"/>
      </w:divBdr>
    </w:div>
    <w:div w:id="357702203">
      <w:bodyDiv w:val="1"/>
      <w:marLeft w:val="0"/>
      <w:marRight w:val="0"/>
      <w:marTop w:val="0"/>
      <w:marBottom w:val="0"/>
      <w:divBdr>
        <w:top w:val="none" w:sz="0" w:space="0" w:color="auto"/>
        <w:left w:val="none" w:sz="0" w:space="0" w:color="auto"/>
        <w:bottom w:val="none" w:sz="0" w:space="0" w:color="auto"/>
        <w:right w:val="none" w:sz="0" w:space="0" w:color="auto"/>
      </w:divBdr>
    </w:div>
    <w:div w:id="438380810">
      <w:bodyDiv w:val="1"/>
      <w:marLeft w:val="0"/>
      <w:marRight w:val="0"/>
      <w:marTop w:val="0"/>
      <w:marBottom w:val="0"/>
      <w:divBdr>
        <w:top w:val="none" w:sz="0" w:space="0" w:color="auto"/>
        <w:left w:val="none" w:sz="0" w:space="0" w:color="auto"/>
        <w:bottom w:val="none" w:sz="0" w:space="0" w:color="auto"/>
        <w:right w:val="none" w:sz="0" w:space="0" w:color="auto"/>
      </w:divBdr>
    </w:div>
    <w:div w:id="655959696">
      <w:bodyDiv w:val="1"/>
      <w:marLeft w:val="0"/>
      <w:marRight w:val="0"/>
      <w:marTop w:val="0"/>
      <w:marBottom w:val="0"/>
      <w:divBdr>
        <w:top w:val="none" w:sz="0" w:space="0" w:color="auto"/>
        <w:left w:val="none" w:sz="0" w:space="0" w:color="auto"/>
        <w:bottom w:val="none" w:sz="0" w:space="0" w:color="auto"/>
        <w:right w:val="none" w:sz="0" w:space="0" w:color="auto"/>
      </w:divBdr>
    </w:div>
    <w:div w:id="840043704">
      <w:bodyDiv w:val="1"/>
      <w:marLeft w:val="0"/>
      <w:marRight w:val="0"/>
      <w:marTop w:val="0"/>
      <w:marBottom w:val="0"/>
      <w:divBdr>
        <w:top w:val="none" w:sz="0" w:space="0" w:color="auto"/>
        <w:left w:val="none" w:sz="0" w:space="0" w:color="auto"/>
        <w:bottom w:val="none" w:sz="0" w:space="0" w:color="auto"/>
        <w:right w:val="none" w:sz="0" w:space="0" w:color="auto"/>
      </w:divBdr>
    </w:div>
    <w:div w:id="1272208257">
      <w:bodyDiv w:val="1"/>
      <w:marLeft w:val="0"/>
      <w:marRight w:val="0"/>
      <w:marTop w:val="0"/>
      <w:marBottom w:val="0"/>
      <w:divBdr>
        <w:top w:val="none" w:sz="0" w:space="0" w:color="auto"/>
        <w:left w:val="none" w:sz="0" w:space="0" w:color="auto"/>
        <w:bottom w:val="none" w:sz="0" w:space="0" w:color="auto"/>
        <w:right w:val="none" w:sz="0" w:space="0" w:color="auto"/>
      </w:divBdr>
    </w:div>
    <w:div w:id="1322003350">
      <w:bodyDiv w:val="1"/>
      <w:marLeft w:val="0"/>
      <w:marRight w:val="0"/>
      <w:marTop w:val="0"/>
      <w:marBottom w:val="0"/>
      <w:divBdr>
        <w:top w:val="none" w:sz="0" w:space="0" w:color="auto"/>
        <w:left w:val="none" w:sz="0" w:space="0" w:color="auto"/>
        <w:bottom w:val="none" w:sz="0" w:space="0" w:color="auto"/>
        <w:right w:val="none" w:sz="0" w:space="0" w:color="auto"/>
      </w:divBdr>
    </w:div>
    <w:div w:id="1727221497">
      <w:bodyDiv w:val="1"/>
      <w:marLeft w:val="0"/>
      <w:marRight w:val="0"/>
      <w:marTop w:val="0"/>
      <w:marBottom w:val="0"/>
      <w:divBdr>
        <w:top w:val="none" w:sz="0" w:space="0" w:color="auto"/>
        <w:left w:val="none" w:sz="0" w:space="0" w:color="auto"/>
        <w:bottom w:val="none" w:sz="0" w:space="0" w:color="auto"/>
        <w:right w:val="none" w:sz="0" w:space="0" w:color="auto"/>
      </w:divBdr>
    </w:div>
    <w:div w:id="1747875752">
      <w:bodyDiv w:val="1"/>
      <w:marLeft w:val="0"/>
      <w:marRight w:val="0"/>
      <w:marTop w:val="0"/>
      <w:marBottom w:val="0"/>
      <w:divBdr>
        <w:top w:val="none" w:sz="0" w:space="0" w:color="auto"/>
        <w:left w:val="none" w:sz="0" w:space="0" w:color="auto"/>
        <w:bottom w:val="none" w:sz="0" w:space="0" w:color="auto"/>
        <w:right w:val="none" w:sz="0" w:space="0" w:color="auto"/>
      </w:divBdr>
    </w:div>
    <w:div w:id="201175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pl.wikipedia.org/wiki/Zasi%C5%82e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4CCC5BA7284C74BB2AFFD8879846F6"/>
        <w:category>
          <w:name w:val="Ogólne"/>
          <w:gallery w:val="placeholder"/>
        </w:category>
        <w:types>
          <w:type w:val="bbPlcHdr"/>
        </w:types>
        <w:behaviors>
          <w:behavior w:val="content"/>
        </w:behaviors>
        <w:guid w:val="{7B3CC5C4-D5BA-4003-9536-A79062DC8B60}"/>
      </w:docPartPr>
      <w:docPartBody>
        <w:p w:rsidR="006D7374" w:rsidRDefault="00B528E8" w:rsidP="00B528E8">
          <w:pPr>
            <w:pStyle w:val="104CCC5BA7284C74BB2AFFD8879846F6"/>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Segoe UI Symbol"/>
    <w:charset w:val="02"/>
    <w:family w:val="auto"/>
    <w:pitch w:val="default"/>
  </w:font>
  <w:font w:name="Arial, sans-serif">
    <w:altName w:val="Arial"/>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8E8"/>
    <w:rsid w:val="00075BF7"/>
    <w:rsid w:val="000D6870"/>
    <w:rsid w:val="002F1B6F"/>
    <w:rsid w:val="00314C46"/>
    <w:rsid w:val="003C0CC8"/>
    <w:rsid w:val="003E224A"/>
    <w:rsid w:val="0068481A"/>
    <w:rsid w:val="006949AB"/>
    <w:rsid w:val="006D3E91"/>
    <w:rsid w:val="006D7374"/>
    <w:rsid w:val="007D74CD"/>
    <w:rsid w:val="008F3786"/>
    <w:rsid w:val="009A1A2A"/>
    <w:rsid w:val="00A67EB0"/>
    <w:rsid w:val="00AA2850"/>
    <w:rsid w:val="00AF4064"/>
    <w:rsid w:val="00B528E8"/>
    <w:rsid w:val="00B860BC"/>
    <w:rsid w:val="00D00A2A"/>
    <w:rsid w:val="00F5545A"/>
    <w:rsid w:val="00FB3818"/>
    <w:rsid w:val="00FB4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04CCC5BA7284C74BB2AFFD8879846F6">
    <w:name w:val="104CCC5BA7284C74BB2AFFD8879846F6"/>
    <w:rsid w:val="00B5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73F3B-8B38-4B35-871C-796FB965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4333</TotalTime>
  <Pages>57</Pages>
  <Words>16437</Words>
  <Characters>98626</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Gmina Lipnik</vt:lpstr>
    </vt:vector>
  </TitlesOfParts>
  <Company/>
  <LinksUpToDate>false</LinksUpToDate>
  <CharactersWithSpaces>114834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Lipnik</dc:title>
  <dc:subject/>
  <dc:creator>Jacek Winiarski</dc:creator>
  <cp:keywords/>
  <dc:description/>
  <cp:lastModifiedBy>Wojciech.Zdyb</cp:lastModifiedBy>
  <cp:revision>5</cp:revision>
  <cp:lastPrinted>2023-06-14T06:47:00Z</cp:lastPrinted>
  <dcterms:created xsi:type="dcterms:W3CDTF">2023-05-23T06:00:00Z</dcterms:created>
  <dcterms:modified xsi:type="dcterms:W3CDTF">2023-06-14T10:52:00Z</dcterms:modified>
</cp:coreProperties>
</file>